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B8" w:rsidRDefault="003710B8" w:rsidP="00B30D29">
      <w:pPr>
        <w:pStyle w:val="ConsPlusNormal"/>
        <w:ind w:firstLine="540"/>
        <w:jc w:val="both"/>
      </w:pPr>
    </w:p>
    <w:p w:rsidR="003710B8" w:rsidRDefault="00B30D29" w:rsidP="00B30D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66"/>
      <w:bookmarkEnd w:id="0"/>
      <w:r w:rsidRPr="003710B8">
        <w:rPr>
          <w:rFonts w:ascii="Times New Roman" w:hAnsi="Times New Roman" w:cs="Times New Roman"/>
          <w:b/>
          <w:sz w:val="24"/>
          <w:szCs w:val="24"/>
        </w:rPr>
        <w:t xml:space="preserve">Сводный рейтинг </w:t>
      </w:r>
    </w:p>
    <w:p w:rsidR="00B30D29" w:rsidRPr="003710B8" w:rsidRDefault="00B30D29" w:rsidP="003710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0B8">
        <w:rPr>
          <w:rFonts w:ascii="Times New Roman" w:hAnsi="Times New Roman" w:cs="Times New Roman"/>
          <w:b/>
          <w:sz w:val="24"/>
          <w:szCs w:val="24"/>
        </w:rPr>
        <w:t>главных распорядителей</w:t>
      </w:r>
      <w:r w:rsidR="0037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0B8">
        <w:rPr>
          <w:rFonts w:ascii="Times New Roman" w:hAnsi="Times New Roman" w:cs="Times New Roman"/>
          <w:b/>
          <w:sz w:val="24"/>
          <w:szCs w:val="24"/>
        </w:rPr>
        <w:t xml:space="preserve">средств бюджета </w:t>
      </w:r>
      <w:proofErr w:type="spellStart"/>
      <w:r w:rsidR="003710B8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3710B8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="003710B8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3710B8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  <w:r w:rsidR="00A8375E">
        <w:rPr>
          <w:rFonts w:ascii="Times New Roman" w:hAnsi="Times New Roman"/>
          <w:b/>
          <w:sz w:val="24"/>
          <w:szCs w:val="24"/>
        </w:rPr>
        <w:t xml:space="preserve"> за 2022 год</w:t>
      </w:r>
    </w:p>
    <w:p w:rsidR="003710B8" w:rsidRDefault="003710B8" w:rsidP="003710B8">
      <w:pPr>
        <w:pStyle w:val="ConsPlusNormal"/>
        <w:jc w:val="center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978"/>
        <w:gridCol w:w="1521"/>
        <w:gridCol w:w="1521"/>
        <w:gridCol w:w="1638"/>
      </w:tblGrid>
      <w:tr w:rsidR="00B30D29" w:rsidRPr="001F4411" w:rsidTr="003710B8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3710B8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№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10B8">
              <w:rPr>
                <w:rFonts w:ascii="Times New Roman" w:hAnsi="Times New Roman" w:cs="Times New Roman"/>
              </w:rPr>
              <w:t>п</w:t>
            </w:r>
            <w:proofErr w:type="gramEnd"/>
            <w:r w:rsidRPr="003710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Наименование ГРБ</w:t>
            </w:r>
            <w:r w:rsidR="003710B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Рейтинговая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оценка (R)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Суммарная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оценка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качества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финансового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менеджмента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(КФМ)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Максимальная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оценка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качества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финансового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менеджмента</w:t>
            </w:r>
          </w:p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(МАХ)</w:t>
            </w:r>
          </w:p>
        </w:tc>
      </w:tr>
      <w:tr w:rsidR="00B30D29" w:rsidRPr="001F4411" w:rsidTr="003710B8">
        <w:trPr>
          <w:trHeight w:val="20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3710B8" w:rsidRDefault="00B30D29" w:rsidP="003710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Par978"/>
            <w:bookmarkEnd w:id="1"/>
            <w:r w:rsidRPr="003710B8">
              <w:rPr>
                <w:rFonts w:ascii="Times New Roman" w:hAnsi="Times New Roman" w:cs="Times New Roman"/>
              </w:rPr>
              <w:t>5</w:t>
            </w:r>
          </w:p>
        </w:tc>
      </w:tr>
      <w:tr w:rsidR="00B30D29" w:rsidRPr="001F4411" w:rsidTr="008A296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A8375E" w:rsidRDefault="00B30D29" w:rsidP="008A29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0B8" w:rsidRPr="00A83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29" w:rsidRPr="00A8375E" w:rsidRDefault="00A8375E" w:rsidP="00063F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A8375E" w:rsidRDefault="00A8375E" w:rsidP="00A83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A8375E" w:rsidRDefault="00A8375E" w:rsidP="00A83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29" w:rsidRPr="00A8375E" w:rsidRDefault="00A8375E" w:rsidP="00A83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375E" w:rsidRPr="001F4411" w:rsidTr="00A8375E">
        <w:trPr>
          <w:trHeight w:val="248"/>
        </w:trPr>
        <w:tc>
          <w:tcPr>
            <w:tcW w:w="4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5E" w:rsidRPr="003710B8" w:rsidRDefault="00A8375E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 xml:space="preserve">Оценка среднего уровня качества     </w:t>
            </w:r>
          </w:p>
          <w:p w:rsidR="00A8375E" w:rsidRPr="003710B8" w:rsidRDefault="00A8375E" w:rsidP="00063F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10B8">
              <w:rPr>
                <w:rFonts w:ascii="Times New Roman" w:hAnsi="Times New Roman" w:cs="Times New Roman"/>
              </w:rPr>
              <w:t xml:space="preserve">финансового менеджмента ГРБС (MR)   </w:t>
            </w:r>
          </w:p>
        </w:tc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75E" w:rsidRPr="00A8375E" w:rsidRDefault="00A8375E" w:rsidP="00A83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5E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</w:tbl>
    <w:p w:rsidR="00AA02B4" w:rsidRPr="00B30D29" w:rsidRDefault="00AA02B4" w:rsidP="00B30D29">
      <w:pPr>
        <w:rPr>
          <w:lang w:eastAsia="ru-RU"/>
        </w:rPr>
      </w:pPr>
      <w:bookmarkStart w:id="2" w:name="_GoBack"/>
      <w:bookmarkEnd w:id="2"/>
    </w:p>
    <w:sectPr w:rsidR="00AA02B4" w:rsidRPr="00B30D29" w:rsidSect="00E6341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3F4C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3D8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17DB2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0BA6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8C3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6F65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00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79C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0B8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D59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804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28A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D2F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9FF"/>
    <w:rsid w:val="006A1C2B"/>
    <w:rsid w:val="006A1C62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3A3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70C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65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968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9EB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69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856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75E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2B4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DB1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0D29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EEA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64D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49D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26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4CD0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0A7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3817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454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17D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59"/>
    <w:rsid w:val="00D41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20C3-5D77-46C4-8315-E7577B11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149</cp:revision>
  <cp:lastPrinted>2023-05-31T08:59:00Z</cp:lastPrinted>
  <dcterms:created xsi:type="dcterms:W3CDTF">2014-05-20T09:00:00Z</dcterms:created>
  <dcterms:modified xsi:type="dcterms:W3CDTF">2023-05-31T09:39:00Z</dcterms:modified>
</cp:coreProperties>
</file>