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F2" w:rsidRPr="004B7D6C" w:rsidRDefault="000A5AF2" w:rsidP="000A5AF2">
      <w:pPr>
        <w:pStyle w:val="a6"/>
        <w:rPr>
          <w:b w:val="0"/>
          <w:sz w:val="28"/>
          <w:szCs w:val="28"/>
        </w:rPr>
      </w:pPr>
      <w:r w:rsidRPr="004B7D6C">
        <w:rPr>
          <w:b w:val="0"/>
          <w:sz w:val="28"/>
          <w:szCs w:val="28"/>
        </w:rPr>
        <w:t>РОССИЙСКАЯ  ФЕДЕРАЦИЯ</w:t>
      </w:r>
    </w:p>
    <w:p w:rsidR="000A5AF2" w:rsidRPr="004B7D6C" w:rsidRDefault="000A5AF2" w:rsidP="000A5AF2">
      <w:pPr>
        <w:pStyle w:val="a4"/>
        <w:rPr>
          <w:sz w:val="28"/>
          <w:szCs w:val="28"/>
        </w:rPr>
      </w:pPr>
      <w:r w:rsidRPr="004B7D6C">
        <w:rPr>
          <w:sz w:val="28"/>
          <w:szCs w:val="28"/>
        </w:rPr>
        <w:t>Брянская область</w:t>
      </w:r>
    </w:p>
    <w:p w:rsidR="000A5AF2" w:rsidRPr="004B7D6C" w:rsidRDefault="000A5AF2" w:rsidP="000A5AF2">
      <w:pPr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p w:rsidR="000A5AF2" w:rsidRPr="004B7D6C" w:rsidRDefault="000A5AF2" w:rsidP="000A5AF2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РЕШЕНИЕ</w:t>
      </w:r>
    </w:p>
    <w:p w:rsidR="000A5AF2" w:rsidRPr="004B7D6C" w:rsidRDefault="000A5AF2" w:rsidP="000A5AF2">
      <w:pPr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26-го заседания 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Pr="004B7D6C">
        <w:rPr>
          <w:rFonts w:ascii="Times New Roman" w:hAnsi="Times New Roman"/>
          <w:sz w:val="28"/>
          <w:szCs w:val="28"/>
          <w:lang w:val="en-US"/>
        </w:rPr>
        <w:t>IV</w:t>
      </w:r>
      <w:r w:rsidRPr="004B7D6C">
        <w:rPr>
          <w:rFonts w:ascii="Times New Roman" w:hAnsi="Times New Roman"/>
          <w:sz w:val="28"/>
          <w:szCs w:val="28"/>
        </w:rPr>
        <w:t xml:space="preserve"> созыва</w:t>
      </w:r>
    </w:p>
    <w:p w:rsidR="000A5AF2" w:rsidRPr="004B7D6C" w:rsidRDefault="000A5AF2" w:rsidP="000A5AF2">
      <w:pPr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27.02.2013  г. </w:t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  <w:t xml:space="preserve">                                №    </w:t>
      </w:r>
      <w:r>
        <w:rPr>
          <w:rFonts w:ascii="Times New Roman" w:hAnsi="Times New Roman"/>
          <w:sz w:val="28"/>
          <w:szCs w:val="28"/>
        </w:rPr>
        <w:t>313</w:t>
      </w:r>
    </w:p>
    <w:p w:rsidR="000A5AF2" w:rsidRPr="004B7D6C" w:rsidRDefault="000A5AF2" w:rsidP="000A5AF2">
      <w:pPr>
        <w:pStyle w:val="ConsPlusTitle"/>
        <w:widowControl/>
        <w:jc w:val="center"/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righ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4B7D6C">
          <w:rPr>
            <w:rFonts w:ascii="Times New Roman" w:hAnsi="Times New Roman"/>
            <w:sz w:val="28"/>
            <w:szCs w:val="28"/>
          </w:rPr>
          <w:t>частью 2 статьи 9</w:t>
        </w:r>
      </w:hyperlink>
      <w:r w:rsidRPr="004B7D6C">
        <w:rPr>
          <w:rFonts w:ascii="Times New Roman" w:hAnsi="Times New Roman"/>
          <w:sz w:val="28"/>
          <w:szCs w:val="28"/>
        </w:rPr>
        <w:t xml:space="preserve"> Федерального закона от 02.03.2007           № 25-ФЗ «О муниципальной службе в Российской Федерации», Законом Брянской области от </w:t>
      </w:r>
      <w:r w:rsidRPr="004B7D6C">
        <w:rPr>
          <w:rFonts w:ascii="Times New Roman" w:eastAsia="Calibri" w:hAnsi="Times New Roman"/>
          <w:bCs/>
          <w:sz w:val="28"/>
          <w:szCs w:val="28"/>
        </w:rPr>
        <w:t xml:space="preserve">16 ноября 2007 года N 156-З «О муниципальной службе в Брянской области», </w:t>
      </w:r>
      <w:proofErr w:type="spellStart"/>
      <w:r w:rsidRPr="004B7D6C">
        <w:rPr>
          <w:rFonts w:ascii="Times New Roman" w:eastAsia="Calibri" w:hAnsi="Times New Roman"/>
          <w:bCs/>
          <w:sz w:val="28"/>
          <w:szCs w:val="28"/>
        </w:rPr>
        <w:t>Суражский</w:t>
      </w:r>
      <w:proofErr w:type="spellEnd"/>
      <w:r w:rsidRPr="004B7D6C">
        <w:rPr>
          <w:rFonts w:ascii="Times New Roman" w:eastAsia="Calibri" w:hAnsi="Times New Roman"/>
          <w:bCs/>
          <w:sz w:val="28"/>
          <w:szCs w:val="28"/>
        </w:rPr>
        <w:t xml:space="preserve"> районный Совет народных депутатов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eastAsia="Calibri" w:hAnsi="Times New Roman"/>
          <w:bCs/>
          <w:sz w:val="28"/>
          <w:szCs w:val="28"/>
        </w:rPr>
        <w:t>РЕШИЛ: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1. Утвердить квалификационные </w:t>
      </w:r>
      <w:hyperlink r:id="rId6" w:history="1">
        <w:r w:rsidRPr="004B7D6C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4B7D6C">
        <w:rPr>
          <w:rFonts w:ascii="Times New Roman" w:hAnsi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2. Органам местного самоуправления 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обеспечить включение в должностные инструкции муниципальных служащих органов местного самоуправления  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муниципального района квалификационных требований, утвержденных настоящим   Решением.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pStyle w:val="2"/>
        <w:shd w:val="clear" w:color="auto" w:fill="auto"/>
        <w:tabs>
          <w:tab w:val="left" w:pos="0"/>
          <w:tab w:val="left" w:pos="695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4B7D6C">
        <w:rPr>
          <w:sz w:val="28"/>
          <w:szCs w:val="28"/>
        </w:rPr>
        <w:t xml:space="preserve">3. Рекомендовать </w:t>
      </w:r>
      <w:proofErr w:type="gramStart"/>
      <w:r w:rsidRPr="004B7D6C">
        <w:rPr>
          <w:sz w:val="28"/>
          <w:szCs w:val="28"/>
        </w:rPr>
        <w:t>городскому</w:t>
      </w:r>
      <w:proofErr w:type="gramEnd"/>
      <w:r w:rsidRPr="004B7D6C">
        <w:rPr>
          <w:sz w:val="28"/>
          <w:szCs w:val="28"/>
        </w:rPr>
        <w:t xml:space="preserve"> и сельским поселениям </w:t>
      </w:r>
      <w:proofErr w:type="spellStart"/>
      <w:r w:rsidRPr="004B7D6C">
        <w:rPr>
          <w:sz w:val="28"/>
          <w:szCs w:val="28"/>
        </w:rPr>
        <w:t>Суражского</w:t>
      </w:r>
      <w:proofErr w:type="spellEnd"/>
      <w:r w:rsidRPr="004B7D6C">
        <w:rPr>
          <w:sz w:val="28"/>
          <w:szCs w:val="28"/>
        </w:rPr>
        <w:t xml:space="preserve"> муниципального района принять аналогичный правовой акт.</w:t>
      </w:r>
    </w:p>
    <w:p w:rsidR="000A5AF2" w:rsidRPr="004B7D6C" w:rsidRDefault="000A5AF2" w:rsidP="000A5AF2">
      <w:pPr>
        <w:pStyle w:val="2"/>
        <w:shd w:val="clear" w:color="auto" w:fill="auto"/>
        <w:tabs>
          <w:tab w:val="left" w:pos="0"/>
          <w:tab w:val="left" w:pos="695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4B7D6C">
        <w:rPr>
          <w:sz w:val="28"/>
          <w:szCs w:val="28"/>
        </w:rPr>
        <w:t xml:space="preserve">4. Направить данное решение для опубликования в информационно-аналитический бюллетень «Муниципальный вестник </w:t>
      </w:r>
      <w:proofErr w:type="spellStart"/>
      <w:r w:rsidRPr="004B7D6C">
        <w:rPr>
          <w:sz w:val="28"/>
          <w:szCs w:val="28"/>
        </w:rPr>
        <w:t>Суражского</w:t>
      </w:r>
      <w:proofErr w:type="spellEnd"/>
      <w:r w:rsidRPr="004B7D6C">
        <w:rPr>
          <w:sz w:val="28"/>
          <w:szCs w:val="28"/>
        </w:rPr>
        <w:t xml:space="preserve"> района» и  размещения на сайте администрации </w:t>
      </w:r>
      <w:proofErr w:type="spellStart"/>
      <w:r w:rsidRPr="004B7D6C">
        <w:rPr>
          <w:sz w:val="28"/>
          <w:szCs w:val="28"/>
        </w:rPr>
        <w:t>Суражского</w:t>
      </w:r>
      <w:proofErr w:type="spellEnd"/>
      <w:r w:rsidRPr="004B7D6C">
        <w:rPr>
          <w:sz w:val="28"/>
          <w:szCs w:val="28"/>
        </w:rPr>
        <w:t xml:space="preserve"> района.</w:t>
      </w:r>
    </w:p>
    <w:p w:rsidR="000A5AF2" w:rsidRPr="004B7D6C" w:rsidRDefault="000A5AF2" w:rsidP="000A5AF2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5.     Настоящее решение вступает в силу со дня опубликования.</w:t>
      </w:r>
    </w:p>
    <w:p w:rsidR="000A5AF2" w:rsidRPr="004B7D6C" w:rsidRDefault="000A5AF2" w:rsidP="000A5A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</w:p>
    <w:p w:rsidR="000A5AF2" w:rsidRDefault="000A5AF2" w:rsidP="000A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района</w:t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</w:r>
      <w:r w:rsidRPr="004B7D6C">
        <w:rPr>
          <w:rFonts w:ascii="Times New Roman" w:hAnsi="Times New Roman"/>
          <w:sz w:val="28"/>
          <w:szCs w:val="28"/>
        </w:rPr>
        <w:tab/>
        <w:t xml:space="preserve">В.П. </w:t>
      </w:r>
      <w:proofErr w:type="spellStart"/>
      <w:r w:rsidRPr="004B7D6C">
        <w:rPr>
          <w:rFonts w:ascii="Times New Roman" w:hAnsi="Times New Roman"/>
          <w:sz w:val="28"/>
          <w:szCs w:val="28"/>
        </w:rPr>
        <w:t>Зюзько</w:t>
      </w:r>
      <w:proofErr w:type="spellEnd"/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B7D6C">
        <w:rPr>
          <w:rFonts w:ascii="Times New Roman" w:hAnsi="Times New Roman"/>
          <w:sz w:val="28"/>
          <w:szCs w:val="28"/>
        </w:rPr>
        <w:lastRenderedPageBreak/>
        <w:t>Утверждены</w:t>
      </w:r>
      <w:proofErr w:type="gramEnd"/>
      <w:r w:rsidRPr="004B7D6C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районного Совета народных депутатов от 27.02.2013 года №</w:t>
      </w:r>
      <w:r>
        <w:rPr>
          <w:rFonts w:ascii="Times New Roman" w:hAnsi="Times New Roman"/>
          <w:sz w:val="28"/>
          <w:szCs w:val="28"/>
        </w:rPr>
        <w:t xml:space="preserve"> 313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6C">
        <w:rPr>
          <w:rFonts w:ascii="Times New Roman" w:hAnsi="Times New Roman"/>
          <w:b/>
          <w:sz w:val="28"/>
          <w:szCs w:val="28"/>
        </w:rPr>
        <w:t xml:space="preserve">Квалификационные требования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b/>
          <w:sz w:val="28"/>
          <w:szCs w:val="28"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</w:t>
      </w:r>
      <w:proofErr w:type="spellStart"/>
      <w:r w:rsidRPr="004B7D6C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1. Квалификационные требования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к уровню профессионального образования,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стажу муниципальной службы или стажу работы по специальности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1.1. </w:t>
      </w:r>
      <w:r w:rsidRPr="004B7D6C">
        <w:rPr>
          <w:rFonts w:ascii="Times New Roman" w:hAnsi="Times New Roman"/>
          <w:bCs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eastAsia="Calibri" w:hAnsi="Times New Roman"/>
          <w:bCs/>
          <w:sz w:val="28"/>
          <w:szCs w:val="28"/>
        </w:rPr>
        <w:t>1.1.1. для высших должностей - высшее профессиональное образование и стаж муниципальной службы на главных должностях не менее 2 лет либо стаж муниципальной службы и (или) государственной службы не менее 5 лет или стаж работы по специальности не менее 5 лет;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eastAsia="Calibri" w:hAnsi="Times New Roman"/>
          <w:bCs/>
          <w:sz w:val="28"/>
          <w:szCs w:val="28"/>
        </w:rPr>
        <w:t>1.1.2. для главных должностей муниципальной службы - высшее профессиональное образование и стаж муниципальной службы на ведущих должностях не менее 2 лет либо стаж муниципальной службы и (или) государственной службы не менее 4 лет или стаж работы по специальности не менее 3 лет;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eastAsia="Calibri" w:hAnsi="Times New Roman"/>
          <w:bCs/>
          <w:sz w:val="28"/>
          <w:szCs w:val="28"/>
        </w:rPr>
        <w:t>1.1.3. для ведущих должностей муниципальной службы - высшее либо среднее специальное образование или образование, считающееся равноценным, и стаж муниципальной службы и (или) государственной службы не менее 3 лет либо стаж работы по специальности не менее 3 лет;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eastAsia="Calibri" w:hAnsi="Times New Roman"/>
          <w:bCs/>
          <w:sz w:val="28"/>
          <w:szCs w:val="28"/>
        </w:rPr>
        <w:t>1.1.4. для старших должностей муниципальной службы - высшее либо среднее специальное образование или образование, считающееся равноценным, и стаж работы по специальности не менее 3 лет;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eastAsia="Calibri" w:hAnsi="Times New Roman"/>
          <w:bCs/>
          <w:sz w:val="28"/>
          <w:szCs w:val="28"/>
        </w:rPr>
        <w:t>1.1.5. для младших должностей муниципальной службы - среднее специальное образование или образование, считающееся равноценным, без предъявления требований к стажу.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2.</w:t>
      </w:r>
      <w:r w:rsidRPr="004B7D6C">
        <w:rPr>
          <w:rFonts w:ascii="Times New Roman" w:hAnsi="Times New Roman"/>
          <w:sz w:val="28"/>
          <w:szCs w:val="28"/>
          <w:lang w:val="en-US"/>
        </w:rPr>
        <w:t> </w:t>
      </w:r>
      <w:r w:rsidRPr="004B7D6C">
        <w:rPr>
          <w:rFonts w:ascii="Times New Roman" w:hAnsi="Times New Roman"/>
          <w:sz w:val="28"/>
          <w:szCs w:val="28"/>
        </w:rPr>
        <w:t xml:space="preserve">Общие квалификационные требования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к профессиональным знаниям и навыкам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hyperlink r:id="rId7" w:history="1">
        <w:r w:rsidRPr="004B7D6C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B7D6C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Брянской области; </w:t>
      </w:r>
      <w:hyperlink r:id="rId8" w:history="1">
        <w:proofErr w:type="gramStart"/>
        <w:r w:rsidRPr="004B7D6C">
          <w:rPr>
            <w:rFonts w:ascii="Times New Roman" w:hAnsi="Times New Roman"/>
            <w:sz w:val="28"/>
            <w:szCs w:val="28"/>
          </w:rPr>
          <w:t>Устав</w:t>
        </w:r>
        <w:proofErr w:type="gramEnd"/>
      </w:hyperlink>
      <w:r w:rsidRPr="004B7D6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B7D6C">
        <w:rPr>
          <w:rFonts w:ascii="Times New Roman" w:hAnsi="Times New Roman"/>
          <w:sz w:val="28"/>
          <w:szCs w:val="28"/>
        </w:rPr>
        <w:lastRenderedPageBreak/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муниципального района; муниципальных правовых актов органов и должностных лиц местного самоуправления </w:t>
      </w:r>
      <w:proofErr w:type="spellStart"/>
      <w:r w:rsidRPr="004B7D6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B7D6C">
        <w:rPr>
          <w:rFonts w:ascii="Times New Roman" w:hAnsi="Times New Roman"/>
          <w:sz w:val="28"/>
          <w:szCs w:val="28"/>
        </w:rPr>
        <w:t xml:space="preserve"> муниципального района,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9" w:history="1">
        <w:r w:rsidRPr="004B7D6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B7D6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proofErr w:type="gramStart"/>
        <w:r w:rsidRPr="004B7D6C">
          <w:rPr>
            <w:rFonts w:ascii="Times New Roman" w:hAnsi="Times New Roman"/>
            <w:sz w:val="28"/>
            <w:szCs w:val="28"/>
          </w:rPr>
          <w:t>инструкци</w:t>
        </w:r>
      </w:hyperlink>
      <w:r w:rsidRPr="004B7D6C">
        <w:rPr>
          <w:rFonts w:ascii="Times New Roman" w:hAnsi="Times New Roman"/>
          <w:sz w:val="28"/>
          <w:szCs w:val="28"/>
        </w:rPr>
        <w:t>я</w:t>
      </w:r>
      <w:proofErr w:type="gramEnd"/>
      <w:r w:rsidRPr="004B7D6C">
        <w:rPr>
          <w:rFonts w:ascii="Times New Roman" w:hAnsi="Times New Roman"/>
          <w:sz w:val="28"/>
          <w:szCs w:val="28"/>
        </w:rPr>
        <w:t xml:space="preserve"> по делопроизводству, правила внутреннего трудового распорядка и другие);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 в соответствии  с    Законом Брянской области от </w:t>
      </w:r>
      <w:r w:rsidRPr="004B7D6C">
        <w:rPr>
          <w:rFonts w:ascii="Times New Roman" w:eastAsia="Calibri" w:hAnsi="Times New Roman"/>
          <w:bCs/>
          <w:sz w:val="28"/>
          <w:szCs w:val="28"/>
        </w:rPr>
        <w:t>16 ноября 2007 года N 156-З «О муниципальной службе в Брянской области».</w:t>
      </w:r>
    </w:p>
    <w:p w:rsidR="000A5AF2" w:rsidRPr="004B7D6C" w:rsidRDefault="000A5AF2" w:rsidP="000A5AF2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2.2. </w:t>
      </w:r>
      <w:r w:rsidRPr="004B7D6C">
        <w:rPr>
          <w:rFonts w:ascii="Times New Roman" w:hAnsi="Times New Roman"/>
          <w:bCs/>
          <w:sz w:val="28"/>
          <w:szCs w:val="28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 xml:space="preserve">- работы с документами (составление, оформление, анализ, ведение и хранение </w:t>
      </w:r>
      <w:proofErr w:type="gramStart"/>
      <w:r w:rsidRPr="004B7D6C">
        <w:rPr>
          <w:rFonts w:ascii="Times New Roman" w:hAnsi="Times New Roman"/>
          <w:bCs/>
          <w:sz w:val="28"/>
          <w:szCs w:val="28"/>
        </w:rPr>
        <w:t>документации</w:t>
      </w:r>
      <w:proofErr w:type="gramEnd"/>
      <w:r w:rsidRPr="004B7D6C">
        <w:rPr>
          <w:rFonts w:ascii="Times New Roman" w:hAnsi="Times New Roman"/>
          <w:bCs/>
          <w:sz w:val="28"/>
          <w:szCs w:val="28"/>
        </w:rPr>
        <w:t xml:space="preserve"> и иные практические навыки работы с документами);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-  организации личного труда и эффективного планирования рабочего времени;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 xml:space="preserve">  -  делового и профессионального общения  </w:t>
      </w:r>
      <w:r w:rsidRPr="004B7D6C">
        <w:rPr>
          <w:rFonts w:ascii="Times New Roman" w:hAnsi="Times New Roman"/>
          <w:sz w:val="28"/>
          <w:szCs w:val="28"/>
        </w:rPr>
        <w:t xml:space="preserve">в соответствии  с    Законом Брянской области от </w:t>
      </w:r>
      <w:r w:rsidRPr="004B7D6C">
        <w:rPr>
          <w:rFonts w:ascii="Times New Roman" w:eastAsia="Calibri" w:hAnsi="Times New Roman"/>
          <w:bCs/>
          <w:sz w:val="28"/>
          <w:szCs w:val="28"/>
        </w:rPr>
        <w:t>16 ноября 2007 года N 156-З «О муниципальной службе в Брянской области».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>3. Специальные квалификационные требования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 к профессиональным знаниям и навыкам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- 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B7D6C">
        <w:rPr>
          <w:rFonts w:ascii="Times New Roman" w:hAnsi="Times New Roman"/>
          <w:bCs/>
          <w:sz w:val="28"/>
          <w:szCs w:val="28"/>
        </w:rPr>
        <w:t>- 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4B7D6C">
        <w:rPr>
          <w:rFonts w:ascii="Times New Roman" w:hAnsi="Times New Roman"/>
          <w:bCs/>
          <w:sz w:val="28"/>
          <w:szCs w:val="28"/>
        </w:rPr>
        <w:t xml:space="preserve"> подчиненных, формирования </w:t>
      </w:r>
      <w:r w:rsidRPr="004B7D6C">
        <w:rPr>
          <w:rFonts w:ascii="Times New Roman" w:hAnsi="Times New Roman"/>
          <w:bCs/>
          <w:sz w:val="28"/>
          <w:szCs w:val="28"/>
        </w:rPr>
        <w:lastRenderedPageBreak/>
        <w:t>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в соответствии  с    Законом Брянской области от </w:t>
      </w:r>
      <w:r w:rsidRPr="004B7D6C">
        <w:rPr>
          <w:rFonts w:ascii="Times New Roman" w:eastAsia="Calibri" w:hAnsi="Times New Roman"/>
          <w:bCs/>
          <w:sz w:val="28"/>
          <w:szCs w:val="28"/>
        </w:rPr>
        <w:t>16 ноября 2007 года N 156-З «О муниципальной службе в Брянской области».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знание порядка подготовки и принятия муниципальных правовых актов;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B7D6C">
        <w:rPr>
          <w:rFonts w:ascii="Times New Roman" w:hAnsi="Times New Roman"/>
          <w:bCs/>
          <w:sz w:val="28"/>
          <w:szCs w:val="28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4B7D6C">
        <w:rPr>
          <w:rFonts w:ascii="Times New Roman" w:hAnsi="Times New Roman"/>
          <w:bCs/>
          <w:sz w:val="28"/>
          <w:szCs w:val="28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в соответствии  с    Законом Брянской области от </w:t>
      </w:r>
      <w:r w:rsidRPr="004B7D6C">
        <w:rPr>
          <w:rFonts w:ascii="Times New Roman" w:eastAsia="Calibri" w:hAnsi="Times New Roman"/>
          <w:bCs/>
          <w:sz w:val="28"/>
          <w:szCs w:val="28"/>
        </w:rPr>
        <w:t>16 ноября 2007 года N 156-З «О муниципальной службе в Брянской области».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4B7D6C">
        <w:rPr>
          <w:rFonts w:ascii="Times New Roman" w:hAnsi="Times New Roman"/>
          <w:bCs/>
          <w:sz w:val="28"/>
          <w:szCs w:val="28"/>
        </w:rPr>
        <w:t xml:space="preserve"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</w:t>
      </w:r>
      <w:r w:rsidRPr="004B7D6C">
        <w:rPr>
          <w:rFonts w:ascii="Times New Roman" w:hAnsi="Times New Roman"/>
          <w:bCs/>
          <w:sz w:val="28"/>
          <w:szCs w:val="28"/>
        </w:rPr>
        <w:lastRenderedPageBreak/>
        <w:t>другими структурными</w:t>
      </w:r>
      <w:proofErr w:type="gramEnd"/>
      <w:r w:rsidRPr="004B7D6C">
        <w:rPr>
          <w:rFonts w:ascii="Times New Roman" w:hAnsi="Times New Roman"/>
          <w:bCs/>
          <w:sz w:val="28"/>
          <w:szCs w:val="28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  <w:r w:rsidRPr="004B7D6C">
        <w:rPr>
          <w:rFonts w:ascii="Times New Roman" w:hAnsi="Times New Roman"/>
          <w:sz w:val="28"/>
          <w:szCs w:val="28"/>
        </w:rPr>
        <w:t xml:space="preserve"> в соответствии  с    Законом Брянской области от </w:t>
      </w:r>
      <w:r w:rsidRPr="004B7D6C">
        <w:rPr>
          <w:rFonts w:ascii="Times New Roman" w:eastAsia="Calibri" w:hAnsi="Times New Roman"/>
          <w:bCs/>
          <w:sz w:val="28"/>
          <w:szCs w:val="28"/>
        </w:rPr>
        <w:t>16 ноября 2007 года N 156-З «О муниципальной службе в Брянской области».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B7D6C">
        <w:rPr>
          <w:rFonts w:ascii="Times New Roman" w:hAnsi="Times New Roman"/>
          <w:bCs/>
          <w:sz w:val="28"/>
          <w:szCs w:val="28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процессов;</w:t>
      </w:r>
    </w:p>
    <w:p w:rsidR="000A5AF2" w:rsidRPr="004B7D6C" w:rsidRDefault="000A5AF2" w:rsidP="000A5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4B7D6C">
        <w:rPr>
          <w:rFonts w:ascii="Times New Roman" w:hAnsi="Times New Roman"/>
          <w:sz w:val="28"/>
          <w:szCs w:val="28"/>
        </w:rPr>
        <w:t xml:space="preserve">в соответствии  с    Законом Брянской области от </w:t>
      </w:r>
      <w:r w:rsidRPr="004B7D6C">
        <w:rPr>
          <w:rFonts w:ascii="Times New Roman" w:eastAsia="Calibri" w:hAnsi="Times New Roman"/>
          <w:bCs/>
          <w:sz w:val="28"/>
          <w:szCs w:val="28"/>
        </w:rPr>
        <w:t>16 ноября 2007 года N 156-З «О муниципальной службе в Брянской области».</w:t>
      </w:r>
    </w:p>
    <w:p w:rsidR="000A5AF2" w:rsidRDefault="000A5AF2" w:rsidP="000A5AF2">
      <w:pPr>
        <w:pStyle w:val="a6"/>
        <w:rPr>
          <w:b w:val="0"/>
          <w:sz w:val="28"/>
          <w:szCs w:val="28"/>
        </w:rPr>
      </w:pPr>
      <w:bookmarkStart w:id="0" w:name="_GoBack"/>
      <w:bookmarkEnd w:id="0"/>
    </w:p>
    <w:p w:rsidR="000A5AF2" w:rsidRDefault="000A5AF2" w:rsidP="000A5AF2">
      <w:pPr>
        <w:pStyle w:val="a6"/>
        <w:rPr>
          <w:b w:val="0"/>
          <w:sz w:val="28"/>
          <w:szCs w:val="28"/>
        </w:rPr>
      </w:pPr>
    </w:p>
    <w:p w:rsidR="000A5AF2" w:rsidRDefault="000A5AF2" w:rsidP="000A5AF2">
      <w:pPr>
        <w:pStyle w:val="a6"/>
        <w:rPr>
          <w:b w:val="0"/>
          <w:sz w:val="28"/>
          <w:szCs w:val="28"/>
        </w:rPr>
      </w:pPr>
    </w:p>
    <w:p w:rsidR="0055280B" w:rsidRDefault="0055280B"/>
    <w:sectPr w:rsidR="0055280B" w:rsidSect="000A5A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2"/>
    <w:rsid w:val="000A5AF2"/>
    <w:rsid w:val="005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2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5AF2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A5AF2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_"/>
    <w:basedOn w:val="a0"/>
    <w:link w:val="2"/>
    <w:locked/>
    <w:rsid w:val="000A5A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A5AF2"/>
    <w:pPr>
      <w:shd w:val="clear" w:color="auto" w:fill="FFFFFF"/>
      <w:spacing w:after="240" w:line="274" w:lineRule="exact"/>
      <w:ind w:hanging="400"/>
      <w:jc w:val="center"/>
    </w:pPr>
    <w:rPr>
      <w:rFonts w:ascii="Times New Roman" w:hAnsi="Times New Roman"/>
      <w:lang w:eastAsia="en-US"/>
    </w:rPr>
  </w:style>
  <w:style w:type="paragraph" w:styleId="a4">
    <w:name w:val="Subtitle"/>
    <w:basedOn w:val="a"/>
    <w:link w:val="a5"/>
    <w:qFormat/>
    <w:rsid w:val="000A5AF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0A5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1"/>
    <w:qFormat/>
    <w:rsid w:val="000A5AF2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7">
    <w:name w:val="Название Знак"/>
    <w:basedOn w:val="a0"/>
    <w:uiPriority w:val="10"/>
    <w:rsid w:val="000A5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0A5A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0A5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2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5AF2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A5AF2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_"/>
    <w:basedOn w:val="a0"/>
    <w:link w:val="2"/>
    <w:locked/>
    <w:rsid w:val="000A5A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A5AF2"/>
    <w:pPr>
      <w:shd w:val="clear" w:color="auto" w:fill="FFFFFF"/>
      <w:spacing w:after="240" w:line="274" w:lineRule="exact"/>
      <w:ind w:hanging="400"/>
      <w:jc w:val="center"/>
    </w:pPr>
    <w:rPr>
      <w:rFonts w:ascii="Times New Roman" w:hAnsi="Times New Roman"/>
      <w:lang w:eastAsia="en-US"/>
    </w:rPr>
  </w:style>
  <w:style w:type="paragraph" w:styleId="a4">
    <w:name w:val="Subtitle"/>
    <w:basedOn w:val="a"/>
    <w:link w:val="a5"/>
    <w:qFormat/>
    <w:rsid w:val="000A5AF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0A5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1"/>
    <w:qFormat/>
    <w:rsid w:val="000A5AF2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7">
    <w:name w:val="Название Знак"/>
    <w:basedOn w:val="a0"/>
    <w:uiPriority w:val="10"/>
    <w:rsid w:val="000A5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0A5A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0A5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2017-01-10T08:56:00Z</dcterms:created>
  <dcterms:modified xsi:type="dcterms:W3CDTF">2017-01-10T08:59:00Z</dcterms:modified>
</cp:coreProperties>
</file>