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9A" w:rsidRPr="005B6E9A" w:rsidRDefault="005D3968" w:rsidP="005B6E9A">
      <w:pPr>
        <w:spacing w:after="0" w:line="274" w:lineRule="exact"/>
        <w:ind w:left="20" w:right="540" w:firstLine="720"/>
        <w:jc w:val="center"/>
        <w:rPr>
          <w:b/>
        </w:rPr>
      </w:pPr>
      <w:r w:rsidRPr="005B6E9A">
        <w:rPr>
          <w:rFonts w:ascii="Times New Roman" w:hAnsi="Times New Roman"/>
          <w:b/>
          <w:sz w:val="28"/>
          <w:szCs w:val="28"/>
        </w:rPr>
        <w:t>Информация по результатам контрольного мероприятия</w:t>
      </w:r>
    </w:p>
    <w:p w:rsidR="005D3968" w:rsidRPr="005D3968" w:rsidRDefault="005D3968" w:rsidP="005D3968">
      <w:pPr>
        <w:spacing w:after="0" w:line="274" w:lineRule="exact"/>
        <w:ind w:left="20" w:right="540" w:firstLine="720"/>
        <w:jc w:val="both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5D3968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«Анализ отдельных вопросов финансово-хозяйственной деятельности МБУ «МФЦ ПГ и МУ в </w:t>
      </w:r>
      <w:proofErr w:type="spellStart"/>
      <w:r w:rsidRPr="005D3968">
        <w:rPr>
          <w:rFonts w:ascii="Times New Roman" w:eastAsia="Arial Unicode MS" w:hAnsi="Times New Roman"/>
          <w:b/>
          <w:sz w:val="28"/>
          <w:szCs w:val="28"/>
          <w:lang w:eastAsia="ru-RU"/>
        </w:rPr>
        <w:t>Суражском</w:t>
      </w:r>
      <w:proofErr w:type="spellEnd"/>
      <w:r w:rsidRPr="005D3968">
        <w:rPr>
          <w:rFonts w:ascii="Times New Roman" w:eastAsia="Arial Unicode MS" w:hAnsi="Times New Roman"/>
          <w:b/>
          <w:sz w:val="28"/>
          <w:szCs w:val="28"/>
          <w:lang w:eastAsia="ru-RU"/>
        </w:rPr>
        <w:t xml:space="preserve"> районе»  за 2017- 2018 годы и истекший период 2019 года».</w:t>
      </w:r>
    </w:p>
    <w:p w:rsidR="000C36C5" w:rsidRDefault="000C36C5"/>
    <w:p w:rsidR="00E75D11" w:rsidRPr="00E75D11" w:rsidRDefault="00E75D11" w:rsidP="00E75D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Контрольное мероприятие проведено в соответствии с </w:t>
      </w:r>
      <w:r w:rsidRPr="00E75D11">
        <w:rPr>
          <w:rFonts w:ascii="Times New Roman" w:eastAsia="Arial Unicode MS" w:hAnsi="Times New Roman"/>
          <w:sz w:val="28"/>
          <w:szCs w:val="28"/>
          <w:lang w:eastAsia="ru-RU"/>
        </w:rPr>
        <w:t>пункт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ом</w:t>
      </w:r>
      <w:r w:rsidRPr="00E75D11">
        <w:rPr>
          <w:rFonts w:ascii="Times New Roman" w:eastAsia="Arial Unicode MS" w:hAnsi="Times New Roman"/>
          <w:sz w:val="28"/>
          <w:szCs w:val="28"/>
          <w:lang w:eastAsia="ru-RU"/>
        </w:rPr>
        <w:t xml:space="preserve"> 2.1.2 плана работы Контрольно-счетной палаты Суражского муниципального района на 2019 год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, утвержденным приказом   от 29.12.2018 года № 11 </w:t>
      </w:r>
      <w:r w:rsidRPr="00E75D11">
        <w:rPr>
          <w:rFonts w:ascii="Times New Roman" w:eastAsia="Arial Unicode MS" w:hAnsi="Times New Roman"/>
          <w:sz w:val="28"/>
          <w:szCs w:val="28"/>
          <w:lang w:eastAsia="ru-RU"/>
        </w:rPr>
        <w:t>,  пунктом 2 статьи 5 Положения «О контрольно-счетной палате Суражского муниципального района»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приказом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председателя </w:t>
      </w:r>
      <w:r w:rsidRPr="00E75D11">
        <w:rPr>
          <w:rFonts w:ascii="Times New Roman" w:eastAsia="Arial Unicode MS" w:hAnsi="Times New Roman"/>
          <w:sz w:val="28"/>
          <w:szCs w:val="28"/>
          <w:lang w:eastAsia="ru-RU"/>
        </w:rPr>
        <w:t xml:space="preserve">Контрольно-счетной палаты Суражского муниципального района 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>от 01.07.02019 года № 13</w:t>
      </w:r>
      <w:r w:rsidRPr="00E75D11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81676D" w:rsidRPr="0081676D" w:rsidRDefault="0081676D" w:rsidP="0081676D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81676D">
        <w:rPr>
          <w:rFonts w:ascii="Times New Roman" w:eastAsia="Arial Unicode MS" w:hAnsi="Times New Roman"/>
          <w:b/>
          <w:sz w:val="28"/>
          <w:szCs w:val="28"/>
          <w:lang w:eastAsia="ru-RU"/>
        </w:rPr>
        <w:t>Объект контрольного мероприятия</w:t>
      </w:r>
      <w:r w:rsidRPr="0081676D">
        <w:rPr>
          <w:rFonts w:ascii="Times New Roman" w:eastAsia="Arial Unicode MS" w:hAnsi="Times New Roman"/>
          <w:sz w:val="28"/>
          <w:szCs w:val="28"/>
          <w:lang w:eastAsia="ru-RU"/>
        </w:rPr>
        <w:t xml:space="preserve">: Муниципальное бюджетное учреждение «Многофункциональный центр предоставления государственных и муниципальных услуг в </w:t>
      </w:r>
      <w:proofErr w:type="spellStart"/>
      <w:r w:rsidRPr="0081676D">
        <w:rPr>
          <w:rFonts w:ascii="Times New Roman" w:eastAsia="Arial Unicode MS" w:hAnsi="Times New Roman"/>
          <w:sz w:val="28"/>
          <w:szCs w:val="28"/>
          <w:lang w:eastAsia="ru-RU"/>
        </w:rPr>
        <w:t>Суражском</w:t>
      </w:r>
      <w:proofErr w:type="spellEnd"/>
      <w:r w:rsidRPr="0081676D">
        <w:rPr>
          <w:rFonts w:ascii="Times New Roman" w:eastAsia="Arial Unicode MS" w:hAnsi="Times New Roman"/>
          <w:sz w:val="28"/>
          <w:szCs w:val="28"/>
          <w:lang w:eastAsia="ru-RU"/>
        </w:rPr>
        <w:t xml:space="preserve"> районе» (далее - МБУ «МФЦ ПГ и МУ в </w:t>
      </w:r>
      <w:proofErr w:type="spellStart"/>
      <w:r w:rsidRPr="0081676D">
        <w:rPr>
          <w:rFonts w:ascii="Times New Roman" w:eastAsia="Arial Unicode MS" w:hAnsi="Times New Roman"/>
          <w:sz w:val="28"/>
          <w:szCs w:val="28"/>
          <w:lang w:eastAsia="ru-RU"/>
        </w:rPr>
        <w:t>Суражском</w:t>
      </w:r>
      <w:proofErr w:type="spellEnd"/>
      <w:r w:rsidRPr="0081676D">
        <w:rPr>
          <w:rFonts w:ascii="Times New Roman" w:eastAsia="Arial Unicode MS" w:hAnsi="Times New Roman"/>
          <w:sz w:val="28"/>
          <w:szCs w:val="28"/>
          <w:lang w:eastAsia="ru-RU"/>
        </w:rPr>
        <w:t xml:space="preserve"> районе)</w:t>
      </w:r>
      <w:r w:rsidR="00415165">
        <w:rPr>
          <w:rFonts w:ascii="Times New Roman" w:eastAsia="Arial Unicode MS" w:hAnsi="Times New Roman"/>
          <w:sz w:val="28"/>
          <w:szCs w:val="28"/>
          <w:lang w:eastAsia="ru-RU"/>
        </w:rPr>
        <w:t>.</w:t>
      </w:r>
    </w:p>
    <w:p w:rsidR="001311E3" w:rsidRPr="00EB3335" w:rsidRDefault="00415165" w:rsidP="00EB33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3335">
        <w:rPr>
          <w:rFonts w:ascii="Times New Roman" w:hAnsi="Times New Roman"/>
          <w:sz w:val="28"/>
          <w:szCs w:val="28"/>
        </w:rPr>
        <w:t xml:space="preserve">                     </w:t>
      </w:r>
      <w:proofErr w:type="gramStart"/>
      <w:r w:rsidRPr="00EB3335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Суражского района от 21 декабря 2009 года № 620-а «О создании муниципального учреждения «Многофункционального центра предоставления государственных и муниципальный услуг в </w:t>
      </w:r>
      <w:proofErr w:type="spellStart"/>
      <w:r w:rsidRPr="00EB3335">
        <w:rPr>
          <w:rFonts w:ascii="Times New Roman" w:hAnsi="Times New Roman"/>
          <w:sz w:val="28"/>
          <w:szCs w:val="28"/>
        </w:rPr>
        <w:t>Суражском</w:t>
      </w:r>
      <w:proofErr w:type="spellEnd"/>
      <w:r w:rsidRPr="00EB3335">
        <w:rPr>
          <w:rFonts w:ascii="Times New Roman" w:hAnsi="Times New Roman"/>
          <w:sz w:val="28"/>
          <w:szCs w:val="28"/>
        </w:rPr>
        <w:t xml:space="preserve"> районе Брянской области» учреждено муниципальное учреждение «Многофункциональный центр предоставления государственных и муниципальный услуг в </w:t>
      </w:r>
      <w:proofErr w:type="spellStart"/>
      <w:r w:rsidRPr="00EB3335">
        <w:rPr>
          <w:rFonts w:ascii="Times New Roman" w:hAnsi="Times New Roman"/>
          <w:sz w:val="28"/>
          <w:szCs w:val="28"/>
        </w:rPr>
        <w:t>Суражском</w:t>
      </w:r>
      <w:proofErr w:type="spellEnd"/>
      <w:r w:rsidRPr="00EB3335">
        <w:rPr>
          <w:rFonts w:ascii="Times New Roman" w:hAnsi="Times New Roman"/>
          <w:sz w:val="28"/>
          <w:szCs w:val="28"/>
        </w:rPr>
        <w:t xml:space="preserve"> районе Брянской области».</w:t>
      </w:r>
      <w:proofErr w:type="gramEnd"/>
      <w:r w:rsidRPr="00EB3335">
        <w:rPr>
          <w:rFonts w:ascii="Times New Roman" w:hAnsi="Times New Roman"/>
          <w:sz w:val="28"/>
          <w:szCs w:val="28"/>
        </w:rPr>
        <w:t xml:space="preserve"> Юридический адрес: 243500 Брянская обл., г. Сураж, ул. Ленина,51</w:t>
      </w:r>
      <w:r w:rsidR="00EB3335" w:rsidRPr="00EB3335">
        <w:rPr>
          <w:rFonts w:ascii="Times New Roman" w:hAnsi="Times New Roman"/>
          <w:sz w:val="28"/>
          <w:szCs w:val="28"/>
        </w:rPr>
        <w:t>.</w:t>
      </w:r>
    </w:p>
    <w:p w:rsidR="00EB3335" w:rsidRPr="00EB3335" w:rsidRDefault="00EB3335" w:rsidP="00EB333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B3335">
        <w:rPr>
          <w:rFonts w:ascii="Times New Roman" w:eastAsiaTheme="minorHAnsi" w:hAnsi="Times New Roman"/>
          <w:sz w:val="28"/>
          <w:szCs w:val="28"/>
        </w:rPr>
        <w:t xml:space="preserve">     </w:t>
      </w:r>
      <w:proofErr w:type="gramStart"/>
      <w:r w:rsidRPr="00EB3335">
        <w:rPr>
          <w:rFonts w:ascii="Times New Roman" w:eastAsiaTheme="minorHAnsi" w:hAnsi="Times New Roman"/>
          <w:sz w:val="28"/>
          <w:szCs w:val="28"/>
        </w:rPr>
        <w:t xml:space="preserve">Согласно свидетельства о государственной регистрации юридического лица муниципальное учреждение «Многофункциональный центр предоставления государственных и муниципальный услуг в </w:t>
      </w:r>
      <w:proofErr w:type="spellStart"/>
      <w:r w:rsidRPr="00EB3335">
        <w:rPr>
          <w:rFonts w:ascii="Times New Roman" w:eastAsiaTheme="minorHAnsi" w:hAnsi="Times New Roman"/>
          <w:sz w:val="28"/>
          <w:szCs w:val="28"/>
        </w:rPr>
        <w:t>Суражском</w:t>
      </w:r>
      <w:proofErr w:type="spellEnd"/>
      <w:r w:rsidRPr="00EB3335">
        <w:rPr>
          <w:rFonts w:ascii="Times New Roman" w:eastAsiaTheme="minorHAnsi" w:hAnsi="Times New Roman"/>
          <w:sz w:val="28"/>
          <w:szCs w:val="28"/>
        </w:rPr>
        <w:t xml:space="preserve"> районе» зарегистрировано от 20 января 2010 года № 1103253000036).</w:t>
      </w:r>
      <w:proofErr w:type="gramEnd"/>
    </w:p>
    <w:p w:rsidR="00EB3335" w:rsidRPr="00EB3335" w:rsidRDefault="00EB3335" w:rsidP="00EB333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B3335">
        <w:rPr>
          <w:rFonts w:ascii="Times New Roman" w:eastAsiaTheme="minorHAnsi" w:hAnsi="Times New Roman"/>
          <w:sz w:val="28"/>
          <w:szCs w:val="28"/>
        </w:rPr>
        <w:t xml:space="preserve">      </w:t>
      </w:r>
      <w:proofErr w:type="gramStart"/>
      <w:r w:rsidRPr="00EB3335">
        <w:rPr>
          <w:rFonts w:ascii="Times New Roman" w:eastAsiaTheme="minorHAnsi" w:hAnsi="Times New Roman"/>
          <w:sz w:val="28"/>
          <w:szCs w:val="28"/>
        </w:rPr>
        <w:t>Свидетельством о постановке на учет в Межрайонной ИФНС №8 по брянской области от 20.01.2010 года присвоен ИНН 3253005870, КПП 325301001.</w:t>
      </w:r>
      <w:proofErr w:type="gramEnd"/>
    </w:p>
    <w:p w:rsidR="00EB3335" w:rsidRPr="00EB3335" w:rsidRDefault="00EB3335" w:rsidP="00EB333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B3335">
        <w:rPr>
          <w:rFonts w:ascii="Times New Roman" w:eastAsiaTheme="minorHAnsi" w:hAnsi="Times New Roman"/>
          <w:sz w:val="28"/>
          <w:szCs w:val="28"/>
        </w:rPr>
        <w:t xml:space="preserve">   </w:t>
      </w:r>
      <w:proofErr w:type="gramStart"/>
      <w:r w:rsidRPr="00EB3335">
        <w:rPr>
          <w:rFonts w:ascii="Times New Roman" w:eastAsiaTheme="minorHAnsi" w:hAnsi="Times New Roman"/>
          <w:sz w:val="28"/>
          <w:szCs w:val="28"/>
        </w:rPr>
        <w:t xml:space="preserve">На основании пункта 7 Перечня, утвержденного  Постановлением Администрации Суражского района от 06.09.2011 года № 490 «О создании муниципальных бюджетных учреждений Суражского района путем изменения типа существующих муниципальных учреждений»  создано муниципальное бюджетное учреждение «Многофункциональный центр предоставления государственных и муниципальный услуг в </w:t>
      </w:r>
      <w:proofErr w:type="spellStart"/>
      <w:r w:rsidRPr="00EB3335">
        <w:rPr>
          <w:rFonts w:ascii="Times New Roman" w:eastAsiaTheme="minorHAnsi" w:hAnsi="Times New Roman"/>
          <w:sz w:val="28"/>
          <w:szCs w:val="28"/>
        </w:rPr>
        <w:t>Суражском</w:t>
      </w:r>
      <w:proofErr w:type="spellEnd"/>
      <w:r w:rsidRPr="00EB3335">
        <w:rPr>
          <w:rFonts w:ascii="Times New Roman" w:eastAsiaTheme="minorHAnsi" w:hAnsi="Times New Roman"/>
          <w:sz w:val="28"/>
          <w:szCs w:val="28"/>
        </w:rPr>
        <w:t xml:space="preserve"> районе» (приложение№4).</w:t>
      </w:r>
      <w:proofErr w:type="gramEnd"/>
      <w:r w:rsidRPr="00EB3335">
        <w:rPr>
          <w:rFonts w:ascii="Times New Roman" w:eastAsiaTheme="minorHAnsi" w:hAnsi="Times New Roman"/>
          <w:sz w:val="28"/>
          <w:szCs w:val="28"/>
        </w:rPr>
        <w:t xml:space="preserve"> Соответствующие изменения внесены в ЕГРЮЛ от 29.1.2011 года рег. номер 2113256302608.</w:t>
      </w:r>
    </w:p>
    <w:p w:rsidR="00EB3335" w:rsidRPr="00EB3335" w:rsidRDefault="00EB3335" w:rsidP="00EB333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B3335">
        <w:rPr>
          <w:rFonts w:ascii="Times New Roman" w:eastAsiaTheme="minorHAnsi" w:hAnsi="Times New Roman"/>
          <w:sz w:val="28"/>
          <w:szCs w:val="28"/>
        </w:rPr>
        <w:t xml:space="preserve">Деятельность учреждения регламентирована Уставом, зарегистрированным </w:t>
      </w:r>
      <w:proofErr w:type="gramStart"/>
      <w:r w:rsidRPr="00EB3335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EB333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EB3335" w:rsidRPr="00EB3335" w:rsidRDefault="00EB3335" w:rsidP="00EB333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EB3335">
        <w:rPr>
          <w:rFonts w:ascii="Times New Roman" w:eastAsiaTheme="minorHAnsi" w:hAnsi="Times New Roman"/>
          <w:sz w:val="28"/>
          <w:szCs w:val="28"/>
        </w:rPr>
        <w:t>в Межрайонной ИФНС №8 по брянской области от 29.11.2011 года рег. номер 2113256302608.</w:t>
      </w:r>
      <w:proofErr w:type="gramEnd"/>
      <w:r w:rsidRPr="00EB3335">
        <w:rPr>
          <w:rFonts w:ascii="Times New Roman" w:eastAsiaTheme="minorHAnsi" w:hAnsi="Times New Roman"/>
          <w:sz w:val="28"/>
          <w:szCs w:val="28"/>
        </w:rPr>
        <w:t xml:space="preserve"> Изменения в Устав внесены Постановлением </w:t>
      </w:r>
      <w:r w:rsidRPr="00EB3335">
        <w:rPr>
          <w:rFonts w:ascii="Times New Roman" w:eastAsiaTheme="minorHAnsi" w:hAnsi="Times New Roman"/>
          <w:sz w:val="28"/>
          <w:szCs w:val="28"/>
        </w:rPr>
        <w:lastRenderedPageBreak/>
        <w:t>Администрации Суражского района от 10.09.2017г. №566, от 16.04.2014г. №249, от 22.03.2017 года № 186.</w:t>
      </w:r>
    </w:p>
    <w:p w:rsidR="00EB3335" w:rsidRPr="00EB3335" w:rsidRDefault="00EB3335" w:rsidP="00EB333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B3335">
        <w:rPr>
          <w:rFonts w:ascii="Times New Roman" w:eastAsia="Arial Unicode MS" w:hAnsi="Times New Roman"/>
          <w:sz w:val="28"/>
          <w:szCs w:val="28"/>
          <w:lang w:eastAsia="ru-RU"/>
        </w:rPr>
        <w:t xml:space="preserve">МБУ «МФЦ ПГ и МУ в </w:t>
      </w:r>
      <w:proofErr w:type="spellStart"/>
      <w:r w:rsidRPr="00EB3335">
        <w:rPr>
          <w:rFonts w:ascii="Times New Roman" w:eastAsia="Arial Unicode MS" w:hAnsi="Times New Roman"/>
          <w:sz w:val="28"/>
          <w:szCs w:val="28"/>
          <w:lang w:eastAsia="ru-RU"/>
        </w:rPr>
        <w:t>Суражском</w:t>
      </w:r>
      <w:proofErr w:type="spellEnd"/>
      <w:r w:rsidRPr="00EB3335">
        <w:rPr>
          <w:rFonts w:ascii="Times New Roman" w:eastAsia="Arial Unicode MS" w:hAnsi="Times New Roman"/>
          <w:sz w:val="28"/>
          <w:szCs w:val="28"/>
          <w:lang w:eastAsia="ru-RU"/>
        </w:rPr>
        <w:t xml:space="preserve"> районе» обладает правом юридического лица, имеет имущество, самостоятельный баланс, лицевой счет, печать. </w:t>
      </w:r>
    </w:p>
    <w:p w:rsidR="00EB3335" w:rsidRPr="00EB3335" w:rsidRDefault="00EB3335" w:rsidP="00EB333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B3335">
        <w:rPr>
          <w:rFonts w:ascii="Times New Roman" w:eastAsiaTheme="minorHAnsi" w:hAnsi="Times New Roman"/>
          <w:sz w:val="28"/>
          <w:szCs w:val="28"/>
        </w:rPr>
        <w:t xml:space="preserve">     Учредителем является </w:t>
      </w:r>
      <w:proofErr w:type="spellStart"/>
      <w:r w:rsidRPr="00EB3335">
        <w:rPr>
          <w:rFonts w:ascii="Times New Roman" w:eastAsiaTheme="minorHAnsi" w:hAnsi="Times New Roman"/>
          <w:sz w:val="28"/>
          <w:szCs w:val="28"/>
        </w:rPr>
        <w:t>Суражский</w:t>
      </w:r>
      <w:proofErr w:type="spellEnd"/>
      <w:r w:rsidRPr="00EB3335">
        <w:rPr>
          <w:rFonts w:ascii="Times New Roman" w:eastAsiaTheme="minorHAnsi" w:hAnsi="Times New Roman"/>
          <w:sz w:val="28"/>
          <w:szCs w:val="28"/>
        </w:rPr>
        <w:t xml:space="preserve"> муниципальный район Брянской области от </w:t>
      </w:r>
      <w:proofErr w:type="gramStart"/>
      <w:r w:rsidRPr="00EB3335">
        <w:rPr>
          <w:rFonts w:ascii="Times New Roman" w:eastAsiaTheme="minorHAnsi" w:hAnsi="Times New Roman"/>
          <w:sz w:val="28"/>
          <w:szCs w:val="28"/>
        </w:rPr>
        <w:t>имени</w:t>
      </w:r>
      <w:proofErr w:type="gramEnd"/>
      <w:r w:rsidRPr="00EB3335">
        <w:rPr>
          <w:rFonts w:ascii="Times New Roman" w:eastAsiaTheme="minorHAnsi" w:hAnsi="Times New Roman"/>
          <w:sz w:val="28"/>
          <w:szCs w:val="28"/>
        </w:rPr>
        <w:t xml:space="preserve"> которого функции и полномочия учредителя осуществляет администрация Суражского района. </w:t>
      </w:r>
    </w:p>
    <w:p w:rsidR="00EB3335" w:rsidRPr="00EB3335" w:rsidRDefault="00EB3335" w:rsidP="00EB333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B3335">
        <w:rPr>
          <w:rFonts w:ascii="Times New Roman" w:eastAsiaTheme="minorHAnsi" w:hAnsi="Times New Roman"/>
          <w:sz w:val="28"/>
          <w:szCs w:val="28"/>
        </w:rPr>
        <w:t xml:space="preserve">Собственником имущества является </w:t>
      </w:r>
      <w:proofErr w:type="spellStart"/>
      <w:r w:rsidRPr="00EB3335">
        <w:rPr>
          <w:rFonts w:ascii="Times New Roman" w:eastAsiaTheme="minorHAnsi" w:hAnsi="Times New Roman"/>
          <w:sz w:val="28"/>
          <w:szCs w:val="28"/>
        </w:rPr>
        <w:t>Суражский</w:t>
      </w:r>
      <w:proofErr w:type="spellEnd"/>
      <w:r w:rsidRPr="00EB3335">
        <w:rPr>
          <w:rFonts w:ascii="Times New Roman" w:eastAsiaTheme="minorHAnsi" w:hAnsi="Times New Roman"/>
          <w:sz w:val="28"/>
          <w:szCs w:val="28"/>
        </w:rPr>
        <w:t xml:space="preserve"> муниципальный район Брянской области, полномочия которого осуществляет КУМИ Суражского района. Имущество учреждению передано в оперативное управление.</w:t>
      </w:r>
    </w:p>
    <w:p w:rsidR="00EB3335" w:rsidRPr="00EB3335" w:rsidRDefault="00EB3335" w:rsidP="00EB3335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EB3335">
        <w:rPr>
          <w:rFonts w:ascii="Times New Roman" w:eastAsiaTheme="minorHAnsi" w:hAnsi="Times New Roman"/>
          <w:sz w:val="28"/>
          <w:szCs w:val="28"/>
        </w:rPr>
        <w:t>Учреждения является учреждением социального обеспечения. Осуществляет деятельность в соответствии с «Исчерпывающим перечнем основных видов деятельности» п. 2.4 Устава (с дополнениями от 22.03.2017г) в количестве -  261 услуга и «Исчерпывающим перечнем иных (неосновных) видов деятельности» (с дополнениями от 22.03.2017г) в количестве – 15 услуг.</w:t>
      </w:r>
    </w:p>
    <w:p w:rsidR="00EB3335" w:rsidRPr="00EB3335" w:rsidRDefault="00EB3335" w:rsidP="00EB3335">
      <w:pPr>
        <w:spacing w:after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gramStart"/>
      <w:r w:rsidRPr="00EB3335">
        <w:rPr>
          <w:rFonts w:ascii="Times New Roman" w:eastAsiaTheme="minorHAnsi" w:hAnsi="Times New Roman"/>
          <w:sz w:val="28"/>
          <w:szCs w:val="28"/>
        </w:rPr>
        <w:t>Согласно Устава</w:t>
      </w:r>
      <w:proofErr w:type="gramEnd"/>
      <w:r w:rsidRPr="00EB3335">
        <w:rPr>
          <w:rFonts w:ascii="Times New Roman" w:eastAsiaTheme="minorHAnsi" w:hAnsi="Times New Roman"/>
          <w:sz w:val="28"/>
          <w:szCs w:val="28"/>
        </w:rPr>
        <w:t xml:space="preserve"> </w:t>
      </w:r>
      <w:r w:rsidRPr="00EB3335">
        <w:rPr>
          <w:rFonts w:ascii="Times New Roman" w:eastAsia="Arial Unicode MS" w:hAnsi="Times New Roman"/>
          <w:sz w:val="28"/>
          <w:szCs w:val="28"/>
          <w:lang w:eastAsia="ru-RU"/>
        </w:rPr>
        <w:t xml:space="preserve">МБУ «МФЦ ПГ и МУ в </w:t>
      </w:r>
      <w:proofErr w:type="spellStart"/>
      <w:r w:rsidRPr="00EB3335">
        <w:rPr>
          <w:rFonts w:ascii="Times New Roman" w:eastAsia="Arial Unicode MS" w:hAnsi="Times New Roman"/>
          <w:sz w:val="28"/>
          <w:szCs w:val="28"/>
          <w:lang w:eastAsia="ru-RU"/>
        </w:rPr>
        <w:t>Суражском</w:t>
      </w:r>
      <w:proofErr w:type="spellEnd"/>
      <w:r w:rsidRPr="00EB3335">
        <w:rPr>
          <w:rFonts w:ascii="Times New Roman" w:eastAsia="Arial Unicode MS" w:hAnsi="Times New Roman"/>
          <w:sz w:val="28"/>
          <w:szCs w:val="28"/>
          <w:lang w:eastAsia="ru-RU"/>
        </w:rPr>
        <w:t xml:space="preserve"> районе» вправе осуществлять приносящую доходы деятельность при условии, что виды такой деятельности указаны в Уставе.</w:t>
      </w:r>
    </w:p>
    <w:p w:rsidR="00EB3335" w:rsidRPr="00EB3335" w:rsidRDefault="00EB3335" w:rsidP="00EB3335">
      <w:pPr>
        <w:spacing w:after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EB3335">
        <w:rPr>
          <w:rFonts w:ascii="Times New Roman" w:eastAsia="Arial Unicode MS" w:hAnsi="Times New Roman"/>
          <w:sz w:val="28"/>
          <w:szCs w:val="28"/>
          <w:lang w:eastAsia="ru-RU"/>
        </w:rPr>
        <w:t xml:space="preserve">Руководство учреждением осуществляет директор - </w:t>
      </w:r>
      <w:proofErr w:type="spellStart"/>
      <w:r w:rsidRPr="00EB3335">
        <w:rPr>
          <w:rFonts w:ascii="Times New Roman" w:eastAsia="Arial Unicode MS" w:hAnsi="Times New Roman"/>
          <w:sz w:val="28"/>
          <w:szCs w:val="28"/>
          <w:lang w:eastAsia="ru-RU"/>
        </w:rPr>
        <w:t>Бурдакова</w:t>
      </w:r>
      <w:proofErr w:type="spellEnd"/>
      <w:r w:rsidRPr="00EB3335">
        <w:rPr>
          <w:rFonts w:ascii="Times New Roman" w:eastAsia="Arial Unicode MS" w:hAnsi="Times New Roman"/>
          <w:sz w:val="28"/>
          <w:szCs w:val="28"/>
          <w:lang w:eastAsia="ru-RU"/>
        </w:rPr>
        <w:t xml:space="preserve"> Нина Владимировна с 20.01.2010 года и по настоящее время (распоряжение администрации Суражского района от 20.10.2011 г. №440-к). </w:t>
      </w:r>
      <w:proofErr w:type="gramStart"/>
      <w:r w:rsidRPr="00EB3335">
        <w:rPr>
          <w:rFonts w:ascii="Times New Roman" w:eastAsia="Arial Unicode MS" w:hAnsi="Times New Roman"/>
          <w:sz w:val="28"/>
          <w:szCs w:val="28"/>
          <w:lang w:eastAsia="ru-RU"/>
        </w:rPr>
        <w:t xml:space="preserve">Главный бухгалтер – </w:t>
      </w:r>
      <w:proofErr w:type="spellStart"/>
      <w:r w:rsidRPr="00EB3335">
        <w:rPr>
          <w:rFonts w:ascii="Times New Roman" w:eastAsia="Arial Unicode MS" w:hAnsi="Times New Roman"/>
          <w:sz w:val="28"/>
          <w:szCs w:val="28"/>
          <w:lang w:eastAsia="ru-RU"/>
        </w:rPr>
        <w:t>Соболюк</w:t>
      </w:r>
      <w:proofErr w:type="spellEnd"/>
      <w:r w:rsidRPr="00EB3335">
        <w:rPr>
          <w:rFonts w:ascii="Times New Roman" w:eastAsia="Arial Unicode MS" w:hAnsi="Times New Roman"/>
          <w:sz w:val="28"/>
          <w:szCs w:val="28"/>
          <w:lang w:eastAsia="ru-RU"/>
        </w:rPr>
        <w:t xml:space="preserve"> Анжелика Анатольевна с 01.03.2010 года (приказ от 01.03.2010г. №7-л/с. </w:t>
      </w:r>
      <w:proofErr w:type="gramEnd"/>
    </w:p>
    <w:p w:rsidR="002F4813" w:rsidRPr="002F4813" w:rsidRDefault="002F4813" w:rsidP="002F4813">
      <w:pPr>
        <w:tabs>
          <w:tab w:val="left" w:pos="319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F4813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контрольного мероприятия установлены следующие нарушения:</w:t>
      </w:r>
    </w:p>
    <w:p w:rsidR="002F4813" w:rsidRPr="002F4813" w:rsidRDefault="002F4813" w:rsidP="002F4813">
      <w:pPr>
        <w:spacing w:after="0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 w:rsidRPr="002F4813">
        <w:rPr>
          <w:rFonts w:ascii="Times New Roman" w:eastAsia="Arial Unicode MS" w:hAnsi="Times New Roman"/>
          <w:sz w:val="28"/>
          <w:szCs w:val="28"/>
          <w:lang w:eastAsia="ru-RU"/>
        </w:rPr>
        <w:t xml:space="preserve">1. Установлено несоответствие п. 5.36 ст. 5 Устава учреждения  Решению Суражского районного Совета народных депутатов  от 20.10.2017г. № 273 «О внесении изменений в №73 от 25.02.2015г. «Об утверждении структуры администрации Суражского муниципального района». </w:t>
      </w:r>
    </w:p>
    <w:p w:rsidR="002F4813" w:rsidRPr="002F4813" w:rsidRDefault="002F4813" w:rsidP="002F481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F4813">
        <w:rPr>
          <w:rFonts w:ascii="Times New Roman" w:eastAsiaTheme="minorHAnsi" w:hAnsi="Times New Roman"/>
          <w:sz w:val="28"/>
          <w:szCs w:val="28"/>
        </w:rPr>
        <w:t>2. В нарушение п.  3.3  ст. 32 Федерального закона от 12.01.1996 N 7-ФЗ "О некоммерческих организациях",  п. 6 Приказа Минфина России от 21.07.2011 N 86-н информация  на сайте не актуальна:</w:t>
      </w:r>
    </w:p>
    <w:p w:rsidR="002F4813" w:rsidRPr="002F4813" w:rsidRDefault="002F4813" w:rsidP="002F481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F4813">
        <w:rPr>
          <w:rFonts w:ascii="Times New Roman" w:eastAsiaTheme="minorHAnsi" w:hAnsi="Times New Roman"/>
          <w:sz w:val="28"/>
          <w:szCs w:val="28"/>
        </w:rPr>
        <w:t>- Устав размещен в первоначальной  редакции от 25.10.2011 года, тогда как в него внесены изменения от 10.09.2014г. №566, от 16.04.2014г. №249, от 22.03.2017 года №186.</w:t>
      </w:r>
    </w:p>
    <w:p w:rsidR="002F4813" w:rsidRPr="002F4813" w:rsidRDefault="002F4813" w:rsidP="002F48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813">
        <w:rPr>
          <w:rFonts w:ascii="Times New Roman" w:eastAsia="Times New Roman" w:hAnsi="Times New Roman"/>
          <w:sz w:val="28"/>
          <w:szCs w:val="28"/>
          <w:lang w:eastAsia="ru-RU"/>
        </w:rPr>
        <w:t>- не опубликован Отчет об исполнении муниципального задания за 2017 год.</w:t>
      </w:r>
    </w:p>
    <w:p w:rsidR="002F4813" w:rsidRPr="002F4813" w:rsidRDefault="002F4813" w:rsidP="002F481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F4813">
        <w:rPr>
          <w:rFonts w:ascii="Times New Roman" w:eastAsiaTheme="minorHAnsi" w:hAnsi="Times New Roman"/>
          <w:sz w:val="28"/>
          <w:szCs w:val="28"/>
        </w:rPr>
        <w:t>3. В нарушение п. 6.1 «Положения» от 23.03.2015г. №241 на информационном стенде учреждения информация о платных услугах размещена не в полном объеме.</w:t>
      </w:r>
    </w:p>
    <w:p w:rsidR="002F4813" w:rsidRPr="002F4813" w:rsidRDefault="002F4813" w:rsidP="002F481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F4813">
        <w:rPr>
          <w:rFonts w:ascii="Times New Roman" w:eastAsiaTheme="minorHAnsi" w:hAnsi="Times New Roman"/>
          <w:sz w:val="28"/>
          <w:szCs w:val="28"/>
        </w:rPr>
        <w:lastRenderedPageBreak/>
        <w:t>Данное нарушение устранено учреждением в ходе проверки.</w:t>
      </w:r>
    </w:p>
    <w:p w:rsidR="00BA01EF" w:rsidRDefault="002F4813" w:rsidP="002F481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2F4813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A01EF">
        <w:rPr>
          <w:rFonts w:ascii="Times New Roman" w:eastAsia="Times New Roman" w:hAnsi="Times New Roman"/>
          <w:sz w:val="28"/>
          <w:szCs w:val="28"/>
          <w:lang w:eastAsia="ru-RU"/>
        </w:rPr>
        <w:t>Установлены нарушения П</w:t>
      </w:r>
      <w:r w:rsidRPr="002F4813">
        <w:rPr>
          <w:rFonts w:ascii="Times New Roman" w:eastAsiaTheme="minorHAnsi" w:hAnsi="Times New Roman"/>
          <w:sz w:val="28"/>
          <w:szCs w:val="28"/>
        </w:rPr>
        <w:t>риказа Минфина России от 01.12.2010 N 157н</w:t>
      </w:r>
      <w:r w:rsidR="00BA01EF">
        <w:rPr>
          <w:rFonts w:ascii="Times New Roman" w:eastAsiaTheme="minorHAnsi" w:hAnsi="Times New Roman"/>
          <w:sz w:val="28"/>
          <w:szCs w:val="28"/>
        </w:rPr>
        <w:t>:</w:t>
      </w:r>
    </w:p>
    <w:p w:rsidR="00BA01EF" w:rsidRDefault="00BA01EF" w:rsidP="002F48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  </w:t>
      </w:r>
      <w:r w:rsidR="002F4813" w:rsidRPr="002F4813">
        <w:rPr>
          <w:rFonts w:ascii="Times New Roman" w:eastAsia="Times New Roman" w:hAnsi="Times New Roman"/>
          <w:sz w:val="28"/>
          <w:szCs w:val="28"/>
          <w:lang w:eastAsia="ru-RU"/>
        </w:rPr>
        <w:t>почтовые марки и  конверты с марками в количестве 365 штук  на сумму 5,2 тыс. рублей  не учитывались на счете 201.35 «Денежные документы»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01EF" w:rsidRDefault="00BA01EF" w:rsidP="002F48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   п</w:t>
      </w:r>
      <w:r w:rsidR="002F4813" w:rsidRPr="002F4813">
        <w:rPr>
          <w:rFonts w:ascii="Times New Roman" w:eastAsia="Times New Roman" w:hAnsi="Times New Roman"/>
          <w:sz w:val="28"/>
          <w:szCs w:val="28"/>
          <w:lang w:eastAsia="ru-RU"/>
        </w:rPr>
        <w:t xml:space="preserve">рием в кассу и выдача из кассы почтовых марок и конвертов с марками в 2017, 2018 и 2019 году не оформлялись Приходными кассовыми ордерами </w:t>
      </w:r>
      <w:hyperlink r:id="rId5" w:history="1">
        <w:r w:rsidR="002F4813" w:rsidRPr="002F4813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(ф. 0310001)</w:t>
        </w:r>
      </w:hyperlink>
      <w:r w:rsidR="002F4813" w:rsidRPr="002F4813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Расходными кассовыми ордерами </w:t>
      </w:r>
      <w:hyperlink r:id="rId6" w:history="1">
        <w:r w:rsidR="002F4813" w:rsidRPr="002F4813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(ф. 0310002)</w:t>
        </w:r>
      </w:hyperlink>
      <w:r w:rsidR="002F4813" w:rsidRPr="002F4813">
        <w:rPr>
          <w:rFonts w:ascii="Times New Roman" w:eastAsia="Times New Roman" w:hAnsi="Times New Roman"/>
          <w:sz w:val="28"/>
          <w:szCs w:val="28"/>
          <w:lang w:eastAsia="ru-RU"/>
        </w:rPr>
        <w:t xml:space="preserve"> с оформлением на них записи "Фондовый"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813" w:rsidRDefault="00BA01EF" w:rsidP="002F48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не велся </w:t>
      </w:r>
      <w:r w:rsidR="002F4813" w:rsidRPr="002F4813">
        <w:rPr>
          <w:rFonts w:ascii="Times New Roman" w:eastAsia="Times New Roman" w:hAnsi="Times New Roman"/>
          <w:sz w:val="28"/>
          <w:szCs w:val="28"/>
          <w:lang w:eastAsia="ru-RU"/>
        </w:rPr>
        <w:t>Журнал регистрации приходных и расходных кассовых документов с записью "Фондовый" за 2017, 2018 и 2019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813" w:rsidRDefault="00BA01EF" w:rsidP="002F48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>у</w:t>
      </w:r>
      <w:r w:rsidR="002F4813" w:rsidRPr="002F4813">
        <w:rPr>
          <w:rFonts w:ascii="Times New Roman" w:eastAsia="Times New Roman" w:hAnsi="Times New Roman"/>
          <w:sz w:val="28"/>
          <w:szCs w:val="28"/>
          <w:lang w:eastAsia="ru-RU"/>
        </w:rPr>
        <w:t>чет операций с денежными документами за 2017, 2018 и 2019 год не велся на отдельных листах Кассовой книги учреждения с проставлением на них записи "Фондовый"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01EF" w:rsidRDefault="00BA01EF" w:rsidP="002F481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в 2017 </w:t>
      </w:r>
      <w:r>
        <w:rPr>
          <w:rFonts w:ascii="Times New Roman" w:eastAsiaTheme="minorHAnsi" w:hAnsi="Times New Roman"/>
          <w:sz w:val="28"/>
          <w:szCs w:val="28"/>
        </w:rPr>
        <w:t xml:space="preserve">и 2018 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>год</w:t>
      </w:r>
      <w:r>
        <w:rPr>
          <w:rFonts w:ascii="Times New Roman" w:eastAsiaTheme="minorHAnsi" w:hAnsi="Times New Roman"/>
          <w:sz w:val="28"/>
          <w:szCs w:val="28"/>
        </w:rPr>
        <w:t>ах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 строительные материалы (23 </w:t>
      </w:r>
      <w:r>
        <w:rPr>
          <w:rFonts w:ascii="Times New Roman" w:eastAsiaTheme="minorHAnsi" w:hAnsi="Times New Roman"/>
          <w:sz w:val="28"/>
          <w:szCs w:val="28"/>
        </w:rPr>
        <w:t xml:space="preserve">+19 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>наименовани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) на сумму </w:t>
      </w:r>
      <w:r>
        <w:rPr>
          <w:rFonts w:ascii="Times New Roman" w:eastAsiaTheme="minorHAnsi" w:hAnsi="Times New Roman"/>
          <w:sz w:val="28"/>
          <w:szCs w:val="28"/>
        </w:rPr>
        <w:t>(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>8,6</w:t>
      </w:r>
      <w:r>
        <w:rPr>
          <w:rFonts w:ascii="Times New Roman" w:eastAsiaTheme="minorHAnsi" w:hAnsi="Times New Roman"/>
          <w:sz w:val="28"/>
          <w:szCs w:val="28"/>
        </w:rPr>
        <w:t>+19,9)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 тыс.  рублей приняты к учету по счету 105.36 "Прочие материальные запасы - иное движимое имущество учреждения", тогда как должны были быть оприходованы по счету 105.34 – «Строительные материалы»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2F4813" w:rsidRPr="002F4813" w:rsidRDefault="00BA01EF" w:rsidP="002F481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. </w:t>
      </w:r>
      <w:proofErr w:type="gramStart"/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В нарушение Приказа Минфина РФ от 13.06.1995 N 49 "Об утверждении Методических указаний по инвентаризации имущества и финансовых обязательств",  п. 2.14.2 «Учетной политики МБУ «МФЦ ПГ и МУ в </w:t>
      </w:r>
      <w:proofErr w:type="spellStart"/>
      <w:r w:rsidR="002F4813" w:rsidRPr="002F4813">
        <w:rPr>
          <w:rFonts w:ascii="Times New Roman" w:eastAsiaTheme="minorHAnsi" w:hAnsi="Times New Roman"/>
          <w:sz w:val="28"/>
          <w:szCs w:val="28"/>
        </w:rPr>
        <w:t>Суражском</w:t>
      </w:r>
      <w:proofErr w:type="spellEnd"/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 районе», утвержденной приказом от 08.05.2018г. №11/1, в учреждении не проведена инвентаризация бланков строгой отчетности за 2017 и 2018 годы.</w:t>
      </w:r>
      <w:proofErr w:type="gramEnd"/>
    </w:p>
    <w:p w:rsidR="002F4813" w:rsidRPr="002F4813" w:rsidRDefault="00BA01EF" w:rsidP="002F481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. В нарушение ч. 2 ст. 57 Трудового кодекса в Трудовых договорах  не включены все условия оплаты труда (доплаты, надбавки, компенсационные и поощрительные выплаты), режим работы прописан не точно, не прописаны основные и дополнительные отпуска. </w:t>
      </w:r>
    </w:p>
    <w:p w:rsidR="002F4813" w:rsidRPr="002F4813" w:rsidRDefault="00BA01EF" w:rsidP="002F481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. В нарушение Приказа </w:t>
      </w:r>
      <w:proofErr w:type="spellStart"/>
      <w:r w:rsidR="002F4813" w:rsidRPr="002F4813">
        <w:rPr>
          <w:rFonts w:ascii="Times New Roman" w:eastAsiaTheme="minorHAnsi" w:hAnsi="Times New Roman"/>
          <w:sz w:val="28"/>
          <w:szCs w:val="28"/>
        </w:rPr>
        <w:t>Минсоцразвития</w:t>
      </w:r>
      <w:proofErr w:type="spellEnd"/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 РФ от 29.12.2007г. №822, п. 3.3 </w:t>
      </w:r>
      <w:r w:rsidR="002F4813" w:rsidRPr="002F4813">
        <w:rPr>
          <w:rFonts w:ascii="Times New Roman" w:eastAsia="Arial Unicode MS" w:hAnsi="Times New Roman"/>
          <w:sz w:val="28"/>
          <w:szCs w:val="28"/>
          <w:lang w:eastAsia="ru-RU"/>
        </w:rPr>
        <w:t xml:space="preserve">Положением «Об оплате труда работников МБУ «МФЦ ПГ и МУ в </w:t>
      </w:r>
      <w:proofErr w:type="spellStart"/>
      <w:r w:rsidR="002F4813" w:rsidRPr="002F4813">
        <w:rPr>
          <w:rFonts w:ascii="Times New Roman" w:eastAsia="Arial Unicode MS" w:hAnsi="Times New Roman"/>
          <w:sz w:val="28"/>
          <w:szCs w:val="28"/>
          <w:lang w:eastAsia="ru-RU"/>
        </w:rPr>
        <w:t>Суражском</w:t>
      </w:r>
      <w:proofErr w:type="spellEnd"/>
      <w:r w:rsidR="002F4813" w:rsidRPr="002F4813">
        <w:rPr>
          <w:rFonts w:ascii="Times New Roman" w:eastAsia="Arial Unicode MS" w:hAnsi="Times New Roman"/>
          <w:sz w:val="28"/>
          <w:szCs w:val="28"/>
          <w:lang w:eastAsia="ru-RU"/>
        </w:rPr>
        <w:t xml:space="preserve"> районе» от 27.02.2012 года №93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  в штатных расписаниях за 2017,2018 и 2019 годы - выплаты компенсационного характера отнесены к надбавкам.</w:t>
      </w:r>
    </w:p>
    <w:p w:rsidR="002F4813" w:rsidRDefault="00BA01EF" w:rsidP="002F4813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2F4813" w:rsidRPr="002F4813">
        <w:rPr>
          <w:rFonts w:ascii="Times New Roman" w:eastAsia="Times New Roman" w:hAnsi="Times New Roman"/>
          <w:bCs/>
          <w:sz w:val="28"/>
          <w:szCs w:val="28"/>
          <w:lang w:eastAsia="ru-RU"/>
        </w:rPr>
        <w:t>. В нарушение ст. 34 Бюджетного кодекса РФ при деятельности учреждения нарушен принцип результативности и эффективности использования бюджетных средств, выразившийся в оплате за счет бюджетных средств пеней и госпошлины в сумме 2,1 тыс. рублей. (2017г. - 0,1 тыс. руб., 2 случая) (2018г. – 2,0 тыс. руб. , 1 случай). Данный факт расценивается как неэффективное использование бюджетных средств.</w:t>
      </w:r>
    </w:p>
    <w:p w:rsidR="00BA01EF" w:rsidRPr="002F4813" w:rsidRDefault="00FC00C2" w:rsidP="002F4813">
      <w:pPr>
        <w:spacing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 </w:t>
      </w:r>
      <w:r w:rsidR="00BA01EF" w:rsidRPr="00FC00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Установлены нарушения </w:t>
      </w:r>
      <w:r w:rsidR="00BA01EF" w:rsidRPr="002F4813">
        <w:rPr>
          <w:rFonts w:ascii="Times New Roman" w:eastAsiaTheme="minorHAnsi" w:hAnsi="Times New Roman"/>
          <w:sz w:val="28"/>
          <w:szCs w:val="28"/>
        </w:rPr>
        <w:t>Федерального закона 44-ФЗ</w:t>
      </w:r>
      <w:r w:rsidR="00BA01EF" w:rsidRPr="00FC00C2">
        <w:rPr>
          <w:rFonts w:ascii="Times New Roman" w:eastAsiaTheme="minorHAnsi" w:hAnsi="Times New Roman"/>
          <w:sz w:val="28"/>
          <w:szCs w:val="28"/>
        </w:rPr>
        <w:t>:</w:t>
      </w:r>
    </w:p>
    <w:p w:rsidR="002F4813" w:rsidRPr="002F4813" w:rsidRDefault="00BA01EF" w:rsidP="002F481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-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 измененный план закупок на 2017 г. - не утвержден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2F4813" w:rsidRPr="002F4813" w:rsidRDefault="00BA01EF" w:rsidP="002F481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>измененный план закупок на 2017 год не размещен в единой информационной системе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2F4813" w:rsidRPr="002F4813" w:rsidRDefault="00BA01EF" w:rsidP="002F481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 в план-график за 2017 год не внесены изменения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2F4813" w:rsidRPr="002F4813" w:rsidRDefault="00BA01EF" w:rsidP="002F481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>измененный план-график за 2017 год не размещен в единой информационной системе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2F4813" w:rsidRPr="002F4813" w:rsidRDefault="00BA01EF" w:rsidP="002F4813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F4813" w:rsidRPr="002F4813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размещены извещения об осуществлении закупки у единственного поставщика 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за 2017 год  </w:t>
      </w:r>
      <w:r w:rsidR="002F4813" w:rsidRPr="002F4813">
        <w:rPr>
          <w:rFonts w:ascii="Times New Roman" w:eastAsia="Times New Roman" w:hAnsi="Times New Roman"/>
          <w:sz w:val="28"/>
          <w:szCs w:val="28"/>
          <w:lang w:eastAsia="ru-RU"/>
        </w:rPr>
        <w:t>по 3 контрактам (договорам): Договор от 31.01.2017г. №105-Вс на отпуск питьевой воды и прием сточных вод, Контракт от 27.01.2017г. №14В-070720071/17 на горячее водоснабжение, Контракт от 06.02.2017г. №14Т-070720071/17 на оказание услуг по энергоснабжению тепловой энергией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F4813" w:rsidRPr="002F4813" w:rsidRDefault="00BA01EF" w:rsidP="002F4813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в реестр контрактов за 2017 год не была включена информация о заключении 3 контрактов (договоров): </w:t>
      </w:r>
      <w:r w:rsidR="002F4813" w:rsidRPr="002F4813">
        <w:rPr>
          <w:rFonts w:ascii="Times New Roman" w:eastAsia="Times New Roman" w:hAnsi="Times New Roman"/>
          <w:sz w:val="28"/>
          <w:szCs w:val="28"/>
          <w:lang w:eastAsia="ru-RU"/>
        </w:rPr>
        <w:t>Договор от 31.01.2017г. №105-Вс на отпуск питьевой воды и прием сточных вод, Контракт от 27.01.2017г. №14В-070720071/17 на горячее водоснабжение, Контракт от 06.02.2017г. №14Т-070720071/17 на оказание услуг по энергоснабжению тепловой энергией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F4813" w:rsidRPr="002F4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4813" w:rsidRPr="002F4813" w:rsidRDefault="002F4813" w:rsidP="002F481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4813">
        <w:rPr>
          <w:rFonts w:ascii="Times New Roman" w:eastAsiaTheme="minorHAnsi" w:hAnsi="Times New Roman"/>
          <w:sz w:val="28"/>
          <w:szCs w:val="28"/>
        </w:rPr>
        <w:t xml:space="preserve"> </w:t>
      </w:r>
      <w:r w:rsidR="00BA01EF" w:rsidRPr="00BA01EF">
        <w:rPr>
          <w:rFonts w:ascii="Times New Roman" w:eastAsiaTheme="minorHAnsi" w:hAnsi="Times New Roman"/>
          <w:sz w:val="28"/>
          <w:szCs w:val="28"/>
        </w:rPr>
        <w:t>-</w:t>
      </w:r>
      <w:r w:rsidRPr="002F4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F4813">
        <w:rPr>
          <w:rFonts w:ascii="Times New Roman" w:eastAsiaTheme="minorHAnsi" w:hAnsi="Times New Roman"/>
          <w:sz w:val="28"/>
          <w:szCs w:val="28"/>
        </w:rPr>
        <w:t xml:space="preserve">в реестре контрактов за 2017 год не размещалась информация об исполнении  3 контрактов (договоров): </w:t>
      </w:r>
      <w:r w:rsidRPr="002F4813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от 31.01.2017г. №105-Вс на отпуск питьевой воды и прием сточных вод на сумму 5,1 тыс. рублей, Контракт от 27.01.2017г. №14В-070720071/17 на горячее </w:t>
      </w:r>
      <w:proofErr w:type="gramStart"/>
      <w:r w:rsidRPr="002F4813">
        <w:rPr>
          <w:rFonts w:ascii="Times New Roman" w:eastAsia="Times New Roman" w:hAnsi="Times New Roman"/>
          <w:sz w:val="28"/>
          <w:szCs w:val="28"/>
          <w:lang w:eastAsia="ru-RU"/>
        </w:rPr>
        <w:t>водоснабжение</w:t>
      </w:r>
      <w:proofErr w:type="gramEnd"/>
      <w:r w:rsidRPr="002F481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2,5 тыс. рублей, Контракт от 06.02.2017г. №14Т-070720071/17 на оказание услуг по энергоснабжению тепловой энергией на сумму 84,6 тыс. рублей</w:t>
      </w:r>
      <w:r w:rsidR="00BA01E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2F48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4813" w:rsidRPr="002F4813" w:rsidRDefault="00BA01EF" w:rsidP="002F481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 информация об исполнении 2 контрактов (договоров) за 2017 год размещена в реестре контрактов с нарушением сроков:  Контракт №</w:t>
      </w:r>
      <w:r w:rsidR="002F4813" w:rsidRPr="002F4813">
        <w:rPr>
          <w:rFonts w:ascii="Roboto Slab" w:eastAsiaTheme="minorHAnsi" w:hAnsi="Roboto Slab" w:cs="Segoe UI"/>
          <w:color w:val="5B5B5B"/>
          <w:sz w:val="18"/>
          <w:szCs w:val="18"/>
        </w:rPr>
        <w:t xml:space="preserve"> 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>14Т-07072071/17</w:t>
      </w:r>
      <w:r w:rsidR="002F4813" w:rsidRPr="002F4813">
        <w:rPr>
          <w:rFonts w:ascii="Roboto Slab" w:eastAsiaTheme="minorHAnsi" w:hAnsi="Roboto Slab" w:cs="Segoe UI"/>
          <w:sz w:val="18"/>
          <w:szCs w:val="18"/>
        </w:rPr>
        <w:t xml:space="preserve"> 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 на теплоснабжение 20 платежных поручений с нарушением сроков от 1 до 12 месяцев,  Контракт №832000027549 на услуги связи 14 платежных поручений с нарушением сроков от 5 дней до 7 месяцев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2F4813" w:rsidRPr="002F4813" w:rsidRDefault="00BA01EF" w:rsidP="002F481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информация об исполнении 3 контрактов (договоров) за 2018 год размещена в реестре контрактов с нарушением сроков:  Контракт №6602 на электроэнергию,  Контракт </w:t>
      </w:r>
      <w:r w:rsidR="002F4813" w:rsidRPr="002F4813">
        <w:rPr>
          <w:rFonts w:ascii="Roboto" w:eastAsiaTheme="minorHAnsi" w:hAnsi="Roboto"/>
          <w:color w:val="212529"/>
          <w:sz w:val="28"/>
          <w:szCs w:val="28"/>
        </w:rPr>
        <w:t>№ 14Т-07072071/18 от 01.02.2018 на теплоснабжение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, Контракт </w:t>
      </w:r>
      <w:r w:rsidR="002F4813" w:rsidRPr="002F4813">
        <w:rPr>
          <w:rFonts w:ascii="Roboto" w:eastAsiaTheme="minorHAnsi" w:hAnsi="Roboto"/>
          <w:color w:val="212529"/>
          <w:sz w:val="28"/>
          <w:szCs w:val="28"/>
        </w:rPr>
        <w:t>№ 105-Вс от 01.02.2018 на  водоснабжение и водоотведение</w:t>
      </w:r>
      <w:r w:rsidR="000D7C30">
        <w:rPr>
          <w:rFonts w:ascii="Roboto" w:eastAsiaTheme="minorHAnsi" w:hAnsi="Roboto"/>
          <w:color w:val="212529"/>
          <w:sz w:val="28"/>
          <w:szCs w:val="28"/>
        </w:rPr>
        <w:t>;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2F4813" w:rsidRPr="002F4813" w:rsidRDefault="000D7C30" w:rsidP="002F481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 отчеты об исполнении 1 контракта (на теплоснабжение) за 2017 год размещены с нарушение срока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2F4813" w:rsidRPr="002F4813" w:rsidRDefault="000D7C30" w:rsidP="002F481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>-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 отчеты об исполнении по 3 заключенным в 2017 году контрактам (договорам) в ЕИС не размещены в ЕИС (</w:t>
      </w:r>
      <w:r w:rsidR="002F4813" w:rsidRPr="002F4813">
        <w:rPr>
          <w:rFonts w:ascii="Times New Roman" w:eastAsia="Times New Roman" w:hAnsi="Times New Roman"/>
          <w:sz w:val="28"/>
          <w:szCs w:val="28"/>
          <w:lang w:eastAsia="ru-RU"/>
        </w:rPr>
        <w:t xml:space="preserve">Договор от 31.01.2017г. №105-Вс на отпуск питьевой воды и прием сточных вод, Контракт от 27.01.2017г. №14В-070720071/17 на горячее водоснабжение, Контракт от 06.02.2017г. </w:t>
      </w:r>
      <w:r w:rsidR="002F4813" w:rsidRPr="002F481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№14Т-070720071/17 на оказание услуг по энергоснабжению тепловой энергией)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F4813" w:rsidRPr="002F481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</w:p>
    <w:p w:rsidR="002F4813" w:rsidRPr="002F4813" w:rsidRDefault="000D7C30" w:rsidP="002F4813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 отчеты об исполнении 3 контрактов за 2018 год размещены с нарушение</w:t>
      </w:r>
      <w:r w:rsidR="00B82C1A">
        <w:rPr>
          <w:rFonts w:ascii="Times New Roman" w:eastAsiaTheme="minorHAnsi" w:hAnsi="Times New Roman"/>
          <w:sz w:val="28"/>
          <w:szCs w:val="28"/>
        </w:rPr>
        <w:t>м</w:t>
      </w:r>
      <w:r w:rsidR="002F4813" w:rsidRPr="002F4813">
        <w:rPr>
          <w:rFonts w:ascii="Times New Roman" w:eastAsiaTheme="minorHAnsi" w:hAnsi="Times New Roman"/>
          <w:sz w:val="28"/>
          <w:szCs w:val="28"/>
        </w:rPr>
        <w:t xml:space="preserve"> срока. </w:t>
      </w:r>
    </w:p>
    <w:p w:rsidR="002F4813" w:rsidRPr="002F4813" w:rsidRDefault="002F4813" w:rsidP="002F4813">
      <w:pPr>
        <w:spacing w:after="0"/>
        <w:jc w:val="both"/>
        <w:rPr>
          <w:rFonts w:ascii="Roboto Slab" w:eastAsiaTheme="minorHAnsi" w:hAnsi="Roboto Slab" w:cs="Segoe UI"/>
          <w:color w:val="5B5B5B"/>
          <w:sz w:val="18"/>
          <w:szCs w:val="18"/>
        </w:rPr>
      </w:pPr>
    </w:p>
    <w:p w:rsidR="0076512B" w:rsidRDefault="0076512B" w:rsidP="007809AA">
      <w:pPr>
        <w:pStyle w:val="font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 Акт проверки подписан без разногласий, замечаний и возражений к акту проверки не имеется.   </w:t>
      </w:r>
    </w:p>
    <w:p w:rsidR="0076512B" w:rsidRDefault="0076512B" w:rsidP="007809AA">
      <w:pPr>
        <w:pStyle w:val="font8"/>
        <w:spacing w:before="0" w:beforeAutospacing="0" w:after="0" w:afterAutospacing="0"/>
        <w:rPr>
          <w:sz w:val="28"/>
          <w:szCs w:val="28"/>
        </w:rPr>
      </w:pPr>
      <w:r>
        <w:rPr>
          <w:rFonts w:ascii="Arial" w:hAnsi="Arial" w:cs="Arial"/>
        </w:rPr>
        <w:t>          </w:t>
      </w:r>
      <w:r>
        <w:rPr>
          <w:sz w:val="28"/>
          <w:szCs w:val="28"/>
        </w:rPr>
        <w:t xml:space="preserve">По результатам контрольного мероприятия </w:t>
      </w:r>
      <w:r>
        <w:rPr>
          <w:sz w:val="28"/>
          <w:szCs w:val="28"/>
        </w:rPr>
        <w:t>вынесено</w:t>
      </w:r>
      <w:r>
        <w:rPr>
          <w:sz w:val="28"/>
          <w:szCs w:val="28"/>
        </w:rPr>
        <w:t xml:space="preserve">  представление об устранении нарушений: директору </w:t>
      </w:r>
      <w:r w:rsidR="004A20B8" w:rsidRPr="0081676D">
        <w:rPr>
          <w:rFonts w:eastAsia="Arial Unicode MS"/>
          <w:sz w:val="28"/>
          <w:szCs w:val="28"/>
        </w:rPr>
        <w:t xml:space="preserve">МБУ «МФЦ ПГ и МУ в </w:t>
      </w:r>
      <w:proofErr w:type="spellStart"/>
      <w:r w:rsidR="004A20B8" w:rsidRPr="0081676D">
        <w:rPr>
          <w:rFonts w:eastAsia="Arial Unicode MS"/>
          <w:sz w:val="28"/>
          <w:szCs w:val="28"/>
        </w:rPr>
        <w:t>Суражском</w:t>
      </w:r>
      <w:proofErr w:type="spellEnd"/>
      <w:r w:rsidR="004A20B8" w:rsidRPr="0081676D">
        <w:rPr>
          <w:rFonts w:eastAsia="Arial Unicode MS"/>
          <w:sz w:val="28"/>
          <w:szCs w:val="28"/>
        </w:rPr>
        <w:t xml:space="preserve"> районе</w:t>
      </w:r>
      <w:r>
        <w:rPr>
          <w:sz w:val="28"/>
          <w:szCs w:val="28"/>
        </w:rPr>
        <w:t>.</w:t>
      </w:r>
    </w:p>
    <w:p w:rsidR="0076512B" w:rsidRDefault="0076512B" w:rsidP="007809AA">
      <w:pPr>
        <w:pStyle w:val="font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        Копия акта проверки направлена  в </w:t>
      </w:r>
      <w:proofErr w:type="spellStart"/>
      <w:r>
        <w:rPr>
          <w:sz w:val="28"/>
          <w:szCs w:val="28"/>
        </w:rPr>
        <w:t>Суражский</w:t>
      </w:r>
      <w:proofErr w:type="spellEnd"/>
      <w:r>
        <w:rPr>
          <w:sz w:val="28"/>
          <w:szCs w:val="28"/>
        </w:rPr>
        <w:t xml:space="preserve"> районный Совет народных депутатов, главе администрации Суражского района</w:t>
      </w:r>
      <w:r>
        <w:rPr>
          <w:sz w:val="28"/>
          <w:szCs w:val="28"/>
        </w:rPr>
        <w:t>.</w:t>
      </w:r>
      <w:r>
        <w:rPr>
          <w:sz w:val="28"/>
          <w:szCs w:val="28"/>
        </w:rPr>
        <w:t>     </w:t>
      </w:r>
    </w:p>
    <w:p w:rsidR="00A262DB" w:rsidRDefault="00A262DB" w:rsidP="001311E3">
      <w:pPr>
        <w:spacing w:after="0"/>
        <w:rPr>
          <w:rFonts w:ascii="Times New Roman" w:hAnsi="Times New Roman"/>
          <w:sz w:val="28"/>
          <w:szCs w:val="28"/>
        </w:rPr>
      </w:pPr>
    </w:p>
    <w:p w:rsidR="001311E3" w:rsidRPr="00A262DB" w:rsidRDefault="001311E3" w:rsidP="001311E3">
      <w:pPr>
        <w:spacing w:after="0"/>
        <w:rPr>
          <w:rFonts w:ascii="Times New Roman" w:hAnsi="Times New Roman"/>
          <w:sz w:val="28"/>
          <w:szCs w:val="28"/>
        </w:rPr>
      </w:pPr>
      <w:r w:rsidRPr="00A262DB">
        <w:rPr>
          <w:rFonts w:ascii="Times New Roman" w:hAnsi="Times New Roman"/>
          <w:sz w:val="28"/>
          <w:szCs w:val="28"/>
        </w:rPr>
        <w:t>Председатель</w:t>
      </w:r>
    </w:p>
    <w:p w:rsidR="001311E3" w:rsidRPr="00A262DB" w:rsidRDefault="001311E3" w:rsidP="001311E3">
      <w:pPr>
        <w:spacing w:after="0"/>
        <w:rPr>
          <w:rFonts w:ascii="Times New Roman" w:hAnsi="Times New Roman"/>
          <w:sz w:val="28"/>
          <w:szCs w:val="28"/>
        </w:rPr>
      </w:pPr>
      <w:r w:rsidRPr="00A262DB">
        <w:rPr>
          <w:rFonts w:ascii="Times New Roman" w:hAnsi="Times New Roman"/>
          <w:sz w:val="28"/>
          <w:szCs w:val="28"/>
        </w:rPr>
        <w:t xml:space="preserve">контрольно-счетной палаты </w:t>
      </w:r>
    </w:p>
    <w:p w:rsidR="001311E3" w:rsidRPr="00A262DB" w:rsidRDefault="001311E3" w:rsidP="001311E3">
      <w:pPr>
        <w:spacing w:after="0"/>
        <w:rPr>
          <w:rFonts w:ascii="Times New Roman" w:hAnsi="Times New Roman"/>
          <w:sz w:val="28"/>
          <w:szCs w:val="28"/>
        </w:rPr>
      </w:pPr>
      <w:r w:rsidRPr="00A262DB">
        <w:rPr>
          <w:rFonts w:ascii="Times New Roman" w:hAnsi="Times New Roman"/>
          <w:sz w:val="28"/>
          <w:szCs w:val="28"/>
        </w:rPr>
        <w:t>Суражского муниципального района                                    Н. В. Жидкова</w:t>
      </w:r>
    </w:p>
    <w:p w:rsidR="001311E3" w:rsidRDefault="001311E3"/>
    <w:sectPr w:rsidR="0013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 Slab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F5"/>
    <w:rsid w:val="000571F5"/>
    <w:rsid w:val="000C36C5"/>
    <w:rsid w:val="000D7C30"/>
    <w:rsid w:val="001311E3"/>
    <w:rsid w:val="002F4572"/>
    <w:rsid w:val="002F4813"/>
    <w:rsid w:val="00415165"/>
    <w:rsid w:val="004A20B8"/>
    <w:rsid w:val="00505675"/>
    <w:rsid w:val="005A4690"/>
    <w:rsid w:val="005B6E9A"/>
    <w:rsid w:val="005D3968"/>
    <w:rsid w:val="0076512B"/>
    <w:rsid w:val="007809AA"/>
    <w:rsid w:val="0081676D"/>
    <w:rsid w:val="0097707E"/>
    <w:rsid w:val="00A262DB"/>
    <w:rsid w:val="00B329DC"/>
    <w:rsid w:val="00B82C1A"/>
    <w:rsid w:val="00B856EC"/>
    <w:rsid w:val="00BA01EF"/>
    <w:rsid w:val="00D26BC7"/>
    <w:rsid w:val="00E75D11"/>
    <w:rsid w:val="00EB3335"/>
    <w:rsid w:val="00FC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65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0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7651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A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CD81F1077B72B15149A80776FCEF755F&amp;req=doc&amp;base=RZB&amp;n=27261&amp;dst=100135&amp;fld=134&amp;REFFIELD=134&amp;REFDST=101021&amp;REFDOC=317114&amp;REFBASE=RZB&amp;stat=refcode%3D16876%3Bdstident%3D100135%3Bindex%3D4025&amp;date=15.07.2019" TargetMode="External"/><Relationship Id="rId5" Type="http://schemas.openxmlformats.org/officeDocument/2006/relationships/hyperlink" Target="https://login.consultant.ru/link/?rnd=CD81F1077B72B15149A80776FCEF755F&amp;req=doc&amp;base=RZB&amp;n=27261&amp;dst=100091&amp;fld=134&amp;REFFIELD=134&amp;REFDST=101021&amp;REFDOC=317114&amp;REFBASE=RZB&amp;stat=refcode%3D16876%3Bdstident%3D100091%3Bindex%3D4025&amp;date=15.07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22</cp:revision>
  <dcterms:created xsi:type="dcterms:W3CDTF">2019-09-12T06:56:00Z</dcterms:created>
  <dcterms:modified xsi:type="dcterms:W3CDTF">2019-09-12T08:35:00Z</dcterms:modified>
</cp:coreProperties>
</file>