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65" w:rsidRPr="00971565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971565" w:rsidRPr="00853A46" w:rsidRDefault="00971565" w:rsidP="00853A46">
      <w:pPr>
        <w:pStyle w:val="a9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243 500, Брянск</w:t>
      </w:r>
      <w:bookmarkStart w:id="0" w:name="_GoBack"/>
      <w:bookmarkEnd w:id="0"/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ая область, г. Сураж, ул. Ленина, 40, оф. 46 Тел. (48330) 2-11-45, </w:t>
      </w:r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853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971565" w:rsidRPr="00971565" w:rsidRDefault="00971565" w:rsidP="0097156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56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971565" w:rsidRPr="009533C3" w:rsidRDefault="00971565" w:rsidP="008525A6">
      <w:pPr>
        <w:spacing w:after="0" w:line="240" w:lineRule="auto"/>
        <w:ind w:right="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Суражского городского поселения Суражского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 Брянской области 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4E174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525A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971565" w:rsidRPr="009533C3" w:rsidRDefault="00971565" w:rsidP="0097156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8525A6" w:rsidRDefault="008525A6" w:rsidP="008525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                                               </w:t>
      </w:r>
      <w:r w:rsidR="00463DC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       28 </w:t>
      </w:r>
      <w:r w:rsidR="007F48FA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8525A6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971565" w:rsidRPr="008525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1BE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, приказа от 15.0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01BE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06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1565" w:rsidRPr="009533C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r w:rsidR="000645DD" w:rsidRPr="000645DD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9533C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8133F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133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533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645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3F8">
        <w:rPr>
          <w:rFonts w:ascii="Times New Roman" w:eastAsia="Times New Roman" w:hAnsi="Times New Roman" w:cs="Times New Roman"/>
          <w:sz w:val="28"/>
          <w:szCs w:val="28"/>
        </w:rPr>
        <w:t>464</w:t>
      </w:r>
      <w:r w:rsidRPr="009533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407" w:rsidRPr="009533C3" w:rsidRDefault="00971565" w:rsidP="001B2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 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proofErr w:type="gramStart"/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 w:rsidR="00396466"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.12.201</w:t>
      </w:r>
      <w:r w:rsidR="00396466">
        <w:rPr>
          <w:rFonts w:ascii="Times New Roman" w:hAnsi="Times New Roman"/>
          <w:sz w:val="28"/>
          <w:szCs w:val="28"/>
        </w:rPr>
        <w:t>9</w:t>
      </w:r>
      <w:r w:rsidRPr="009533C3">
        <w:rPr>
          <w:rFonts w:ascii="Times New Roman" w:hAnsi="Times New Roman"/>
          <w:sz w:val="28"/>
          <w:szCs w:val="28"/>
        </w:rPr>
        <w:t>г. №</w:t>
      </w:r>
      <w:r w:rsidR="00396466">
        <w:rPr>
          <w:rFonts w:ascii="Times New Roman" w:hAnsi="Times New Roman"/>
          <w:sz w:val="28"/>
          <w:szCs w:val="28"/>
        </w:rPr>
        <w:t xml:space="preserve"> 30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="00396466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="00396466" w:rsidRPr="009533C3">
        <w:rPr>
          <w:rFonts w:ascii="Times New Roman" w:hAnsi="Times New Roman"/>
          <w:sz w:val="28"/>
          <w:szCs w:val="28"/>
        </w:rPr>
        <w:t xml:space="preserve"> </w:t>
      </w:r>
      <w:r w:rsidRPr="009533C3">
        <w:rPr>
          <w:rFonts w:ascii="Times New Roman" w:hAnsi="Times New Roman"/>
          <w:sz w:val="28"/>
          <w:szCs w:val="28"/>
        </w:rPr>
        <w:t xml:space="preserve">на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396466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07BD5" w:rsidRPr="009533C3">
        <w:rPr>
          <w:rFonts w:ascii="Times New Roman" w:hAnsi="Times New Roman"/>
          <w:sz w:val="28"/>
          <w:szCs w:val="28"/>
        </w:rPr>
        <w:t>2</w:t>
      </w:r>
      <w:r w:rsidR="00396466"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 xml:space="preserve"> и 20</w:t>
      </w:r>
      <w:r w:rsidR="00105700" w:rsidRPr="009533C3">
        <w:rPr>
          <w:rFonts w:ascii="Times New Roman" w:hAnsi="Times New Roman"/>
          <w:sz w:val="28"/>
          <w:szCs w:val="28"/>
        </w:rPr>
        <w:t>2</w:t>
      </w:r>
      <w:r w:rsidR="00396466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396466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  <w:proofErr w:type="gramEnd"/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492F19">
        <w:rPr>
          <w:rFonts w:ascii="Times New Roman" w:hAnsi="Times New Roman"/>
          <w:sz w:val="28"/>
          <w:szCs w:val="28"/>
        </w:rPr>
        <w:t>61389,0</w:t>
      </w:r>
      <w:r w:rsidRPr="009533C3">
        <w:rPr>
          <w:rFonts w:ascii="Times New Roman" w:hAnsi="Times New Roman"/>
          <w:sz w:val="28"/>
          <w:szCs w:val="28"/>
        </w:rPr>
        <w:t xml:space="preserve"> тыс. руб.;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92F19">
        <w:rPr>
          <w:rFonts w:ascii="Times New Roman" w:hAnsi="Times New Roman"/>
          <w:sz w:val="28"/>
          <w:szCs w:val="28"/>
        </w:rPr>
        <w:t>61389,0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 w:rsidR="00B07BD5" w:rsidRPr="009533C3">
        <w:rPr>
          <w:rFonts w:ascii="Times New Roman" w:hAnsi="Times New Roman"/>
          <w:sz w:val="28"/>
          <w:szCs w:val="28"/>
        </w:rPr>
        <w:t>.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дефицит бюджета утвержден в сумме 0 тыс. рублей.</w:t>
      </w:r>
    </w:p>
    <w:p w:rsidR="00971565" w:rsidRPr="009533C3" w:rsidRDefault="00971565" w:rsidP="0039646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В течение </w:t>
      </w:r>
      <w:r w:rsidR="004E174E">
        <w:rPr>
          <w:rFonts w:ascii="Times New Roman" w:hAnsi="Times New Roman"/>
          <w:sz w:val="28"/>
          <w:szCs w:val="28"/>
        </w:rPr>
        <w:t>1 полугоди</w:t>
      </w:r>
      <w:r w:rsidR="008133F8">
        <w:rPr>
          <w:rFonts w:ascii="Times New Roman" w:hAnsi="Times New Roman"/>
          <w:sz w:val="28"/>
          <w:szCs w:val="28"/>
        </w:rPr>
        <w:t>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492F19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года в бюджет </w:t>
      </w:r>
      <w:r w:rsidR="00492F19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8133F8"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раз</w:t>
      </w:r>
      <w:r w:rsidR="008133F8">
        <w:rPr>
          <w:rFonts w:ascii="Times New Roman" w:hAnsi="Times New Roman"/>
          <w:sz w:val="28"/>
          <w:szCs w:val="28"/>
        </w:rPr>
        <w:t>а</w:t>
      </w:r>
      <w:r w:rsidRPr="009533C3">
        <w:rPr>
          <w:rFonts w:ascii="Times New Roman" w:hAnsi="Times New Roman"/>
          <w:sz w:val="28"/>
          <w:szCs w:val="28"/>
        </w:rPr>
        <w:t xml:space="preserve"> были внесены изменения (Решением Совета народных депутатов города Суража от </w:t>
      </w:r>
      <w:r w:rsidR="00492F19">
        <w:rPr>
          <w:rFonts w:ascii="Times New Roman" w:hAnsi="Times New Roman"/>
          <w:sz w:val="28"/>
          <w:szCs w:val="28"/>
        </w:rPr>
        <w:t>18</w:t>
      </w:r>
      <w:r w:rsidRPr="009533C3">
        <w:rPr>
          <w:rFonts w:ascii="Times New Roman" w:hAnsi="Times New Roman"/>
          <w:sz w:val="28"/>
          <w:szCs w:val="28"/>
        </w:rPr>
        <w:t>.0</w:t>
      </w:r>
      <w:r w:rsidR="00492F19">
        <w:rPr>
          <w:rFonts w:ascii="Times New Roman" w:hAnsi="Times New Roman"/>
          <w:sz w:val="28"/>
          <w:szCs w:val="28"/>
        </w:rPr>
        <w:t>3</w:t>
      </w:r>
      <w:r w:rsidRPr="009533C3">
        <w:rPr>
          <w:rFonts w:ascii="Times New Roman" w:hAnsi="Times New Roman"/>
          <w:sz w:val="28"/>
          <w:szCs w:val="28"/>
        </w:rPr>
        <w:t>.20</w:t>
      </w:r>
      <w:r w:rsidR="00492F19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года №</w:t>
      </w:r>
      <w:r w:rsidR="00492F19">
        <w:rPr>
          <w:rFonts w:ascii="Times New Roman" w:hAnsi="Times New Roman"/>
          <w:sz w:val="28"/>
          <w:szCs w:val="28"/>
        </w:rPr>
        <w:t>42</w:t>
      </w:r>
      <w:r w:rsidR="008133F8">
        <w:rPr>
          <w:rFonts w:ascii="Times New Roman" w:hAnsi="Times New Roman"/>
          <w:sz w:val="28"/>
          <w:szCs w:val="28"/>
        </w:rPr>
        <w:t>, от 29.05.2020г. № 46</w:t>
      </w:r>
      <w:r w:rsidRPr="009533C3">
        <w:rPr>
          <w:rFonts w:ascii="Times New Roman" w:hAnsi="Times New Roman"/>
          <w:sz w:val="28"/>
          <w:szCs w:val="28"/>
        </w:rPr>
        <w:t>), где были утверждены основные характеристики бюджета: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8133F8">
        <w:rPr>
          <w:rFonts w:ascii="Times New Roman" w:hAnsi="Times New Roman"/>
          <w:sz w:val="28"/>
          <w:szCs w:val="28"/>
        </w:rPr>
        <w:t>68905,3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8133F8">
        <w:rPr>
          <w:rFonts w:ascii="Times New Roman" w:hAnsi="Times New Roman"/>
          <w:sz w:val="28"/>
          <w:szCs w:val="28"/>
        </w:rPr>
        <w:t xml:space="preserve">7516,3 </w:t>
      </w:r>
      <w:r w:rsidRPr="009533C3">
        <w:rPr>
          <w:rFonts w:ascii="Times New Roman" w:hAnsi="Times New Roman"/>
          <w:sz w:val="28"/>
          <w:szCs w:val="28"/>
        </w:rPr>
        <w:t xml:space="preserve">тыс. рублей, или </w:t>
      </w:r>
      <w:r w:rsidR="008133F8">
        <w:rPr>
          <w:rFonts w:ascii="Times New Roman" w:hAnsi="Times New Roman"/>
          <w:sz w:val="28"/>
          <w:szCs w:val="28"/>
        </w:rPr>
        <w:t>12,2</w:t>
      </w:r>
      <w:r w:rsidR="00E51249" w:rsidRPr="009533C3">
        <w:rPr>
          <w:rFonts w:ascii="Times New Roman" w:hAnsi="Times New Roman"/>
          <w:sz w:val="28"/>
          <w:szCs w:val="28"/>
        </w:rPr>
        <w:t>%.</w:t>
      </w:r>
    </w:p>
    <w:p w:rsidR="00971565" w:rsidRPr="009533C3" w:rsidRDefault="00971565" w:rsidP="0097156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lastRenderedPageBreak/>
        <w:t xml:space="preserve">- общий объем расходов в сумме </w:t>
      </w:r>
      <w:r w:rsidR="008133F8">
        <w:rPr>
          <w:rFonts w:ascii="Times New Roman" w:hAnsi="Times New Roman"/>
          <w:sz w:val="28"/>
          <w:szCs w:val="28"/>
        </w:rPr>
        <w:t>71806,2</w:t>
      </w:r>
      <w:r w:rsidRPr="009533C3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8133F8">
        <w:rPr>
          <w:rFonts w:ascii="Times New Roman" w:hAnsi="Times New Roman"/>
          <w:sz w:val="28"/>
          <w:szCs w:val="28"/>
        </w:rPr>
        <w:t>10417,2</w:t>
      </w:r>
      <w:r w:rsidRPr="009533C3">
        <w:rPr>
          <w:rFonts w:ascii="Times New Roman" w:hAnsi="Times New Roman"/>
          <w:sz w:val="28"/>
          <w:szCs w:val="28"/>
        </w:rPr>
        <w:t xml:space="preserve"> тыс. рублей, или </w:t>
      </w:r>
      <w:r w:rsidR="008133F8">
        <w:rPr>
          <w:rFonts w:ascii="Times New Roman" w:hAnsi="Times New Roman"/>
          <w:sz w:val="28"/>
          <w:szCs w:val="28"/>
        </w:rPr>
        <w:t>16,7</w:t>
      </w:r>
      <w:r w:rsidRPr="009533C3">
        <w:rPr>
          <w:rFonts w:ascii="Times New Roman" w:hAnsi="Times New Roman"/>
          <w:sz w:val="28"/>
          <w:szCs w:val="28"/>
        </w:rPr>
        <w:t>%;</w:t>
      </w:r>
    </w:p>
    <w:p w:rsidR="00F21C74" w:rsidRPr="009533C3" w:rsidRDefault="00971565" w:rsidP="00F21C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</w:t>
      </w:r>
      <w:r w:rsidR="007C4056" w:rsidRPr="009533C3">
        <w:rPr>
          <w:rFonts w:ascii="Times New Roman" w:hAnsi="Times New Roman"/>
          <w:sz w:val="28"/>
          <w:szCs w:val="28"/>
        </w:rPr>
        <w:t>дефицит</w:t>
      </w:r>
      <w:r w:rsidRPr="009533C3">
        <w:rPr>
          <w:rFonts w:ascii="Times New Roman" w:hAnsi="Times New Roman"/>
          <w:sz w:val="28"/>
          <w:szCs w:val="28"/>
        </w:rPr>
        <w:t xml:space="preserve"> бюджета утвержден в сумме </w:t>
      </w:r>
      <w:r w:rsidR="007C43CC">
        <w:rPr>
          <w:rFonts w:ascii="Times New Roman" w:hAnsi="Times New Roman"/>
          <w:sz w:val="28"/>
          <w:szCs w:val="28"/>
        </w:rPr>
        <w:t>2900,9</w:t>
      </w:r>
      <w:r w:rsidRPr="009533C3">
        <w:rPr>
          <w:rFonts w:ascii="Times New Roman" w:hAnsi="Times New Roman"/>
          <w:sz w:val="28"/>
          <w:szCs w:val="28"/>
        </w:rPr>
        <w:t xml:space="preserve"> тыс. рублей</w:t>
      </w:r>
      <w:r w:rsidR="00F21C74" w:rsidRPr="009533C3">
        <w:rPr>
          <w:rFonts w:ascii="Times New Roman" w:hAnsi="Times New Roman"/>
          <w:sz w:val="28"/>
          <w:szCs w:val="28"/>
        </w:rPr>
        <w:t>.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4E174E">
        <w:rPr>
          <w:rFonts w:ascii="Times New Roman" w:hAnsi="Times New Roman"/>
          <w:sz w:val="28"/>
          <w:szCs w:val="28"/>
        </w:rPr>
        <w:t>1 полугодие</w:t>
      </w:r>
      <w:r w:rsidRPr="009533C3">
        <w:rPr>
          <w:rFonts w:ascii="Times New Roman" w:hAnsi="Times New Roman"/>
          <w:sz w:val="28"/>
          <w:szCs w:val="28"/>
        </w:rPr>
        <w:t xml:space="preserve">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7C43CC"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353254">
        <w:rPr>
          <w:rFonts w:ascii="Times New Roman" w:hAnsi="Times New Roman"/>
          <w:sz w:val="28"/>
          <w:szCs w:val="28"/>
        </w:rPr>
        <w:t>у</w:t>
      </w:r>
      <w:r w:rsidRPr="009533C3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7C43CC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Pr="009533C3">
        <w:rPr>
          <w:rFonts w:ascii="Times New Roman" w:hAnsi="Times New Roman"/>
          <w:sz w:val="28"/>
          <w:szCs w:val="28"/>
        </w:rPr>
        <w:t xml:space="preserve"> составило: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012F33">
        <w:rPr>
          <w:rFonts w:ascii="Times New Roman" w:hAnsi="Times New Roman"/>
          <w:sz w:val="28"/>
          <w:szCs w:val="28"/>
        </w:rPr>
        <w:t>27212,9</w:t>
      </w:r>
      <w:r w:rsidR="009A49D4" w:rsidRPr="009533C3">
        <w:rPr>
          <w:rFonts w:ascii="Times New Roman" w:hAnsi="Times New Roman"/>
          <w:sz w:val="28"/>
          <w:szCs w:val="28"/>
        </w:rPr>
        <w:t xml:space="preserve"> </w:t>
      </w:r>
      <w:r w:rsidR="00105700" w:rsidRPr="009533C3">
        <w:rPr>
          <w:rFonts w:ascii="Times New Roman" w:hAnsi="Times New Roman"/>
          <w:sz w:val="28"/>
          <w:szCs w:val="28"/>
        </w:rPr>
        <w:t>ты</w:t>
      </w:r>
      <w:r w:rsidRPr="009533C3">
        <w:rPr>
          <w:rFonts w:ascii="Times New Roman" w:hAnsi="Times New Roman"/>
          <w:sz w:val="28"/>
          <w:szCs w:val="28"/>
        </w:rPr>
        <w:t>с. руб.;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012F33">
        <w:rPr>
          <w:rFonts w:ascii="Times New Roman" w:hAnsi="Times New Roman"/>
          <w:sz w:val="28"/>
          <w:szCs w:val="28"/>
        </w:rPr>
        <w:t>25207,6</w:t>
      </w:r>
      <w:r w:rsidRPr="009533C3">
        <w:rPr>
          <w:rFonts w:ascii="Times New Roman" w:hAnsi="Times New Roman"/>
          <w:sz w:val="28"/>
          <w:szCs w:val="28"/>
        </w:rPr>
        <w:t xml:space="preserve"> тыс. руб., </w:t>
      </w:r>
    </w:p>
    <w:p w:rsidR="00971565" w:rsidRPr="009533C3" w:rsidRDefault="00971565" w:rsidP="00F21C74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в сумме </w:t>
      </w:r>
      <w:r w:rsidR="00012F33">
        <w:rPr>
          <w:rFonts w:ascii="Times New Roman" w:hAnsi="Times New Roman"/>
          <w:sz w:val="28"/>
          <w:szCs w:val="28"/>
        </w:rPr>
        <w:t>2005,3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971565" w:rsidRPr="009533C3" w:rsidRDefault="00105700" w:rsidP="009D41E2">
      <w:pPr>
        <w:spacing w:line="240" w:lineRule="auto"/>
        <w:ind w:left="-426" w:firstLine="1134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О</w:t>
      </w:r>
      <w:r w:rsidR="00971565" w:rsidRPr="009533C3">
        <w:rPr>
          <w:rFonts w:ascii="Times New Roman" w:hAnsi="Times New Roman"/>
          <w:sz w:val="28"/>
          <w:szCs w:val="28"/>
        </w:rPr>
        <w:t xml:space="preserve">сновные параметры </w:t>
      </w:r>
      <w:r w:rsidR="00E16E9E">
        <w:rPr>
          <w:rFonts w:ascii="Times New Roman" w:hAnsi="Times New Roman"/>
          <w:sz w:val="28"/>
          <w:szCs w:val="28"/>
        </w:rPr>
        <w:t xml:space="preserve">исполнения </w:t>
      </w:r>
      <w:r w:rsidR="00971565" w:rsidRPr="009533C3">
        <w:rPr>
          <w:rFonts w:ascii="Times New Roman" w:hAnsi="Times New Roman"/>
          <w:sz w:val="28"/>
          <w:szCs w:val="28"/>
        </w:rPr>
        <w:t xml:space="preserve">бюджета </w:t>
      </w:r>
      <w:r w:rsidR="006179BE"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</w:t>
      </w:r>
      <w:r w:rsidR="006179BE" w:rsidRPr="009533C3">
        <w:rPr>
          <w:rFonts w:ascii="Times New Roman" w:hAnsi="Times New Roman"/>
          <w:sz w:val="28"/>
          <w:szCs w:val="28"/>
        </w:rPr>
        <w:t xml:space="preserve"> </w:t>
      </w:r>
      <w:r w:rsidR="00971565" w:rsidRPr="009533C3">
        <w:rPr>
          <w:rFonts w:ascii="Times New Roman" w:hAnsi="Times New Roman"/>
          <w:sz w:val="28"/>
          <w:szCs w:val="28"/>
        </w:rPr>
        <w:t xml:space="preserve">за </w:t>
      </w:r>
      <w:r w:rsidR="004E174E">
        <w:rPr>
          <w:rFonts w:ascii="Times New Roman" w:hAnsi="Times New Roman"/>
          <w:sz w:val="28"/>
          <w:szCs w:val="28"/>
        </w:rPr>
        <w:t>1 полугодие</w:t>
      </w:r>
      <w:r w:rsidR="00971565" w:rsidRPr="009533C3">
        <w:rPr>
          <w:rFonts w:ascii="Times New Roman" w:hAnsi="Times New Roman"/>
          <w:sz w:val="28"/>
          <w:szCs w:val="28"/>
        </w:rPr>
        <w:t xml:space="preserve"> </w:t>
      </w:r>
      <w:r w:rsidR="00B07BD5" w:rsidRPr="009533C3">
        <w:rPr>
          <w:rFonts w:ascii="Times New Roman" w:hAnsi="Times New Roman"/>
          <w:sz w:val="28"/>
          <w:szCs w:val="28"/>
        </w:rPr>
        <w:t>20</w:t>
      </w:r>
      <w:r w:rsidR="006179BE">
        <w:rPr>
          <w:rFonts w:ascii="Times New Roman" w:hAnsi="Times New Roman"/>
          <w:sz w:val="28"/>
          <w:szCs w:val="28"/>
        </w:rPr>
        <w:t>20</w:t>
      </w:r>
      <w:r w:rsidR="00971565" w:rsidRPr="009533C3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971565" w:rsidRDefault="00971565" w:rsidP="009715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FA46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0538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99608D" w:rsidRPr="008B551E" w:rsidTr="004810C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83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583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к 1 </w:t>
            </w:r>
            <w:r w:rsidR="00583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08D" w:rsidRPr="008B551E" w:rsidRDefault="0099608D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99608D" w:rsidRPr="008B551E" w:rsidRDefault="0099608D" w:rsidP="00583A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583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к 1 </w:t>
            </w:r>
            <w:r w:rsidR="00583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295279" w:rsidRPr="008B551E" w:rsidTr="0099608D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8B551E" w:rsidRDefault="0029527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177EED" w:rsidRDefault="00295279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177EED" w:rsidRDefault="0029527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68905,3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177EED" w:rsidRDefault="0029527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158,7</w:t>
            </w:r>
          </w:p>
        </w:tc>
      </w:tr>
      <w:tr w:rsidR="00295279" w:rsidRPr="008B551E" w:rsidTr="0099608D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8B551E" w:rsidRDefault="0029527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554407" w:rsidRDefault="00295279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15022,9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8B551E" w:rsidRDefault="0029527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8B551E" w:rsidRDefault="0029527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</w:tr>
      <w:tr w:rsidR="00295279" w:rsidRPr="008B551E" w:rsidTr="0099608D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8B551E" w:rsidRDefault="0029527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554407" w:rsidRDefault="00295279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8B551E" w:rsidRDefault="00295279" w:rsidP="009531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8B551E" w:rsidRDefault="0029527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526,9</w:t>
            </w:r>
          </w:p>
        </w:tc>
      </w:tr>
      <w:tr w:rsidR="00295279" w:rsidRPr="008B551E" w:rsidTr="0099608D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8B551E" w:rsidRDefault="0029527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554407" w:rsidRDefault="00295279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17523,9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8B551E" w:rsidRDefault="0029527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8B551E" w:rsidRDefault="0029527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143,8</w:t>
            </w:r>
          </w:p>
        </w:tc>
      </w:tr>
      <w:tr w:rsidR="00295279" w:rsidRPr="008B551E" w:rsidTr="0099608D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8B551E" w:rsidRDefault="00295279" w:rsidP="004810C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279" w:rsidRPr="00177EED" w:rsidRDefault="00295279" w:rsidP="00CC0493">
            <w:pPr>
              <w:spacing w:after="0" w:line="22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-375,2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177EED" w:rsidRDefault="0029527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-2900,9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79" w:rsidRPr="00177EED" w:rsidRDefault="00295279" w:rsidP="004810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E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79" w:rsidRPr="00295279" w:rsidRDefault="0029527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5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-534,5</w:t>
            </w:r>
          </w:p>
        </w:tc>
      </w:tr>
    </w:tbl>
    <w:p w:rsidR="00971565" w:rsidRPr="00310A63" w:rsidRDefault="00971565" w:rsidP="005544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A63">
        <w:rPr>
          <w:rFonts w:ascii="Times New Roman" w:hAnsi="Times New Roman"/>
          <w:sz w:val="28"/>
          <w:szCs w:val="28"/>
        </w:rPr>
        <w:t xml:space="preserve">Исполнение за </w:t>
      </w:r>
      <w:r w:rsidR="004E174E">
        <w:rPr>
          <w:rFonts w:ascii="Times New Roman" w:hAnsi="Times New Roman"/>
          <w:sz w:val="28"/>
          <w:szCs w:val="28"/>
        </w:rPr>
        <w:t>1 полугодие</w:t>
      </w:r>
      <w:r w:rsidRPr="00310A63">
        <w:rPr>
          <w:rFonts w:ascii="Times New Roman" w:hAnsi="Times New Roman"/>
          <w:sz w:val="28"/>
          <w:szCs w:val="28"/>
        </w:rPr>
        <w:t xml:space="preserve"> </w:t>
      </w:r>
      <w:r w:rsidR="00B07BD5" w:rsidRPr="00310A63">
        <w:rPr>
          <w:rFonts w:ascii="Times New Roman" w:hAnsi="Times New Roman"/>
          <w:sz w:val="28"/>
          <w:szCs w:val="28"/>
        </w:rPr>
        <w:t>20</w:t>
      </w:r>
      <w:r w:rsidR="00E91DFA">
        <w:rPr>
          <w:rFonts w:ascii="Times New Roman" w:hAnsi="Times New Roman"/>
          <w:sz w:val="28"/>
          <w:szCs w:val="28"/>
        </w:rPr>
        <w:t>20</w:t>
      </w:r>
      <w:r w:rsidRPr="00310A63">
        <w:rPr>
          <w:rFonts w:ascii="Times New Roman" w:hAnsi="Times New Roman"/>
          <w:sz w:val="28"/>
          <w:szCs w:val="28"/>
        </w:rPr>
        <w:t xml:space="preserve"> года по доходам составило </w:t>
      </w:r>
      <w:r w:rsidR="005D0C0B">
        <w:rPr>
          <w:rFonts w:ascii="Times New Roman" w:hAnsi="Times New Roman"/>
          <w:sz w:val="28"/>
          <w:szCs w:val="28"/>
        </w:rPr>
        <w:t>39,5</w:t>
      </w:r>
      <w:r w:rsidRPr="00310A63">
        <w:rPr>
          <w:rFonts w:ascii="Times New Roman" w:hAnsi="Times New Roman"/>
          <w:sz w:val="28"/>
          <w:szCs w:val="28"/>
        </w:rPr>
        <w:t xml:space="preserve">%, </w:t>
      </w:r>
      <w:r w:rsidR="00E91DFA">
        <w:rPr>
          <w:rFonts w:ascii="Times New Roman" w:hAnsi="Times New Roman"/>
          <w:sz w:val="28"/>
          <w:szCs w:val="28"/>
        </w:rPr>
        <w:t xml:space="preserve">что выше аналогичного периода прошлого года на </w:t>
      </w:r>
      <w:r w:rsidR="005D0C0B">
        <w:rPr>
          <w:rFonts w:ascii="Times New Roman" w:hAnsi="Times New Roman"/>
          <w:sz w:val="28"/>
          <w:szCs w:val="28"/>
        </w:rPr>
        <w:t>10064,2</w:t>
      </w:r>
      <w:r w:rsidR="00E91DFA">
        <w:rPr>
          <w:rFonts w:ascii="Times New Roman" w:hAnsi="Times New Roman"/>
          <w:sz w:val="28"/>
          <w:szCs w:val="28"/>
        </w:rPr>
        <w:t xml:space="preserve"> тыс. рублей, или </w:t>
      </w:r>
      <w:r w:rsidR="005D0C0B">
        <w:rPr>
          <w:rFonts w:ascii="Times New Roman" w:hAnsi="Times New Roman"/>
          <w:sz w:val="28"/>
          <w:szCs w:val="28"/>
        </w:rPr>
        <w:t>58,7</w:t>
      </w:r>
      <w:r w:rsidR="00E91DFA">
        <w:rPr>
          <w:rFonts w:ascii="Times New Roman" w:hAnsi="Times New Roman"/>
          <w:sz w:val="28"/>
          <w:szCs w:val="28"/>
        </w:rPr>
        <w:t xml:space="preserve">%, </w:t>
      </w:r>
      <w:r w:rsidRPr="00310A63">
        <w:rPr>
          <w:rFonts w:ascii="Times New Roman" w:hAnsi="Times New Roman"/>
          <w:sz w:val="28"/>
          <w:szCs w:val="28"/>
        </w:rPr>
        <w:t xml:space="preserve">по расходам – </w:t>
      </w:r>
      <w:r w:rsidR="005D0C0B">
        <w:rPr>
          <w:rFonts w:ascii="Times New Roman" w:hAnsi="Times New Roman"/>
          <w:sz w:val="28"/>
          <w:szCs w:val="28"/>
        </w:rPr>
        <w:t>35,1</w:t>
      </w:r>
      <w:r w:rsidRPr="00310A63">
        <w:rPr>
          <w:rFonts w:ascii="Times New Roman" w:hAnsi="Times New Roman"/>
          <w:sz w:val="28"/>
          <w:szCs w:val="28"/>
        </w:rPr>
        <w:t>%</w:t>
      </w:r>
      <w:r w:rsidR="00E91DFA">
        <w:rPr>
          <w:rFonts w:ascii="Times New Roman" w:hAnsi="Times New Roman"/>
          <w:sz w:val="28"/>
          <w:szCs w:val="28"/>
        </w:rPr>
        <w:t xml:space="preserve">, что </w:t>
      </w:r>
      <w:r w:rsidR="005D0C0B">
        <w:rPr>
          <w:rFonts w:ascii="Times New Roman" w:hAnsi="Times New Roman"/>
          <w:sz w:val="28"/>
          <w:szCs w:val="28"/>
        </w:rPr>
        <w:t>выше</w:t>
      </w:r>
      <w:r w:rsidR="00E91DFA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5D0C0B">
        <w:rPr>
          <w:rFonts w:ascii="Times New Roman" w:hAnsi="Times New Roman"/>
          <w:sz w:val="28"/>
          <w:szCs w:val="28"/>
        </w:rPr>
        <w:t xml:space="preserve">7683,7 </w:t>
      </w:r>
      <w:r w:rsidR="00E91DFA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5D0C0B">
        <w:rPr>
          <w:rFonts w:ascii="Times New Roman" w:hAnsi="Times New Roman"/>
          <w:sz w:val="28"/>
          <w:szCs w:val="28"/>
        </w:rPr>
        <w:t>43,8</w:t>
      </w:r>
      <w:r w:rsidR="00E91DFA">
        <w:rPr>
          <w:rFonts w:ascii="Times New Roman" w:hAnsi="Times New Roman"/>
          <w:sz w:val="28"/>
          <w:szCs w:val="28"/>
        </w:rPr>
        <w:t xml:space="preserve">%. </w:t>
      </w:r>
      <w:r w:rsidRPr="00310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71565" w:rsidRPr="00A650EF" w:rsidRDefault="00971565" w:rsidP="009715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4E174E" w:rsidRPr="00A650EF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A65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A650E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E91DFA" w:rsidRPr="00A650EF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65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71565" w:rsidRPr="00A650EF" w:rsidRDefault="00971565" w:rsidP="0097156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650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</w:t>
      </w:r>
      <w:r w:rsidRPr="00A650EF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4E174E" w:rsidRPr="00A650EF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A65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A650E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50" w:rsidRPr="00A650E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650EF">
        <w:rPr>
          <w:rFonts w:ascii="Times New Roman" w:eastAsia="Times New Roman" w:hAnsi="Times New Roman" w:cs="Times New Roman"/>
          <w:sz w:val="28"/>
          <w:szCs w:val="28"/>
        </w:rPr>
        <w:t xml:space="preserve"> года, налоговые и неналоговые доходы составляют  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16011,8</w:t>
      </w:r>
      <w:r w:rsidRPr="00A650E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58,8</w:t>
      </w:r>
      <w:r w:rsidRPr="00A650EF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поступила в объеме 11201,1 тыс. рублей и занимает 41,2% в структуре бюджета.</w:t>
      </w:r>
    </w:p>
    <w:p w:rsidR="00971565" w:rsidRPr="00D42F61" w:rsidRDefault="00971565" w:rsidP="009715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года наибольший удельный вес 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 xml:space="preserve">занимают налоговые </w:t>
      </w:r>
      <w:r w:rsidR="009F10D6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F1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91,6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доходов наибольший удельный вес приходится на </w:t>
      </w:r>
      <w:r w:rsidR="007C6EE3" w:rsidRPr="00D4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63,3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9280,5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 xml:space="preserve"> и земельный налог – 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25,4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3728,9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4350" w:rsidRPr="00D42F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составили 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8,4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1351,6</w:t>
      </w:r>
      <w:r w:rsidRPr="00310A63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  <w:proofErr w:type="gramStart"/>
      <w:r w:rsidR="00AD302A">
        <w:rPr>
          <w:rFonts w:ascii="Times New Roman" w:eastAsia="Times New Roman" w:hAnsi="Times New Roman" w:cs="Times New Roman"/>
          <w:sz w:val="28"/>
          <w:szCs w:val="28"/>
        </w:rPr>
        <w:t>Наибольший вес в них</w:t>
      </w:r>
      <w:r w:rsidR="00D42F6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</w:t>
      </w:r>
      <w:r w:rsidR="00D42F61" w:rsidRPr="00D42F61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– </w:t>
      </w:r>
      <w:r w:rsidR="00A650EF">
        <w:rPr>
          <w:rFonts w:ascii="Times New Roman" w:eastAsia="Times New Roman" w:hAnsi="Times New Roman" w:cs="Times New Roman"/>
          <w:sz w:val="28"/>
          <w:szCs w:val="28"/>
        </w:rPr>
        <w:t>91,2</w:t>
      </w:r>
      <w:r w:rsidR="00D42F61" w:rsidRPr="00D42F6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B5D1D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безвозмездных поступления бюджета занимают </w:t>
      </w:r>
      <w:r w:rsidR="007B5D1D" w:rsidRPr="007B5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бюджетам </w:t>
      </w:r>
      <w:r w:rsidR="007B5D1D" w:rsidRPr="007B5D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субъектов РФ и муниципальных образований (межбюджетные субсидии)</w:t>
      </w:r>
      <w:r w:rsidR="007B5D1D" w:rsidRPr="007B5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D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534E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B5D1D">
        <w:rPr>
          <w:rFonts w:ascii="Times New Roman" w:eastAsia="Times New Roman" w:hAnsi="Times New Roman" w:cs="Times New Roman"/>
          <w:sz w:val="28"/>
          <w:szCs w:val="28"/>
        </w:rPr>
        <w:t>7,6%.</w:t>
      </w:r>
      <w:proofErr w:type="gramEnd"/>
    </w:p>
    <w:p w:rsidR="00971565" w:rsidRPr="000C7B1B" w:rsidRDefault="00526ECB" w:rsidP="005D0C0B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 доходов за </w:t>
      </w:r>
      <w:r w:rsidR="004E174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454D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71565" w:rsidRPr="000C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 </w:t>
      </w:r>
    </w:p>
    <w:p w:rsidR="00971565" w:rsidRDefault="00971565" w:rsidP="009715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7B1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72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993"/>
        <w:gridCol w:w="991"/>
        <w:gridCol w:w="853"/>
        <w:gridCol w:w="1005"/>
        <w:gridCol w:w="916"/>
        <w:gridCol w:w="916"/>
        <w:gridCol w:w="916"/>
      </w:tblGrid>
      <w:tr w:rsidR="0035065D" w:rsidRPr="00554407" w:rsidTr="00CB61F9">
        <w:trPr>
          <w:trHeight w:val="111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</w:t>
            </w:r>
          </w:p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FE1EB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35065D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35065D" w:rsidRPr="00554407" w:rsidRDefault="0035065D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0C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0C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(+,-)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35065D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0C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0C0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г., </w:t>
            </w:r>
          </w:p>
          <w:p w:rsidR="0035065D" w:rsidRPr="008B551E" w:rsidRDefault="0035065D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C14F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15022,9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079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40728,7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873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16011,8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1C14F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14741,4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DD4722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7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38776,0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DD4722" w:rsidRDefault="001C14F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14660,2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1C14F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8353,7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9280,5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</w:tr>
      <w:tr w:rsidR="001C14FB" w:rsidRPr="00554407" w:rsidTr="0004580C">
        <w:trPr>
          <w:trHeight w:val="2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1097,3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04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2443,0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993,5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-103,8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1C14FB" w:rsidRPr="00554407" w:rsidTr="0004580C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Default="001C14FB" w:rsidP="007E22B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</w:tr>
      <w:tr w:rsidR="001C14FB" w:rsidRPr="00554407" w:rsidTr="0004580C">
        <w:trPr>
          <w:trHeight w:val="198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198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4433,7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198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3728,9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-704,8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</w:t>
            </w:r>
          </w:p>
        </w:tc>
      </w:tr>
      <w:tr w:rsidR="001C14FB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</w:tr>
      <w:tr w:rsidR="001C14FB" w:rsidRPr="00554407" w:rsidTr="0004580C">
        <w:trPr>
          <w:trHeight w:val="28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Default="001C14FB" w:rsidP="00CC0493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554407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Default="001C14FB" w:rsidP="00D9790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4F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1351,6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3A34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4,8 раза</w:t>
            </w:r>
          </w:p>
        </w:tc>
      </w:tr>
      <w:tr w:rsidR="001C14FB" w:rsidRPr="00554407" w:rsidTr="0004580C">
        <w:trPr>
          <w:trHeight w:val="8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1C14FB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3A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14FB" w:rsidRPr="00554407" w:rsidTr="0004580C">
        <w:trPr>
          <w:trHeight w:val="17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554407" w:rsidRDefault="001C14FB" w:rsidP="009E7185">
            <w:pPr>
              <w:spacing w:after="0" w:line="17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554407" w:rsidRDefault="001C14FB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Default="001C14FB" w:rsidP="00D97907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Default="001C14FB" w:rsidP="00971565">
            <w:pPr>
              <w:spacing w:after="0" w:line="173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3A34C7" w:rsidP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1C14FB" w:rsidRPr="00554407" w:rsidTr="0004580C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28176,6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11201,1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9075,3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3A34C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5,3 раза</w:t>
            </w:r>
          </w:p>
        </w:tc>
      </w:tr>
      <w:tr w:rsidR="001C14FB" w:rsidRPr="00554407" w:rsidTr="0004580C">
        <w:trPr>
          <w:trHeight w:val="26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590F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 w:rsidP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4FB" w:rsidRPr="00554407" w:rsidTr="0004580C">
        <w:trPr>
          <w:trHeight w:val="41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2065,8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27848,9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10933,6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8867,8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3A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5,3 раза</w:t>
            </w:r>
          </w:p>
        </w:tc>
      </w:tr>
      <w:tr w:rsidR="001C14FB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C14FB" w:rsidRPr="00554407" w:rsidTr="0004580C">
        <w:trPr>
          <w:trHeight w:val="22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554407" w:rsidRDefault="001C14FB" w:rsidP="00971565">
            <w:pPr>
              <w:spacing w:after="0" w:line="221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554407" w:rsidRDefault="001C14FB" w:rsidP="00CC0493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554407" w:rsidRDefault="001C14FB" w:rsidP="00D97907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4FB" w:rsidRPr="00554407" w:rsidRDefault="001C14FB" w:rsidP="00971565">
            <w:pPr>
              <w:spacing w:after="0" w:line="221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727E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4,5 раза</w:t>
            </w:r>
          </w:p>
        </w:tc>
      </w:tr>
      <w:tr w:rsidR="001C14FB" w:rsidRPr="00554407" w:rsidTr="0004580C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68905,3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4FB" w:rsidRPr="00554407" w:rsidRDefault="001C14FB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27212,9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10064,2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1C14FB" w:rsidRPr="001C14FB" w:rsidRDefault="001C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4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158,7</w:t>
            </w:r>
          </w:p>
        </w:tc>
      </w:tr>
    </w:tbl>
    <w:p w:rsidR="00B970D4" w:rsidRPr="005C35E5" w:rsidRDefault="00B970D4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сравнении с аналогичным периодом прошлого года собственные доходы увеличились на </w:t>
      </w:r>
      <w:r w:rsidR="009866CF">
        <w:rPr>
          <w:rFonts w:ascii="Times New Roman" w:eastAsia="Times New Roman" w:hAnsi="Times New Roman" w:cs="Times New Roman"/>
          <w:bCs/>
          <w:sz w:val="28"/>
          <w:szCs w:val="28"/>
        </w:rPr>
        <w:t>988,9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или </w:t>
      </w:r>
      <w:r w:rsidR="009866CF">
        <w:rPr>
          <w:rFonts w:ascii="Times New Roman" w:eastAsia="Times New Roman" w:hAnsi="Times New Roman" w:cs="Times New Roman"/>
          <w:bCs/>
          <w:sz w:val="28"/>
          <w:szCs w:val="28"/>
        </w:rPr>
        <w:t>6,6</w:t>
      </w:r>
      <w:r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Причем неналоговые доходы увеличились в сравнении с </w:t>
      </w:r>
      <w:r w:rsidR="004E174E">
        <w:rPr>
          <w:rFonts w:ascii="Times New Roman" w:eastAsia="Times New Roman" w:hAnsi="Times New Roman" w:cs="Times New Roman"/>
          <w:bCs/>
          <w:sz w:val="28"/>
          <w:szCs w:val="28"/>
        </w:rPr>
        <w:t>1 полугодие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>м 20</w:t>
      </w:r>
      <w:r w:rsidR="009866C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 </w:t>
      </w:r>
      <w:r w:rsidR="009866CF">
        <w:rPr>
          <w:rFonts w:ascii="Times New Roman" w:eastAsia="Times New Roman" w:hAnsi="Times New Roman" w:cs="Times New Roman"/>
          <w:bCs/>
          <w:sz w:val="28"/>
          <w:szCs w:val="28"/>
        </w:rPr>
        <w:t>4,8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раза (</w:t>
      </w:r>
      <w:r w:rsidR="009866CF">
        <w:rPr>
          <w:rFonts w:ascii="Times New Roman" w:eastAsia="Times New Roman" w:hAnsi="Times New Roman" w:cs="Times New Roman"/>
          <w:bCs/>
          <w:sz w:val="28"/>
          <w:szCs w:val="28"/>
        </w:rPr>
        <w:t>1070,1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35E5" w:rsidRPr="005C35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тыс. рублей) за счет увеличения </w:t>
      </w:r>
      <w:r w:rsidR="005C35E5" w:rsidRPr="005C35E5">
        <w:rPr>
          <w:rFonts w:ascii="Times New Roman" w:eastAsia="Times New Roman" w:hAnsi="Times New Roman" w:cs="Times New Roman"/>
          <w:sz w:val="28"/>
          <w:szCs w:val="28"/>
        </w:rPr>
        <w:t>Доходов от продажи материальных и нематериальных активов на 100,0%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 xml:space="preserve"> (1232,9 тыс. рублей)</w:t>
      </w:r>
      <w:r w:rsidR="005C35E5" w:rsidRPr="005C3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EEF" w:rsidRDefault="00971565" w:rsidP="00AF7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BD5" w:rsidRPr="005515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года исполнен в 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9280,5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53,1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выше аналогичного периода прошлого года на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11,1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993,5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40,7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9,5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656,4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8,2</w:t>
      </w:r>
      <w:r w:rsidR="009D3D93" w:rsidRPr="0055150E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23,3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3728,9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34,4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19,9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866CF" w:rsidRDefault="00B54522" w:rsidP="00986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Единый сельскохозяйственный налог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в бюджет поступило 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0,8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тыс. рублей </w:t>
      </w:r>
      <w:r w:rsidR="009866CF" w:rsidRPr="005515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80,0</w:t>
      </w:r>
      <w:r w:rsidR="009866CF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9866CF"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14,3%.</w:t>
      </w:r>
    </w:p>
    <w:p w:rsidR="00B54522" w:rsidRPr="0055150E" w:rsidRDefault="00B54522" w:rsidP="00B545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Задолженность и перерасчеты по отмененным налогам и сборам и иным обязательным платежам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 w:rsidR="00CB51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EEF" w:rsidRDefault="003E4EEA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поступили в бюджет в сумме</w:t>
      </w:r>
      <w:r w:rsidR="00876069" w:rsidRPr="00551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14B">
        <w:rPr>
          <w:rFonts w:ascii="Times New Roman" w:eastAsia="Times New Roman" w:hAnsi="Times New Roman" w:cs="Times New Roman"/>
          <w:sz w:val="28"/>
          <w:szCs w:val="28"/>
        </w:rPr>
        <w:t xml:space="preserve">117,2 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B514B">
        <w:rPr>
          <w:rFonts w:ascii="Times New Roman" w:eastAsia="Times New Roman" w:hAnsi="Times New Roman" w:cs="Times New Roman"/>
          <w:sz w:val="28"/>
          <w:szCs w:val="28"/>
        </w:rPr>
        <w:t>18,8</w:t>
      </w:r>
      <w:r w:rsidR="00971565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, что ниже аналогичного периода прошлого года на </w:t>
      </w:r>
      <w:r w:rsidR="00CB514B">
        <w:rPr>
          <w:rFonts w:ascii="Times New Roman" w:eastAsia="Times New Roman" w:hAnsi="Times New Roman" w:cs="Times New Roman"/>
          <w:sz w:val="28"/>
          <w:szCs w:val="28"/>
        </w:rPr>
        <w:t>58,4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C0EEF" w:rsidRDefault="00971565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C226C4">
        <w:rPr>
          <w:rFonts w:ascii="Times New Roman" w:eastAsia="Times New Roman" w:hAnsi="Times New Roman" w:cs="Times New Roman"/>
          <w:sz w:val="28"/>
          <w:szCs w:val="28"/>
        </w:rPr>
        <w:t>1232,9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226C4">
        <w:rPr>
          <w:rFonts w:ascii="Times New Roman" w:eastAsia="Times New Roman" w:hAnsi="Times New Roman" w:cs="Times New Roman"/>
          <w:sz w:val="28"/>
          <w:szCs w:val="28"/>
        </w:rPr>
        <w:t>92,9</w:t>
      </w:r>
      <w:r w:rsidR="003C0EEF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100,0%.</w:t>
      </w:r>
    </w:p>
    <w:p w:rsidR="003C0EEF" w:rsidRDefault="003C0EEF" w:rsidP="003C0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EEF">
        <w:rPr>
          <w:rFonts w:ascii="Times New Roman" w:eastAsia="Times New Roman" w:hAnsi="Times New Roman" w:cs="Times New Roman"/>
          <w:b/>
          <w:sz w:val="28"/>
          <w:szCs w:val="28"/>
        </w:rPr>
        <w:t>Штрафы, санкции, возмещение ущерба</w:t>
      </w:r>
      <w:r w:rsidRPr="003C0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 xml:space="preserve"> 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1,5 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C226C4">
        <w:rPr>
          <w:rFonts w:ascii="Times New Roman" w:eastAsia="Times New Roman" w:hAnsi="Times New Roman" w:cs="Times New Roman"/>
          <w:sz w:val="28"/>
          <w:szCs w:val="28"/>
        </w:rPr>
        <w:t xml:space="preserve">100,0 </w:t>
      </w:r>
      <w:r w:rsidR="00C226C4" w:rsidRPr="0055150E">
        <w:rPr>
          <w:rFonts w:ascii="Times New Roman" w:eastAsia="Times New Roman" w:hAnsi="Times New Roman" w:cs="Times New Roman"/>
          <w:sz w:val="28"/>
          <w:szCs w:val="28"/>
        </w:rPr>
        <w:t>к уточненной бюджетной росписи</w:t>
      </w:r>
      <w:r w:rsidRPr="0055150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на 100,0%.</w:t>
      </w:r>
    </w:p>
    <w:p w:rsidR="00E447C6" w:rsidRDefault="00971565" w:rsidP="00E4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1 полугодие 2020 года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 xml:space="preserve"> поступили в бюджет в сумме 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10933,6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>39,3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>, что выше аналогичного периода прошлого года в 5,3 раза.</w:t>
      </w:r>
    </w:p>
    <w:p w:rsidR="00E447C6" w:rsidRDefault="00971565" w:rsidP="00E4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1 полугодие 2020 года </w:t>
      </w:r>
      <w:r w:rsidR="00E447C6" w:rsidRPr="0055150E">
        <w:rPr>
          <w:rFonts w:ascii="Times New Roman" w:eastAsia="Times New Roman" w:hAnsi="Times New Roman" w:cs="Times New Roman"/>
          <w:sz w:val="28"/>
          <w:szCs w:val="28"/>
        </w:rPr>
        <w:t xml:space="preserve">  в бюджет </w:t>
      </w:r>
      <w:r w:rsidR="00E447C6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:rsidR="005C3AE1" w:rsidRPr="003A39F9" w:rsidRDefault="005C3AE1" w:rsidP="005C3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9F9">
        <w:rPr>
          <w:rFonts w:ascii="Times New Roman" w:eastAsia="Times New Roman" w:hAnsi="Times New Roman" w:cs="Times New Roman"/>
          <w:b/>
          <w:sz w:val="28"/>
          <w:szCs w:val="28"/>
        </w:rPr>
        <w:t>Прочие безвозмездные поступления</w:t>
      </w:r>
      <w:r w:rsidRPr="003A39F9">
        <w:rPr>
          <w:rFonts w:ascii="Times New Roman" w:eastAsia="Times New Roman" w:hAnsi="Times New Roman" w:cs="Times New Roman"/>
          <w:sz w:val="28"/>
          <w:szCs w:val="28"/>
        </w:rPr>
        <w:t xml:space="preserve"> за 1 полугодие 2020 года  поступили в объеме 267,5 тыс. рублей (81,7% к уточненной бюджетной росписи), что выше аналогичного периода прошлого года в 4,5 раза.</w:t>
      </w:r>
    </w:p>
    <w:p w:rsidR="005C3AE1" w:rsidRPr="003A39F9" w:rsidRDefault="005C3AE1" w:rsidP="00E4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1565" w:rsidRPr="00652464" w:rsidRDefault="00971565" w:rsidP="00E447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4E174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652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65246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0B380A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52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3B7421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4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Расходы бюджета за </w:t>
      </w:r>
      <w:r w:rsidR="004E174E" w:rsidRPr="003B7421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 w:rsidRPr="003B7421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3B7421">
        <w:rPr>
          <w:rFonts w:ascii="Times New Roman" w:eastAsia="Times New Roman" w:hAnsi="Times New Roman" w:cs="Times New Roman"/>
          <w:sz w:val="28"/>
          <w:szCs w:val="28"/>
        </w:rPr>
        <w:t xml:space="preserve">по годовой уточненной бюджетной росписи составили в сумме </w:t>
      </w:r>
      <w:r w:rsidR="003B7421">
        <w:rPr>
          <w:rFonts w:ascii="Times New Roman" w:eastAsia="Times New Roman" w:hAnsi="Times New Roman" w:cs="Times New Roman"/>
          <w:sz w:val="28"/>
          <w:szCs w:val="28"/>
        </w:rPr>
        <w:t>68905,3</w:t>
      </w:r>
      <w:r w:rsidRPr="003B7421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3B7421">
        <w:rPr>
          <w:rFonts w:ascii="Times New Roman" w:eastAsia="Times New Roman" w:hAnsi="Times New Roman" w:cs="Times New Roman"/>
          <w:sz w:val="28"/>
          <w:szCs w:val="28"/>
        </w:rPr>
        <w:t>5207,6</w:t>
      </w:r>
      <w:r w:rsidRPr="003B742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B7421">
        <w:rPr>
          <w:rFonts w:ascii="Times New Roman" w:eastAsia="Times New Roman" w:hAnsi="Times New Roman" w:cs="Times New Roman"/>
          <w:sz w:val="28"/>
          <w:szCs w:val="28"/>
        </w:rPr>
        <w:t>35,1</w:t>
      </w:r>
      <w:r w:rsidRPr="003B742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127A5" w:rsidRPr="00D440BE" w:rsidRDefault="00971565" w:rsidP="006127A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4E174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2D1A14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6127A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6127A5" w:rsidRPr="00D440BE" w:rsidRDefault="006127A5" w:rsidP="006127A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812"/>
        <w:gridCol w:w="1199"/>
        <w:gridCol w:w="951"/>
        <w:gridCol w:w="1003"/>
        <w:gridCol w:w="836"/>
      </w:tblGrid>
      <w:tr w:rsidR="00642EE5" w:rsidRPr="00554407" w:rsidTr="00F845CB">
        <w:trPr>
          <w:cantSplit/>
          <w:trHeight w:val="772"/>
        </w:trPr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4E174E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42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2EE5" w:rsidRPr="00554407" w:rsidRDefault="00642EE5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Исполнено за </w:t>
            </w:r>
          </w:p>
          <w:p w:rsidR="00642EE5" w:rsidRPr="00554407" w:rsidRDefault="004E174E" w:rsidP="00642EE5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42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="00642EE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2EE5" w:rsidRPr="00554407" w:rsidRDefault="00642EE5" w:rsidP="0004580C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C03FA2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2" w:rsidRPr="00554407" w:rsidRDefault="00C03FA2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2" w:rsidRPr="00554407" w:rsidRDefault="00C03FA2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2" w:rsidRPr="00554407" w:rsidRDefault="00C03FA2" w:rsidP="00CC04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A2" w:rsidRPr="00233875" w:rsidRDefault="00C03FA2" w:rsidP="00CC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03FA2" w:rsidRPr="006127A5" w:rsidRDefault="00C03FA2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03FA2" w:rsidRPr="00C03FA2" w:rsidRDefault="00C03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03FA2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CC04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2784,1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A2" w:rsidRPr="00233875" w:rsidRDefault="00C03FA2" w:rsidP="00CC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03FA2" w:rsidRPr="006127A5" w:rsidRDefault="00C03FA2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14383,1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03FA2" w:rsidRPr="00C03FA2" w:rsidRDefault="00C03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</w:tr>
      <w:tr w:rsidR="00C03FA2" w:rsidRPr="00554407" w:rsidTr="00F845CB">
        <w:trPr>
          <w:trHeight w:val="13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D97907">
            <w:pPr>
              <w:spacing w:after="0" w:line="13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D97907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CC0493">
            <w:pPr>
              <w:spacing w:after="0" w:line="13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11343,6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A2" w:rsidRPr="00233875" w:rsidRDefault="00C03FA2" w:rsidP="00CC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03FA2" w:rsidRPr="006127A5" w:rsidRDefault="00C03FA2" w:rsidP="002D1A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03FA2" w:rsidRPr="00C03FA2" w:rsidRDefault="00C03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C03FA2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CC0493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A2" w:rsidRPr="00233875" w:rsidRDefault="00C03FA2" w:rsidP="00CC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03FA2" w:rsidRPr="006127A5" w:rsidRDefault="00C03FA2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03FA2" w:rsidRPr="00C03FA2" w:rsidRDefault="00C03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C03FA2" w:rsidRPr="00554407" w:rsidTr="00F845CB">
        <w:trPr>
          <w:trHeight w:val="121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2" w:rsidRPr="00554407" w:rsidRDefault="00C03FA2" w:rsidP="00D97907">
            <w:pPr>
              <w:spacing w:after="0" w:line="121" w:lineRule="atLeast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2" w:rsidRPr="00554407" w:rsidRDefault="00C03FA2" w:rsidP="00D97907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A2" w:rsidRPr="00554407" w:rsidRDefault="00C03FA2" w:rsidP="00CC0493">
            <w:pPr>
              <w:spacing w:after="0" w:line="121" w:lineRule="atLeast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A2" w:rsidRPr="00233875" w:rsidRDefault="00C03FA2" w:rsidP="00CC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03FA2" w:rsidRPr="006127A5" w:rsidRDefault="00C03FA2" w:rsidP="00D979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03FA2" w:rsidRPr="00C03FA2" w:rsidRDefault="00C03F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03FA2" w:rsidRPr="00554407" w:rsidTr="00F845CB">
        <w:trPr>
          <w:trHeight w:val="315"/>
        </w:trPr>
        <w:tc>
          <w:tcPr>
            <w:tcW w:w="4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D97907">
            <w:pPr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D97907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A2" w:rsidRPr="00554407" w:rsidRDefault="00C03FA2" w:rsidP="00CC0493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17523,9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A2" w:rsidRPr="00233875" w:rsidRDefault="00C03FA2" w:rsidP="00CC04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38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C03FA2" w:rsidRPr="006127A5" w:rsidRDefault="00C03FA2" w:rsidP="00D979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25207,6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03FA2" w:rsidRPr="00C03FA2" w:rsidRDefault="00C03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3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6631F" w:rsidRDefault="00FC6FAD" w:rsidP="00FC6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расходах бюджета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приходится на раздел</w:t>
      </w:r>
      <w:r w:rsidRPr="00D440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D440B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>57,1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что выше на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>41,2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пункта показателя прошлого года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 xml:space="preserve">(наибольшее увеличение)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и раздел 05 «Жилищно-коммунальное хозяйство» -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>29,7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ниже на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>35,0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показателя прошлого года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 xml:space="preserve"> (наибольшее снижение)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. Наименьший удельный вес 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 xml:space="preserve">в структуре расходов бюджета в отчетном периоде 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>занимает раздел 10 «Социальная политика» - 0,</w:t>
      </w:r>
      <w:r w:rsidR="00677A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631F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62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D97" w:rsidRDefault="00971565" w:rsidP="005A4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4E174E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7BD5"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  <w:r w:rsidR="00C62783">
        <w:rPr>
          <w:rFonts w:ascii="Times New Roman" w:eastAsia="Times New Roman" w:hAnsi="Times New Roman" w:cs="Times New Roman"/>
          <w:b/>
          <w:bCs/>
          <w:sz w:val="28"/>
          <w:szCs w:val="28"/>
        </w:rPr>
        <w:t>ода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</w:t>
      </w:r>
      <w:r w:rsidR="001332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подразделам</w:t>
      </w:r>
      <w:r w:rsidRPr="00D44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бюджетной классификации  </w:t>
      </w:r>
    </w:p>
    <w:p w:rsidR="00971565" w:rsidRPr="00D440BE" w:rsidRDefault="00971565" w:rsidP="009715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40B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D440BE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D440BE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713"/>
        <w:gridCol w:w="458"/>
        <w:gridCol w:w="993"/>
        <w:gridCol w:w="987"/>
        <w:gridCol w:w="998"/>
        <w:gridCol w:w="954"/>
        <w:gridCol w:w="919"/>
      </w:tblGrid>
      <w:tr w:rsidR="009E6320" w:rsidRPr="00554407" w:rsidTr="00032E4B">
        <w:trPr>
          <w:cantSplit/>
          <w:trHeight w:val="177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0458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4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145D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4E1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45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320" w:rsidRPr="00554407" w:rsidRDefault="009E6320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6320" w:rsidRPr="00554407" w:rsidRDefault="009E6320" w:rsidP="009E63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Темп роста, снижения к прошлому году, %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17523,9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71806,2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25207,6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143,8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5D9F" w:rsidRPr="00554407" w:rsidTr="0004580C">
        <w:trPr>
          <w:trHeight w:val="7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A5D9F" w:rsidRPr="00554407" w:rsidTr="003B5537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99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A5D9F" w:rsidRPr="00554407" w:rsidTr="003B5537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99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2784,1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34989,1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14383,1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990F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5,2 раза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31055,1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F40B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5,3 раза</w:t>
            </w:r>
          </w:p>
        </w:tc>
      </w:tr>
      <w:tr w:rsidR="004A5D9F" w:rsidRPr="00554407" w:rsidTr="0004580C">
        <w:trPr>
          <w:trHeight w:val="1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19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19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DE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11343,6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29686,2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7475,3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4767,6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885F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6499,5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28181,6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6897,9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3347,8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4A5D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</w:tr>
      <w:tr w:rsidR="004A5D9F" w:rsidRPr="00554407" w:rsidTr="0004580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CC04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D9790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5D9F" w:rsidRPr="00554407" w:rsidRDefault="004A5D9F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D9F" w:rsidRPr="004A5D9F" w:rsidRDefault="00DE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4A5D9F" w:rsidRPr="004A5D9F" w:rsidRDefault="00DE2C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5A4D97" w:rsidRDefault="005A4D97" w:rsidP="002C68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В сравнении с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м 2019 года исполнение отчетного периода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54407" w:rsidRPr="002C682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43,8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>%. Н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 xml:space="preserve">аибольшее увеличение расходов в сравнении с аналогичным периодом наблюдается по 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разделу  04 «Национальная экономика» наблюдается увеличение в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 xml:space="preserve"> за счет увеличения в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5,3</w:t>
      </w:r>
      <w:r w:rsidR="002C6826" w:rsidRPr="002C6826">
        <w:rPr>
          <w:rFonts w:ascii="Times New Roman" w:eastAsia="Times New Roman" w:hAnsi="Times New Roman" w:cs="Times New Roman"/>
          <w:sz w:val="28"/>
          <w:szCs w:val="28"/>
        </w:rPr>
        <w:t xml:space="preserve"> раза расходов Дорожного фонда</w:t>
      </w:r>
      <w:r w:rsidRPr="002C68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осуществлялось по 5 разделам бюджетной классификации. </w:t>
      </w:r>
    </w:p>
    <w:p w:rsidR="009B416F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выше данных видно, что исполнение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выше среднего (35,1%)</w:t>
      </w:r>
      <w:r w:rsidRPr="00B0212A">
        <w:rPr>
          <w:rFonts w:ascii="Times New Roman" w:eastAsia="Times New Roman" w:hAnsi="Times New Roman" w:cs="Times New Roman"/>
          <w:sz w:val="28"/>
          <w:szCs w:val="28"/>
        </w:rPr>
        <w:t xml:space="preserve"> сложилось по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разделам из 5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6FB7" w:rsidRPr="001D6FB7" w:rsidRDefault="001D6FB7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sz w:val="28"/>
          <w:szCs w:val="28"/>
        </w:rPr>
        <w:t>04 «</w:t>
      </w: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НАЦИОНАЛЬНАЯ ЭКОНОМИКА» - 41,1%;</w:t>
      </w:r>
    </w:p>
    <w:p w:rsidR="001D6FB7" w:rsidRPr="001D6FB7" w:rsidRDefault="001D6FB7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08 «КУЛЬТУРА, КИНЕМАТОГРАФИЯ» - 47,6%;</w:t>
      </w:r>
    </w:p>
    <w:p w:rsidR="001D6FB7" w:rsidRPr="001D6FB7" w:rsidRDefault="001D6FB7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10 «СОЦИАЛЬНАЯ ПОЛИТИКА» - 50,0%.</w:t>
      </w:r>
    </w:p>
    <w:p w:rsidR="00F96633" w:rsidRDefault="00F96633" w:rsidP="00F966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низкое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 xml:space="preserve">сложилось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Общегосударственные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9B416F">
        <w:rPr>
          <w:rFonts w:ascii="Times New Roman" w:eastAsia="Times New Roman" w:hAnsi="Times New Roman" w:cs="Times New Roman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0934" w:rsidRPr="00EF20A6" w:rsidRDefault="00A20934" w:rsidP="00A2093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A20934" w:rsidRPr="00EF20A6" w:rsidRDefault="00A20934" w:rsidP="00A20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3C0EEF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составило 0,5 тыс. рублей, или </w:t>
      </w:r>
      <w:r w:rsidR="002C6826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0,0%. Расходы произведены по подразделу 01 06 </w:t>
      </w:r>
      <w:r w:rsidRPr="00EF2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в соответствии с заключенным соглашением. </w:t>
      </w:r>
    </w:p>
    <w:p w:rsidR="00971565" w:rsidRPr="00EF20A6" w:rsidRDefault="00A20934" w:rsidP="00554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186841">
        <w:rPr>
          <w:rFonts w:ascii="Times New Roman" w:eastAsia="Times New Roman" w:hAnsi="Times New Roman" w:cs="Times New Roman"/>
          <w:sz w:val="28"/>
          <w:szCs w:val="28"/>
        </w:rPr>
        <w:t>14383,1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86841">
        <w:rPr>
          <w:rFonts w:ascii="Times New Roman" w:eastAsia="Times New Roman" w:hAnsi="Times New Roman" w:cs="Times New Roman"/>
          <w:sz w:val="28"/>
          <w:szCs w:val="28"/>
        </w:rPr>
        <w:t>41,1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росписи,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что в </w:t>
      </w:r>
      <w:r w:rsidR="00186841">
        <w:rPr>
          <w:rFonts w:ascii="Times New Roman" w:eastAsia="Times New Roman" w:hAnsi="Times New Roman" w:cs="Times New Roman"/>
          <w:sz w:val="28"/>
          <w:szCs w:val="28"/>
        </w:rPr>
        <w:t>5,2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proofErr w:type="gramStart"/>
      <w:r w:rsidR="002C4B30">
        <w:rPr>
          <w:rFonts w:ascii="Times New Roman" w:eastAsia="Times New Roman" w:hAnsi="Times New Roman" w:cs="Times New Roman"/>
          <w:sz w:val="28"/>
          <w:szCs w:val="28"/>
        </w:rPr>
        <w:t>выше</w:t>
      </w:r>
      <w:proofErr w:type="gramEnd"/>
      <w:r w:rsidR="002C4B30">
        <w:rPr>
          <w:rFonts w:ascii="Times New Roman" w:eastAsia="Times New Roman" w:hAnsi="Times New Roman" w:cs="Times New Roman"/>
          <w:sz w:val="28"/>
          <w:szCs w:val="28"/>
        </w:rPr>
        <w:t xml:space="preserve"> чем за аналогичный период прошлого года. 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составил </w:t>
      </w:r>
      <w:r w:rsidR="00186841">
        <w:rPr>
          <w:rFonts w:ascii="Times New Roman" w:eastAsia="Times New Roman" w:hAnsi="Times New Roman" w:cs="Times New Roman"/>
          <w:sz w:val="28"/>
          <w:szCs w:val="28"/>
        </w:rPr>
        <w:t>57,1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08 «Транспорт»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данному подразделу составило </w:t>
      </w:r>
      <w:r w:rsidR="00186841">
        <w:rPr>
          <w:rFonts w:ascii="Times New Roman" w:eastAsia="Times New Roman" w:hAnsi="Times New Roman" w:cs="Times New Roman"/>
          <w:sz w:val="28"/>
          <w:szCs w:val="28"/>
        </w:rPr>
        <w:t>41,3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86841">
        <w:rPr>
          <w:rFonts w:ascii="Times New Roman" w:eastAsia="Times New Roman" w:hAnsi="Times New Roman" w:cs="Times New Roman"/>
          <w:sz w:val="28"/>
          <w:szCs w:val="28"/>
        </w:rPr>
        <w:t>41,7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Финансовое обеспечение расходов  производилось на компенсацию части потерь при перевозке пассажиров автомобильным транспортом.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F20A6">
        <w:rPr>
          <w:rFonts w:ascii="Times New Roman" w:hAnsi="Times New Roman"/>
          <w:b/>
          <w:bCs/>
          <w:i/>
          <w:iCs/>
          <w:sz w:val="28"/>
          <w:szCs w:val="28"/>
        </w:rPr>
        <w:t>Подраздел 04 09 «Дорожное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A4372">
        <w:rPr>
          <w:rFonts w:ascii="Times New Roman" w:eastAsia="Times New Roman" w:hAnsi="Times New Roman" w:cs="Times New Roman"/>
          <w:sz w:val="28"/>
          <w:szCs w:val="28"/>
        </w:rPr>
        <w:t>14341,8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A4372">
        <w:rPr>
          <w:rFonts w:ascii="Times New Roman" w:eastAsia="Times New Roman" w:hAnsi="Times New Roman" w:cs="Times New Roman"/>
          <w:sz w:val="28"/>
          <w:szCs w:val="28"/>
        </w:rPr>
        <w:t>46,2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росписи. Средства направлены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</w:t>
      </w:r>
      <w:r w:rsidR="00CA4372">
        <w:rPr>
          <w:rFonts w:ascii="Times New Roman" w:eastAsia="Times New Roman" w:hAnsi="Times New Roman" w:cs="Times New Roman"/>
          <w:sz w:val="28"/>
          <w:szCs w:val="28"/>
        </w:rPr>
        <w:t xml:space="preserve"> (расходы в рамках Дорожного фонда поселения)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 12 «Другие вопросы в области национальной экономики»</w:t>
      </w:r>
    </w:p>
    <w:p w:rsidR="00971565" w:rsidRPr="00EF20A6" w:rsidRDefault="00971565" w:rsidP="00D06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,0 тыс. рублей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1565" w:rsidRPr="00EF20A6" w:rsidRDefault="00971565" w:rsidP="00EF2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hAnsi="Times New Roman"/>
          <w:color w:val="FF0000"/>
          <w:sz w:val="28"/>
          <w:szCs w:val="28"/>
        </w:rPr>
        <w:t> </w:t>
      </w:r>
      <w:r w:rsidR="00EF20A6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CA4372">
        <w:rPr>
          <w:rFonts w:ascii="Times New Roman" w:eastAsia="Times New Roman" w:hAnsi="Times New Roman" w:cs="Times New Roman"/>
          <w:sz w:val="28"/>
          <w:szCs w:val="28"/>
        </w:rPr>
        <w:t>7475,3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CA4372">
        <w:rPr>
          <w:rFonts w:ascii="Times New Roman" w:eastAsia="Times New Roman" w:hAnsi="Times New Roman" w:cs="Times New Roman"/>
          <w:sz w:val="28"/>
          <w:szCs w:val="28"/>
        </w:rPr>
        <w:t>25,2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A43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составил </w:t>
      </w:r>
      <w:r w:rsidR="00CA4372">
        <w:rPr>
          <w:rFonts w:ascii="Times New Roman" w:eastAsia="Times New Roman" w:hAnsi="Times New Roman" w:cs="Times New Roman"/>
          <w:sz w:val="28"/>
          <w:szCs w:val="28"/>
        </w:rPr>
        <w:t>29,7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05 01 «Жилищное хозяйство»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использовано средств бюджета в сумме </w:t>
      </w:r>
      <w:r w:rsidR="007F766C">
        <w:rPr>
          <w:rFonts w:ascii="Times New Roman" w:eastAsia="Times New Roman" w:hAnsi="Times New Roman" w:cs="Times New Roman"/>
          <w:sz w:val="28"/>
          <w:szCs w:val="28"/>
        </w:rPr>
        <w:t>77,3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F766C">
        <w:rPr>
          <w:rFonts w:ascii="Times New Roman" w:eastAsia="Times New Roman" w:hAnsi="Times New Roman" w:cs="Times New Roman"/>
          <w:sz w:val="28"/>
          <w:szCs w:val="28"/>
        </w:rPr>
        <w:t>30,4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уплату взносов на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за объекты муниципальной казны и имущества, закрепленного за органами местного самоуправления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(некоммерческая организация «Региональный фонд капитального ремонта многоквартирных домов Брянской области»)</w:t>
      </w:r>
      <w:r w:rsidR="002C4B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766C" w:rsidRPr="00EF20A6" w:rsidRDefault="007F766C" w:rsidP="007F7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="00971565"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02 «Коммунальное  хозяйство»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использовано средств бюджета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500,0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редства использ</w:t>
      </w:r>
      <w:r w:rsidR="00550D4A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возмещение части затрат по предоставлению бытовых услуг по помывке в городской бане МУП «Благоустройство».</w:t>
      </w:r>
    </w:p>
    <w:p w:rsidR="00971565" w:rsidRPr="00EF20A6" w:rsidRDefault="00971565" w:rsidP="00971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 03 «Благоустройство»</w:t>
      </w:r>
    </w:p>
    <w:p w:rsidR="00971565" w:rsidRPr="00EF20A6" w:rsidRDefault="00971565" w:rsidP="00971565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C94775">
        <w:rPr>
          <w:rFonts w:ascii="Times New Roman" w:eastAsia="Times New Roman" w:hAnsi="Times New Roman" w:cs="Times New Roman"/>
          <w:sz w:val="28"/>
          <w:szCs w:val="28"/>
        </w:rPr>
        <w:t>6897,9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C94775">
        <w:rPr>
          <w:rFonts w:ascii="Times New Roman" w:eastAsia="Times New Roman" w:hAnsi="Times New Roman" w:cs="Times New Roman"/>
          <w:sz w:val="28"/>
          <w:szCs w:val="28"/>
        </w:rPr>
        <w:t>24,5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росписи. Данные средства использованы </w:t>
      </w:r>
      <w:proofErr w:type="gramStart"/>
      <w:r w:rsidRPr="00EF20A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F20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1) Уличное освещение (субсидии МУП «Благоустройство»)</w:t>
      </w:r>
      <w:r w:rsidR="00FE5158"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94775">
        <w:rPr>
          <w:rFonts w:ascii="Times New Roman" w:eastAsia="Times New Roman" w:hAnsi="Times New Roman" w:cs="Times New Roman"/>
          <w:sz w:val="28"/>
          <w:szCs w:val="28"/>
        </w:rPr>
        <w:t>1556,0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06651" w:rsidRPr="00EF20A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 xml:space="preserve"> (кладбищ)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94775">
        <w:rPr>
          <w:rFonts w:ascii="Times New Roman" w:eastAsia="Times New Roman" w:hAnsi="Times New Roman" w:cs="Times New Roman"/>
          <w:sz w:val="28"/>
          <w:szCs w:val="28"/>
        </w:rPr>
        <w:t xml:space="preserve"> 201,2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1629B5" w:rsidRPr="00EF20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367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благоустройству – </w:t>
      </w:r>
      <w:r w:rsidR="00C94775">
        <w:rPr>
          <w:rFonts w:ascii="Times New Roman" w:eastAsia="Times New Roman" w:hAnsi="Times New Roman" w:cs="Times New Roman"/>
          <w:sz w:val="28"/>
          <w:szCs w:val="28"/>
        </w:rPr>
        <w:t>2487,2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971565" w:rsidRPr="00EF20A6" w:rsidRDefault="00FE5158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4)</w:t>
      </w:r>
      <w:r w:rsidR="00971565" w:rsidRPr="00EF20A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Озеленение территории – </w:t>
      </w:r>
      <w:r w:rsidR="00C94775">
        <w:rPr>
          <w:rFonts w:ascii="Times New Roman" w:eastAsia="Times New Roman" w:hAnsi="Times New Roman" w:cs="Times New Roman"/>
          <w:bCs/>
          <w:sz w:val="28"/>
          <w:szCs w:val="28"/>
        </w:rPr>
        <w:t>208,4</w:t>
      </w:r>
      <w:r w:rsidR="0001436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рублей.</w:t>
      </w:r>
    </w:p>
    <w:p w:rsidR="00971565" w:rsidRPr="00EF20A6" w:rsidRDefault="00971565" w:rsidP="0097156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675F0E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4A50E2">
        <w:rPr>
          <w:rFonts w:ascii="Times New Roman" w:eastAsia="Times New Roman" w:hAnsi="Times New Roman" w:cs="Times New Roman"/>
          <w:sz w:val="28"/>
          <w:szCs w:val="28"/>
        </w:rPr>
        <w:t>3300,2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A50E2">
        <w:rPr>
          <w:rFonts w:ascii="Times New Roman" w:eastAsia="Times New Roman" w:hAnsi="Times New Roman" w:cs="Times New Roman"/>
          <w:sz w:val="28"/>
          <w:szCs w:val="28"/>
        </w:rPr>
        <w:t>47,6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5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</w:t>
      </w:r>
      <w:r w:rsidR="004A50E2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в общей сумме расходов бюджета составил </w:t>
      </w:r>
      <w:r w:rsidR="004A50E2">
        <w:rPr>
          <w:rFonts w:ascii="Times New Roman" w:eastAsia="Times New Roman" w:hAnsi="Times New Roman" w:cs="Times New Roman"/>
          <w:sz w:val="28"/>
          <w:szCs w:val="28"/>
        </w:rPr>
        <w:t>13,1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осуществлялось по подразделу </w:t>
      </w:r>
      <w:r w:rsidRPr="00EF20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08 01 «Культура»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. Финансовое обеспечение расходов  производилось на текущие расходы по содержанию: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>- субсидии МБУК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Суражская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городская детская библиотека»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A50E2">
        <w:rPr>
          <w:rFonts w:ascii="Times New Roman" w:eastAsia="Times New Roman" w:hAnsi="Times New Roman" w:cs="Times New Roman"/>
          <w:sz w:val="28"/>
          <w:szCs w:val="28"/>
        </w:rPr>
        <w:t>1143,0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971565" w:rsidRPr="00EF20A6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lastRenderedPageBreak/>
        <w:t>- субсидии МБУ «</w:t>
      </w:r>
      <w:proofErr w:type="spellStart"/>
      <w:r w:rsidRPr="00EF20A6">
        <w:rPr>
          <w:rFonts w:ascii="Times New Roman" w:eastAsia="Times New Roman" w:hAnsi="Times New Roman" w:cs="Times New Roman"/>
          <w:sz w:val="28"/>
          <w:szCs w:val="28"/>
        </w:rPr>
        <w:t>Суражский</w:t>
      </w:r>
      <w:proofErr w:type="spellEnd"/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городской центр культуры»</w:t>
      </w:r>
      <w:r w:rsidR="00014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A50E2">
        <w:rPr>
          <w:rFonts w:ascii="Times New Roman" w:eastAsia="Times New Roman" w:hAnsi="Times New Roman" w:cs="Times New Roman"/>
          <w:sz w:val="28"/>
          <w:szCs w:val="28"/>
        </w:rPr>
        <w:t>2157,2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рублей. </w:t>
      </w:r>
    </w:p>
    <w:p w:rsidR="00675F0E" w:rsidRPr="00EF20A6" w:rsidRDefault="00971565" w:rsidP="00675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F20A6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75F0E" w:rsidRPr="00EF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675F0E" w:rsidRPr="00EF20A6" w:rsidRDefault="00675F0E" w:rsidP="00F96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>48,5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663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составил 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%. Расход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осуществлялись по </w:t>
      </w:r>
      <w:r w:rsidRPr="000B4CE9">
        <w:rPr>
          <w:rFonts w:ascii="Times New Roman" w:eastAsia="Times New Roman" w:hAnsi="Times New Roman" w:cs="Times New Roman"/>
          <w:b/>
          <w:i/>
          <w:sz w:val="28"/>
          <w:szCs w:val="28"/>
        </w:rPr>
        <w:t>подразделу 10 01 «Пенсионное обеспечение»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>выплат</w:t>
      </w:r>
      <w:r w:rsidR="000B4CE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20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пенсий (доплат к государственным пенсиям).</w:t>
      </w:r>
    </w:p>
    <w:p w:rsidR="00971565" w:rsidRPr="00554407" w:rsidRDefault="007A277F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10344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 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Согласно Решения о бюджете </w:t>
      </w:r>
      <w:r w:rsidR="00845104">
        <w:rPr>
          <w:rFonts w:ascii="Times New Roman" w:eastAsia="Times New Roman" w:hAnsi="Times New Roman" w:cs="Times New Roman"/>
          <w:sz w:val="28"/>
          <w:szCs w:val="28"/>
        </w:rPr>
        <w:t xml:space="preserve">от 16.12.2019 года № 30 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>бюджет Сураж</w:t>
      </w:r>
      <w:r w:rsidR="00845104">
        <w:rPr>
          <w:rFonts w:ascii="Times New Roman" w:eastAsia="Times New Roman" w:hAnsi="Times New Roman" w:cs="Times New Roman"/>
          <w:sz w:val="28"/>
          <w:szCs w:val="28"/>
        </w:rPr>
        <w:t xml:space="preserve">ского городского поселения 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утвержден </w:t>
      </w:r>
      <w:proofErr w:type="gramStart"/>
      <w:r w:rsidRPr="00103442">
        <w:rPr>
          <w:rFonts w:ascii="Times New Roman" w:eastAsia="Times New Roman" w:hAnsi="Times New Roman" w:cs="Times New Roman"/>
          <w:sz w:val="28"/>
          <w:szCs w:val="28"/>
        </w:rPr>
        <w:t>бездефицитным</w:t>
      </w:r>
      <w:proofErr w:type="gramEnd"/>
      <w:r w:rsidRPr="001034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277F" w:rsidRDefault="007A277F" w:rsidP="007A27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С учетом изменений и дополнений, внесенны</w:t>
      </w:r>
      <w:r w:rsidR="0061428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народных депутатов города Суража </w:t>
      </w:r>
      <w:r w:rsidR="00614286" w:rsidRPr="009533C3">
        <w:rPr>
          <w:rFonts w:ascii="Times New Roman" w:hAnsi="Times New Roman"/>
          <w:sz w:val="28"/>
          <w:szCs w:val="28"/>
        </w:rPr>
        <w:t xml:space="preserve">(Решением Совета народных депутатов города Суража от </w:t>
      </w:r>
      <w:r w:rsidR="00614286">
        <w:rPr>
          <w:rFonts w:ascii="Times New Roman" w:hAnsi="Times New Roman"/>
          <w:sz w:val="28"/>
          <w:szCs w:val="28"/>
        </w:rPr>
        <w:t>18</w:t>
      </w:r>
      <w:r w:rsidR="00614286" w:rsidRPr="009533C3">
        <w:rPr>
          <w:rFonts w:ascii="Times New Roman" w:hAnsi="Times New Roman"/>
          <w:sz w:val="28"/>
          <w:szCs w:val="28"/>
        </w:rPr>
        <w:t>.0</w:t>
      </w:r>
      <w:r w:rsidR="00614286">
        <w:rPr>
          <w:rFonts w:ascii="Times New Roman" w:hAnsi="Times New Roman"/>
          <w:sz w:val="28"/>
          <w:szCs w:val="28"/>
        </w:rPr>
        <w:t>3</w:t>
      </w:r>
      <w:r w:rsidR="00614286" w:rsidRPr="009533C3">
        <w:rPr>
          <w:rFonts w:ascii="Times New Roman" w:hAnsi="Times New Roman"/>
          <w:sz w:val="28"/>
          <w:szCs w:val="28"/>
        </w:rPr>
        <w:t>.20</w:t>
      </w:r>
      <w:r w:rsidR="00614286">
        <w:rPr>
          <w:rFonts w:ascii="Times New Roman" w:hAnsi="Times New Roman"/>
          <w:sz w:val="28"/>
          <w:szCs w:val="28"/>
        </w:rPr>
        <w:t>20</w:t>
      </w:r>
      <w:r w:rsidR="00614286" w:rsidRPr="009533C3">
        <w:rPr>
          <w:rFonts w:ascii="Times New Roman" w:hAnsi="Times New Roman"/>
          <w:sz w:val="28"/>
          <w:szCs w:val="28"/>
        </w:rPr>
        <w:t xml:space="preserve"> года №</w:t>
      </w:r>
      <w:r w:rsidR="00614286">
        <w:rPr>
          <w:rFonts w:ascii="Times New Roman" w:hAnsi="Times New Roman"/>
          <w:sz w:val="28"/>
          <w:szCs w:val="28"/>
        </w:rPr>
        <w:t>42</w:t>
      </w:r>
      <w:r w:rsidR="00EA5774">
        <w:rPr>
          <w:rFonts w:ascii="Times New Roman" w:hAnsi="Times New Roman"/>
          <w:sz w:val="28"/>
          <w:szCs w:val="28"/>
        </w:rPr>
        <w:t>, от 29.05.2020г. № 46</w:t>
      </w:r>
      <w:r w:rsidR="00614286" w:rsidRPr="009533C3">
        <w:rPr>
          <w:rFonts w:ascii="Times New Roman" w:hAnsi="Times New Roman"/>
          <w:sz w:val="28"/>
          <w:szCs w:val="28"/>
        </w:rPr>
        <w:t>)</w:t>
      </w:r>
      <w:r w:rsidR="00614286">
        <w:rPr>
          <w:rFonts w:ascii="Times New Roman" w:hAnsi="Times New Roman"/>
          <w:sz w:val="28"/>
          <w:szCs w:val="28"/>
        </w:rPr>
        <w:t xml:space="preserve"> дефицит бюджета утвержден в сумме 2900,9 тыс. рублей. При этом утверждены источники финансирования дефицита бюджета - остатки на едином счете бюджета. </w:t>
      </w:r>
    </w:p>
    <w:p w:rsidR="00614286" w:rsidRPr="00103442" w:rsidRDefault="00614286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на счете на 01.01.2020 года составил 2900,9 тыс. рублей.</w:t>
      </w:r>
    </w:p>
    <w:p w:rsidR="007A277F" w:rsidRPr="00103442" w:rsidRDefault="007A277F" w:rsidP="007A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A277F" w:rsidRPr="00103442" w:rsidRDefault="007A277F" w:rsidP="007A2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1428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 xml:space="preserve"> года бюджет исполнен с профицитом в объеме </w:t>
      </w:r>
      <w:r w:rsidR="00EA5774">
        <w:rPr>
          <w:rFonts w:ascii="Times New Roman" w:eastAsia="Times New Roman" w:hAnsi="Times New Roman" w:cs="Times New Roman"/>
          <w:sz w:val="28"/>
          <w:szCs w:val="28"/>
        </w:rPr>
        <w:t xml:space="preserve">2005,3 </w:t>
      </w:r>
      <w:r w:rsidRPr="00103442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971565" w:rsidRPr="00E975B3" w:rsidRDefault="00971565" w:rsidP="006679A7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971565" w:rsidRPr="00E975B3" w:rsidRDefault="004B5652" w:rsidP="0066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Решением Совета народных депутатов города Суража от </w:t>
      </w:r>
      <w:r>
        <w:rPr>
          <w:rFonts w:ascii="Times New Roman" w:hAnsi="Times New Roman"/>
          <w:sz w:val="28"/>
          <w:szCs w:val="28"/>
        </w:rPr>
        <w:t>16</w:t>
      </w:r>
      <w:r w:rsidRPr="009533C3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9533C3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30</w:t>
      </w:r>
      <w:r w:rsidRPr="009533C3">
        <w:rPr>
          <w:rFonts w:ascii="Times New Roman" w:hAnsi="Times New Roman"/>
          <w:sz w:val="28"/>
          <w:szCs w:val="28"/>
        </w:rPr>
        <w:t xml:space="preserve"> «О бюджете </w:t>
      </w:r>
      <w:r w:rsidRPr="00396466">
        <w:rPr>
          <w:rFonts w:ascii="Times New Roman" w:eastAsia="Times New Roman" w:hAnsi="Times New Roman" w:cs="Times New Roman"/>
          <w:bCs/>
          <w:sz w:val="28"/>
          <w:szCs w:val="28"/>
        </w:rPr>
        <w:t>Суражского городского поселения Суражского муниципального района Брянской</w:t>
      </w:r>
      <w:r w:rsidRPr="009533C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9533C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9533C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9533C3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F74D82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71565" w:rsidRPr="00E975B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- «Реализация полномочий администрации Суражского района на территории муниципального образования «город Сураж» на 20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- «Развитие культуры  на территории муниципального образования «город Сураж» на 20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45B51" w:rsidRPr="00E975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971565" w:rsidRPr="00E975B3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- «Развитие малого и среднего предпринимательства на территории муниципального образования «город Сураж» на 2016-2020 годы».</w:t>
      </w:r>
    </w:p>
    <w:p w:rsidR="00F74D82" w:rsidRPr="00E975B3" w:rsidRDefault="00F74D82" w:rsidP="00F74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- «Формирование современной городской среды на территории Суражского городского поселения Брянской области на </w:t>
      </w:r>
      <w:r w:rsidR="00B07BD5" w:rsidRPr="00E975B3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E975B3">
        <w:rPr>
          <w:rFonts w:ascii="Times New Roman" w:eastAsia="Times New Roman" w:hAnsi="Times New Roman" w:cs="Times New Roman"/>
          <w:sz w:val="28"/>
          <w:szCs w:val="28"/>
        </w:rPr>
        <w:t>-2022 годы».</w:t>
      </w:r>
    </w:p>
    <w:p w:rsidR="00971565" w:rsidRPr="00B0781B" w:rsidRDefault="00971565" w:rsidP="00971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81B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B0781B" w:rsidRPr="00B0781B">
        <w:rPr>
          <w:rFonts w:ascii="Times New Roman" w:eastAsia="Times New Roman" w:hAnsi="Times New Roman" w:cs="Times New Roman"/>
          <w:sz w:val="28"/>
          <w:szCs w:val="28"/>
        </w:rPr>
        <w:t>71705,7</w:t>
      </w:r>
      <w:r w:rsidRPr="00B0781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A769F" w:rsidRPr="00B0781B">
        <w:rPr>
          <w:rFonts w:ascii="Times New Roman" w:eastAsia="Times New Roman" w:hAnsi="Times New Roman" w:cs="Times New Roman"/>
          <w:sz w:val="28"/>
          <w:szCs w:val="28"/>
        </w:rPr>
        <w:t>99,9</w:t>
      </w:r>
      <w:r w:rsidRPr="00B0781B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07BD5" w:rsidRPr="00B0781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769F" w:rsidRPr="00B0781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781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971565" w:rsidRPr="00E975B3" w:rsidRDefault="00971565" w:rsidP="00971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1134"/>
        <w:gridCol w:w="1134"/>
        <w:gridCol w:w="1134"/>
        <w:gridCol w:w="1169"/>
      </w:tblGrid>
      <w:tr w:rsidR="00554407" w:rsidRPr="00554407" w:rsidTr="00F74D82">
        <w:trPr>
          <w:trHeight w:val="1890"/>
        </w:trPr>
        <w:tc>
          <w:tcPr>
            <w:tcW w:w="5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69F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4E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971565" w:rsidRPr="00554407" w:rsidRDefault="006A769F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4E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07B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A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4E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971565" w:rsidRPr="00554407" w:rsidRDefault="00B07BD5" w:rsidP="006A76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6A7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71565"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565" w:rsidRPr="00554407" w:rsidRDefault="00971565" w:rsidP="009715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A2D3D" w:rsidRPr="00554407" w:rsidTr="004F6C25">
        <w:trPr>
          <w:trHeight w:val="63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D" w:rsidRPr="00554407" w:rsidRDefault="00CA2D3D" w:rsidP="00145B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полномочий администрации Суражского района на территории муниципального образования «город Сураж»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19461,9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</w:tr>
      <w:tr w:rsidR="00CA2D3D" w:rsidRPr="00554407" w:rsidTr="004F6C25">
        <w:trPr>
          <w:trHeight w:val="460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D" w:rsidRPr="00554407" w:rsidRDefault="00CA2D3D" w:rsidP="00145B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  на территории муниципального образования «город Сураж»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CA2D3D" w:rsidRPr="00554407" w:rsidTr="004F6C25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D" w:rsidRPr="00554407" w:rsidRDefault="00CA2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малого и среднего предпринимательства на территории муниципального образования «город Сураж» на 2016-2020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A2D3D" w:rsidRPr="00554407" w:rsidTr="004F6C25">
        <w:trPr>
          <w:trHeight w:val="469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D3D" w:rsidRPr="00554407" w:rsidRDefault="00CA2D3D" w:rsidP="00145B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Суражского городского поселения Брянской области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54407">
              <w:rPr>
                <w:rFonts w:ascii="Times New Roman" w:eastAsia="Times New Roman" w:hAnsi="Times New Roman" w:cs="Times New Roman"/>
                <w:sz w:val="20"/>
                <w:szCs w:val="20"/>
              </w:rPr>
              <w:t>-2022 годы».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</w:tr>
      <w:tr w:rsidR="00CA2D3D" w:rsidRPr="00554407" w:rsidTr="004F6C25">
        <w:trPr>
          <w:trHeight w:val="315"/>
        </w:trPr>
        <w:tc>
          <w:tcPr>
            <w:tcW w:w="5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D3D" w:rsidRPr="00554407" w:rsidRDefault="00CA2D3D" w:rsidP="00971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4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71705,7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25207,2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D3D" w:rsidRPr="004F6C25" w:rsidRDefault="00CA2D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C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35,2</w:t>
            </w:r>
          </w:p>
        </w:tc>
      </w:tr>
    </w:tbl>
    <w:p w:rsidR="00145B51" w:rsidRDefault="00971565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681A4B">
        <w:rPr>
          <w:rFonts w:ascii="Times New Roman" w:hAnsi="Times New Roman"/>
          <w:sz w:val="28"/>
          <w:szCs w:val="28"/>
        </w:rPr>
        <w:t>25207,2</w:t>
      </w:r>
      <w:r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681A4B">
        <w:rPr>
          <w:rFonts w:ascii="Times New Roman" w:hAnsi="Times New Roman"/>
          <w:sz w:val="28"/>
          <w:szCs w:val="28"/>
        </w:rPr>
        <w:t>35,2</w:t>
      </w:r>
      <w:r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  <w:r w:rsidR="00681A4B">
        <w:rPr>
          <w:rFonts w:ascii="Times New Roman" w:hAnsi="Times New Roman"/>
          <w:sz w:val="28"/>
          <w:szCs w:val="28"/>
        </w:rPr>
        <w:t xml:space="preserve"> </w:t>
      </w:r>
    </w:p>
    <w:p w:rsidR="00681A4B" w:rsidRPr="00681A4B" w:rsidRDefault="00681A4B" w:rsidP="00971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</w:t>
      </w:r>
      <w:r w:rsidRPr="00681A4B">
        <w:rPr>
          <w:rFonts w:ascii="Times New Roman" w:eastAsia="Times New Roman" w:hAnsi="Times New Roman" w:cs="Times New Roman"/>
          <w:sz w:val="28"/>
          <w:szCs w:val="28"/>
        </w:rPr>
        <w:t>02 «Развитие культуры  на территории муниципального образования «город Сураж» на 2019-2024 годы» - 47,6%.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исполнение по программе </w:t>
      </w:r>
      <w:r w:rsidRPr="00681A4B">
        <w:rPr>
          <w:rFonts w:ascii="Times New Roman" w:eastAsia="Times New Roman" w:hAnsi="Times New Roman" w:cs="Times New Roman"/>
          <w:sz w:val="28"/>
          <w:szCs w:val="28"/>
        </w:rPr>
        <w:t>03 «Развитие малого и среднего предпринимательства на территории муниципального образования «город Сураж» на 2016-2020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</w:t>
      </w:r>
      <w:r w:rsidR="00312BDA" w:rsidRPr="00E975B3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6A769F">
        <w:rPr>
          <w:rFonts w:ascii="Times New Roman" w:hAnsi="Times New Roman"/>
          <w:sz w:val="28"/>
          <w:szCs w:val="28"/>
        </w:rPr>
        <w:t xml:space="preserve">100,5 </w:t>
      </w:r>
      <w:r w:rsidR="00312BDA" w:rsidRPr="00E975B3">
        <w:rPr>
          <w:rFonts w:ascii="Times New Roman" w:hAnsi="Times New Roman"/>
          <w:sz w:val="28"/>
          <w:szCs w:val="28"/>
        </w:rPr>
        <w:t>тыс. рублей, исполнены</w:t>
      </w:r>
      <w:r w:rsidRPr="00E975B3">
        <w:rPr>
          <w:rFonts w:ascii="Times New Roman" w:hAnsi="Times New Roman"/>
          <w:sz w:val="28"/>
          <w:szCs w:val="28"/>
        </w:rPr>
        <w:t xml:space="preserve"> </w:t>
      </w:r>
      <w:r w:rsidR="006A769F">
        <w:rPr>
          <w:rFonts w:ascii="Times New Roman" w:hAnsi="Times New Roman"/>
          <w:sz w:val="28"/>
          <w:szCs w:val="28"/>
        </w:rPr>
        <w:t xml:space="preserve">в объеме </w:t>
      </w:r>
      <w:r w:rsidR="007532AE" w:rsidRPr="00E975B3">
        <w:rPr>
          <w:rFonts w:ascii="Times New Roman" w:hAnsi="Times New Roman"/>
          <w:sz w:val="28"/>
          <w:szCs w:val="28"/>
        </w:rPr>
        <w:t xml:space="preserve"> 0,5 тыс. рублей</w:t>
      </w:r>
      <w:r w:rsidR="006A769F">
        <w:rPr>
          <w:rFonts w:ascii="Times New Roman" w:hAnsi="Times New Roman"/>
          <w:sz w:val="28"/>
          <w:szCs w:val="28"/>
        </w:rPr>
        <w:t>.</w:t>
      </w:r>
    </w:p>
    <w:p w:rsidR="00971565" w:rsidRPr="00E975B3" w:rsidRDefault="00971565" w:rsidP="00A06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 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975B3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 Инструкцией №33н, утвержденной Приказом Минфина России от 25.03.2011 года.</w:t>
      </w:r>
      <w:proofErr w:type="gramEnd"/>
    </w:p>
    <w:p w:rsidR="00971565" w:rsidRPr="00E975B3" w:rsidRDefault="00971565" w:rsidP="00971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EF4B7B" w:rsidRPr="00EC308E" w:rsidRDefault="00971565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407">
        <w:rPr>
          <w:rFonts w:ascii="Times New Roman" w:hAnsi="Times New Roman"/>
          <w:color w:val="FF0000"/>
        </w:rPr>
        <w:t> </w:t>
      </w:r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="00EF4B7B"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приложений к отчету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городского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поселения за </w:t>
      </w:r>
      <w:r w:rsidR="004E174E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F4B7B" w:rsidRPr="00EC308E" w:rsidRDefault="00EF4B7B" w:rsidP="00EF4B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971565" w:rsidRPr="00554407" w:rsidRDefault="00971565" w:rsidP="00971565">
      <w:pPr>
        <w:spacing w:line="240" w:lineRule="auto"/>
        <w:ind w:firstLine="709"/>
        <w:jc w:val="both"/>
        <w:rPr>
          <w:rFonts w:ascii="Calibri" w:hAnsi="Calibri"/>
        </w:rPr>
      </w:pPr>
    </w:p>
    <w:p w:rsidR="00971565" w:rsidRPr="00E3286E" w:rsidRDefault="00971565" w:rsidP="00971565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4E174E">
        <w:rPr>
          <w:rFonts w:ascii="Times New Roman" w:hAnsi="Times New Roman"/>
          <w:sz w:val="28"/>
          <w:szCs w:val="28"/>
        </w:rPr>
        <w:t>1 полугодие</w:t>
      </w:r>
      <w:r w:rsidR="003C0EEF">
        <w:rPr>
          <w:rFonts w:ascii="Times New Roman" w:hAnsi="Times New Roman"/>
          <w:sz w:val="28"/>
          <w:szCs w:val="28"/>
        </w:rPr>
        <w:t xml:space="preserve"> 2020 года </w:t>
      </w:r>
      <w:r w:rsidRPr="00E3286E">
        <w:rPr>
          <w:rFonts w:ascii="Times New Roman" w:hAnsi="Times New Roman"/>
          <w:sz w:val="28"/>
          <w:szCs w:val="28"/>
        </w:rPr>
        <w:t xml:space="preserve">позволяет сделать следующие </w:t>
      </w:r>
      <w:r w:rsidRPr="00E3286E">
        <w:rPr>
          <w:rFonts w:ascii="Times New Roman" w:hAnsi="Times New Roman"/>
          <w:b/>
          <w:sz w:val="28"/>
          <w:szCs w:val="28"/>
        </w:rPr>
        <w:t>выводы</w:t>
      </w:r>
      <w:r w:rsidRPr="00E3286E">
        <w:rPr>
          <w:rFonts w:ascii="Times New Roman" w:hAnsi="Times New Roman"/>
          <w:sz w:val="28"/>
          <w:szCs w:val="28"/>
        </w:rPr>
        <w:t>:</w:t>
      </w:r>
    </w:p>
    <w:p w:rsidR="00F90F06" w:rsidRPr="009533C3" w:rsidRDefault="00971565" w:rsidP="00F90F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1.  В отчетном периоде плановый бюджет 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 увеличен по доходам на 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12,2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на 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16,7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%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, источникам финансирования дефицита на 100,0%.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A4B" w:rsidRDefault="00971565" w:rsidP="00971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2.  </w:t>
      </w:r>
      <w:proofErr w:type="gramStart"/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Уточненным бюджетом 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81A4B" w:rsidRPr="00E32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681A4B">
        <w:rPr>
          <w:rFonts w:ascii="Times New Roman" w:eastAsia="Times New Roman" w:hAnsi="Times New Roman" w:cs="Times New Roman"/>
          <w:sz w:val="28"/>
          <w:szCs w:val="28"/>
        </w:rPr>
        <w:t>ы:</w:t>
      </w:r>
      <w:proofErr w:type="gramEnd"/>
    </w:p>
    <w:p w:rsidR="00681A4B" w:rsidRPr="009533C3" w:rsidRDefault="00681A4B" w:rsidP="00681A4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33C3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ы – 68905,3</w:t>
      </w:r>
      <w:r w:rsidRPr="009533C3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681A4B" w:rsidRPr="009533C3" w:rsidRDefault="00681A4B" w:rsidP="00681A4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>- расход</w:t>
      </w:r>
      <w:r>
        <w:rPr>
          <w:rFonts w:ascii="Times New Roman" w:hAnsi="Times New Roman"/>
          <w:sz w:val="28"/>
          <w:szCs w:val="28"/>
        </w:rPr>
        <w:t>ы – 1806,2 т</w:t>
      </w:r>
      <w:r w:rsidRPr="009533C3">
        <w:rPr>
          <w:rFonts w:ascii="Times New Roman" w:hAnsi="Times New Roman"/>
          <w:sz w:val="28"/>
          <w:szCs w:val="28"/>
        </w:rPr>
        <w:t>ыс. руб</w:t>
      </w:r>
      <w:r>
        <w:rPr>
          <w:rFonts w:ascii="Times New Roman" w:hAnsi="Times New Roman"/>
          <w:sz w:val="28"/>
          <w:szCs w:val="28"/>
        </w:rPr>
        <w:t>лей;</w:t>
      </w:r>
      <w:r w:rsidRPr="009533C3">
        <w:rPr>
          <w:rFonts w:ascii="Times New Roman" w:hAnsi="Times New Roman"/>
          <w:sz w:val="28"/>
          <w:szCs w:val="28"/>
        </w:rPr>
        <w:t xml:space="preserve"> </w:t>
      </w:r>
    </w:p>
    <w:p w:rsidR="00971565" w:rsidRPr="00E3286E" w:rsidRDefault="00681A4B" w:rsidP="00681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 w:rsidR="00971565" w:rsidRPr="00E3286E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90F06">
        <w:rPr>
          <w:rFonts w:ascii="Times New Roman" w:eastAsia="Times New Roman" w:hAnsi="Times New Roman" w:cs="Times New Roman"/>
          <w:sz w:val="28"/>
          <w:szCs w:val="28"/>
        </w:rPr>
        <w:t>2900,9</w:t>
      </w:r>
      <w:r w:rsidR="00971565" w:rsidRPr="00E3286E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3F184F" w:rsidRPr="009533C3" w:rsidRDefault="00971565" w:rsidP="00E3286E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54407">
        <w:rPr>
          <w:rFonts w:ascii="Times New Roman" w:eastAsia="Times New Roman" w:hAnsi="Times New Roman" w:cs="Times New Roman"/>
        </w:rPr>
        <w:t xml:space="preserve">   </w:t>
      </w:r>
      <w:r w:rsidR="003F184F" w:rsidRPr="009533C3">
        <w:rPr>
          <w:rFonts w:ascii="Times New Roman" w:hAnsi="Times New Roman"/>
          <w:sz w:val="28"/>
          <w:szCs w:val="28"/>
        </w:rPr>
        <w:t xml:space="preserve">Исполнение за </w:t>
      </w:r>
      <w:r w:rsidR="004E174E">
        <w:rPr>
          <w:rFonts w:ascii="Times New Roman" w:hAnsi="Times New Roman"/>
          <w:sz w:val="28"/>
          <w:szCs w:val="28"/>
        </w:rPr>
        <w:t>1 полугодие</w:t>
      </w:r>
      <w:r w:rsidR="003C0EEF">
        <w:rPr>
          <w:rFonts w:ascii="Times New Roman" w:hAnsi="Times New Roman"/>
          <w:sz w:val="28"/>
          <w:szCs w:val="28"/>
        </w:rPr>
        <w:t xml:space="preserve"> 2020 года </w:t>
      </w:r>
      <w:proofErr w:type="gramStart"/>
      <w:r w:rsidR="003F184F" w:rsidRPr="009533C3">
        <w:rPr>
          <w:rFonts w:ascii="Times New Roman" w:hAnsi="Times New Roman"/>
          <w:sz w:val="28"/>
          <w:szCs w:val="28"/>
        </w:rPr>
        <w:t>согласно</w:t>
      </w:r>
      <w:proofErr w:type="gramEnd"/>
      <w:r w:rsidR="003F184F" w:rsidRPr="009533C3">
        <w:rPr>
          <w:rFonts w:ascii="Times New Roman" w:hAnsi="Times New Roman"/>
          <w:sz w:val="28"/>
          <w:szCs w:val="28"/>
        </w:rPr>
        <w:t xml:space="preserve"> </w:t>
      </w:r>
      <w:r w:rsidR="004D61E1">
        <w:rPr>
          <w:rFonts w:ascii="Times New Roman" w:hAnsi="Times New Roman"/>
          <w:sz w:val="28"/>
          <w:szCs w:val="28"/>
        </w:rPr>
        <w:t xml:space="preserve">представленного  </w:t>
      </w:r>
      <w:r w:rsidR="003F184F" w:rsidRPr="009533C3">
        <w:rPr>
          <w:rFonts w:ascii="Times New Roman" w:hAnsi="Times New Roman"/>
          <w:sz w:val="28"/>
          <w:szCs w:val="28"/>
        </w:rPr>
        <w:t xml:space="preserve">отчета об исполнении бюджета </w:t>
      </w:r>
      <w:r w:rsidR="004D61E1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4D61E1" w:rsidRPr="00E32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84F" w:rsidRPr="009533C3">
        <w:rPr>
          <w:rFonts w:ascii="Times New Roman" w:hAnsi="Times New Roman"/>
          <w:sz w:val="28"/>
          <w:szCs w:val="28"/>
        </w:rPr>
        <w:t>составило: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доходам </w:t>
      </w:r>
      <w:r w:rsidR="004D61E1">
        <w:rPr>
          <w:rFonts w:ascii="Times New Roman" w:hAnsi="Times New Roman"/>
          <w:sz w:val="28"/>
          <w:szCs w:val="28"/>
        </w:rPr>
        <w:t>27212,9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D61E1">
        <w:rPr>
          <w:rFonts w:ascii="Times New Roman" w:hAnsi="Times New Roman"/>
          <w:sz w:val="28"/>
          <w:szCs w:val="28"/>
        </w:rPr>
        <w:t>39,5</w:t>
      </w:r>
      <w:r>
        <w:rPr>
          <w:rFonts w:ascii="Times New Roman" w:hAnsi="Times New Roman"/>
          <w:sz w:val="28"/>
          <w:szCs w:val="28"/>
        </w:rPr>
        <w:t>%</w:t>
      </w:r>
      <w:r w:rsidRPr="009533C3">
        <w:rPr>
          <w:rFonts w:ascii="Times New Roman" w:hAnsi="Times New Roman"/>
          <w:sz w:val="28"/>
          <w:szCs w:val="28"/>
        </w:rPr>
        <w:t>;</w:t>
      </w:r>
    </w:p>
    <w:p w:rsidR="003F184F" w:rsidRPr="009533C3" w:rsidRDefault="003F184F" w:rsidP="003F184F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по расходам </w:t>
      </w:r>
      <w:r w:rsidR="004D61E1">
        <w:rPr>
          <w:rFonts w:ascii="Times New Roman" w:hAnsi="Times New Roman"/>
          <w:sz w:val="28"/>
          <w:szCs w:val="28"/>
        </w:rPr>
        <w:t>25207,6</w:t>
      </w:r>
      <w:r w:rsidRPr="009533C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D61E1">
        <w:rPr>
          <w:rFonts w:ascii="Times New Roman" w:hAnsi="Times New Roman"/>
          <w:sz w:val="28"/>
          <w:szCs w:val="28"/>
        </w:rPr>
        <w:t>35,1</w:t>
      </w:r>
      <w:r>
        <w:rPr>
          <w:rFonts w:ascii="Times New Roman" w:hAnsi="Times New Roman"/>
          <w:sz w:val="28"/>
          <w:szCs w:val="28"/>
        </w:rPr>
        <w:t>%;</w:t>
      </w:r>
      <w:r w:rsidRPr="009533C3">
        <w:rPr>
          <w:rFonts w:ascii="Times New Roman" w:hAnsi="Times New Roman"/>
          <w:sz w:val="28"/>
          <w:szCs w:val="28"/>
        </w:rPr>
        <w:t xml:space="preserve"> </w:t>
      </w:r>
    </w:p>
    <w:p w:rsidR="003F184F" w:rsidRDefault="003F184F" w:rsidP="003F18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3C3">
        <w:rPr>
          <w:rFonts w:ascii="Times New Roman" w:hAnsi="Times New Roman"/>
          <w:sz w:val="28"/>
          <w:szCs w:val="28"/>
        </w:rPr>
        <w:t xml:space="preserve">- профицит бюджета составил </w:t>
      </w:r>
      <w:r w:rsidR="004D61E1">
        <w:rPr>
          <w:rFonts w:ascii="Times New Roman" w:hAnsi="Times New Roman"/>
          <w:sz w:val="28"/>
          <w:szCs w:val="28"/>
        </w:rPr>
        <w:t>2005,3</w:t>
      </w:r>
      <w:r w:rsidRPr="009533C3">
        <w:rPr>
          <w:rFonts w:ascii="Times New Roman" w:hAnsi="Times New Roman"/>
          <w:sz w:val="28"/>
          <w:szCs w:val="28"/>
        </w:rPr>
        <w:t xml:space="preserve"> тыс. рублей.</w:t>
      </w:r>
    </w:p>
    <w:p w:rsidR="00793385" w:rsidRPr="00A650EF" w:rsidRDefault="00793385" w:rsidP="007933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Доходная часть бюджета исполнена в </w:t>
      </w:r>
      <w:proofErr w:type="gramStart"/>
      <w:r>
        <w:rPr>
          <w:rFonts w:ascii="Times New Roman" w:hAnsi="Times New Roman"/>
          <w:sz w:val="28"/>
          <w:szCs w:val="28"/>
        </w:rPr>
        <w:t>отчетном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периоле</w:t>
      </w:r>
      <w:proofErr w:type="spellEnd"/>
      <w:r>
        <w:rPr>
          <w:rFonts w:ascii="Times New Roman" w:hAnsi="Times New Roman"/>
          <w:sz w:val="28"/>
          <w:szCs w:val="28"/>
        </w:rPr>
        <w:t xml:space="preserve"> на 39,5% и составляет 27212,9 тыс. рублей.</w:t>
      </w:r>
      <w:r w:rsidRPr="00793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50EF">
        <w:rPr>
          <w:rFonts w:ascii="Times New Roman" w:eastAsia="Times New Roman" w:hAnsi="Times New Roman" w:cs="Times New Roman"/>
          <w:sz w:val="28"/>
          <w:szCs w:val="28"/>
        </w:rPr>
        <w:t>В общем объеме доходов, поступивших за 1 полугодие 2020 года, налоговые и неналоговые доходы составляют  </w:t>
      </w:r>
      <w:r>
        <w:rPr>
          <w:rFonts w:ascii="Times New Roman" w:eastAsia="Times New Roman" w:hAnsi="Times New Roman" w:cs="Times New Roman"/>
          <w:sz w:val="28"/>
          <w:szCs w:val="28"/>
        </w:rPr>
        <w:t>16011,8</w:t>
      </w:r>
      <w:r w:rsidRPr="00A650E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>
        <w:rPr>
          <w:rFonts w:ascii="Times New Roman" w:eastAsia="Times New Roman" w:hAnsi="Times New Roman" w:cs="Times New Roman"/>
          <w:sz w:val="28"/>
          <w:szCs w:val="28"/>
        </w:rPr>
        <w:t>58,8</w:t>
      </w:r>
      <w:r w:rsidRPr="00A650EF">
        <w:rPr>
          <w:rFonts w:ascii="Times New Roman" w:eastAsia="Times New Roman" w:hAnsi="Times New Roman" w:cs="Times New Roman"/>
          <w:sz w:val="28"/>
          <w:szCs w:val="28"/>
        </w:rPr>
        <w:t>%. Финансовая помощь из других бюджетов </w:t>
      </w:r>
      <w:r>
        <w:rPr>
          <w:rFonts w:ascii="Times New Roman" w:eastAsia="Times New Roman" w:hAnsi="Times New Roman" w:cs="Times New Roman"/>
          <w:sz w:val="28"/>
          <w:szCs w:val="28"/>
        </w:rPr>
        <w:t>поступила в объеме 11201,1 тыс. рублей и занимает 41,2% в структуре бюджета.</w:t>
      </w:r>
    </w:p>
    <w:p w:rsidR="00793385" w:rsidRPr="009533C3" w:rsidRDefault="00793385" w:rsidP="0079338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2020 года наибольший удельный вес занимают налоговые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91,6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структуре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приходится на  налог на доходы физических лиц – </w:t>
      </w:r>
      <w:r>
        <w:rPr>
          <w:rFonts w:ascii="Times New Roman" w:eastAsia="Times New Roman" w:hAnsi="Times New Roman" w:cs="Times New Roman"/>
          <w:sz w:val="28"/>
          <w:szCs w:val="28"/>
        </w:rPr>
        <w:t>63,3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9280,5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тыс. рублей) и земельный налог – </w:t>
      </w:r>
      <w:r>
        <w:rPr>
          <w:rFonts w:ascii="Times New Roman" w:eastAsia="Times New Roman" w:hAnsi="Times New Roman" w:cs="Times New Roman"/>
          <w:sz w:val="28"/>
          <w:szCs w:val="28"/>
        </w:rPr>
        <w:t>25,4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3728,9</w:t>
      </w:r>
      <w:r w:rsidRPr="00D42F6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FE12AC" w:rsidRDefault="00971565" w:rsidP="00FE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86E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997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8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3286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54407">
        <w:rPr>
          <w:rFonts w:ascii="Times New Roman" w:eastAsia="Times New Roman" w:hAnsi="Times New Roman" w:cs="Times New Roman"/>
        </w:rPr>
        <w:t xml:space="preserve"> </w:t>
      </w:r>
      <w:r w:rsidR="00FD7A22" w:rsidRPr="003B7421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за 1 полугодие 2020 года по годовой уточненной бюджетной росписи составили в сумме </w:t>
      </w:r>
      <w:r w:rsidR="00FD7A22">
        <w:rPr>
          <w:rFonts w:ascii="Times New Roman" w:eastAsia="Times New Roman" w:hAnsi="Times New Roman" w:cs="Times New Roman"/>
          <w:sz w:val="28"/>
          <w:szCs w:val="28"/>
        </w:rPr>
        <w:t>68905,3</w:t>
      </w:r>
      <w:r w:rsidR="00FD7A22" w:rsidRPr="003B7421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FD7A22">
        <w:rPr>
          <w:rFonts w:ascii="Times New Roman" w:eastAsia="Times New Roman" w:hAnsi="Times New Roman" w:cs="Times New Roman"/>
          <w:sz w:val="28"/>
          <w:szCs w:val="28"/>
        </w:rPr>
        <w:t>5207,6</w:t>
      </w:r>
      <w:r w:rsidR="00FD7A22" w:rsidRPr="003B742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D7A22">
        <w:rPr>
          <w:rFonts w:ascii="Times New Roman" w:eastAsia="Times New Roman" w:hAnsi="Times New Roman" w:cs="Times New Roman"/>
          <w:sz w:val="28"/>
          <w:szCs w:val="28"/>
        </w:rPr>
        <w:t>35,1</w:t>
      </w:r>
      <w:r w:rsidR="00FD7A22" w:rsidRPr="003B742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FE12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12AC" w:rsidRPr="00B0212A">
        <w:rPr>
          <w:rFonts w:ascii="Times New Roman" w:eastAsia="Times New Roman" w:hAnsi="Times New Roman" w:cs="Times New Roman"/>
          <w:sz w:val="28"/>
          <w:szCs w:val="28"/>
        </w:rPr>
        <w:t xml:space="preserve">сполнение </w:t>
      </w:r>
      <w:r w:rsidR="00FE12AC">
        <w:rPr>
          <w:rFonts w:ascii="Times New Roman" w:eastAsia="Times New Roman" w:hAnsi="Times New Roman" w:cs="Times New Roman"/>
          <w:sz w:val="28"/>
          <w:szCs w:val="28"/>
        </w:rPr>
        <w:t>выше среднего (35,1%)</w:t>
      </w:r>
      <w:r w:rsidR="00FE12AC" w:rsidRPr="00B0212A">
        <w:rPr>
          <w:rFonts w:ascii="Times New Roman" w:eastAsia="Times New Roman" w:hAnsi="Times New Roman" w:cs="Times New Roman"/>
          <w:sz w:val="28"/>
          <w:szCs w:val="28"/>
        </w:rPr>
        <w:t xml:space="preserve"> сложилось по </w:t>
      </w:r>
      <w:r w:rsidR="00FE12AC">
        <w:rPr>
          <w:rFonts w:ascii="Times New Roman" w:eastAsia="Times New Roman" w:hAnsi="Times New Roman" w:cs="Times New Roman"/>
          <w:sz w:val="28"/>
          <w:szCs w:val="28"/>
        </w:rPr>
        <w:t>3 разделам из 5:</w:t>
      </w:r>
    </w:p>
    <w:p w:rsidR="00FE12AC" w:rsidRPr="001D6FB7" w:rsidRDefault="00FE12AC" w:rsidP="00FE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sz w:val="28"/>
          <w:szCs w:val="28"/>
        </w:rPr>
        <w:t>04 «</w:t>
      </w: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НАЦИОНАЛЬНАЯ ЭКОНОМИКА» - 41,1%;</w:t>
      </w:r>
    </w:p>
    <w:p w:rsidR="00FE12AC" w:rsidRPr="001D6FB7" w:rsidRDefault="00FE12AC" w:rsidP="00FE12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08 «КУЛЬТУРА, КИНЕМАТОГРАФИЯ» - 47,6%;</w:t>
      </w:r>
    </w:p>
    <w:p w:rsidR="00FE12AC" w:rsidRPr="001D6FB7" w:rsidRDefault="00FE12AC" w:rsidP="00FE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FB7">
        <w:rPr>
          <w:rFonts w:ascii="Times New Roman" w:eastAsia="Times New Roman" w:hAnsi="Times New Roman" w:cs="Times New Roman"/>
          <w:bCs/>
          <w:sz w:val="28"/>
          <w:szCs w:val="28"/>
        </w:rPr>
        <w:t>10 «СОЦИАЛЬНАЯ ПОЛИТИКА» - 50,0%.</w:t>
      </w:r>
    </w:p>
    <w:p w:rsidR="00FE12AC" w:rsidRDefault="00FE12AC" w:rsidP="00FE1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низкое исполнение сложилось по разделу 01 «Общегосударственные вопросы» - 0,5%.</w:t>
      </w:r>
    </w:p>
    <w:p w:rsidR="00997FE9" w:rsidRDefault="00FD7A22" w:rsidP="00FD7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F5816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7F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97FE9" w:rsidRPr="00E975B3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97FE9">
        <w:rPr>
          <w:rFonts w:ascii="Times New Roman" w:hAnsi="Times New Roman"/>
          <w:sz w:val="28"/>
          <w:szCs w:val="28"/>
        </w:rPr>
        <w:t>25207,2</w:t>
      </w:r>
      <w:r w:rsidR="00997FE9" w:rsidRPr="00E975B3">
        <w:rPr>
          <w:rFonts w:ascii="Times New Roman" w:hAnsi="Times New Roman"/>
          <w:sz w:val="28"/>
          <w:szCs w:val="28"/>
        </w:rPr>
        <w:t xml:space="preserve"> тыс. рублей, или </w:t>
      </w:r>
      <w:r w:rsidR="00997FE9">
        <w:rPr>
          <w:rFonts w:ascii="Times New Roman" w:hAnsi="Times New Roman"/>
          <w:sz w:val="28"/>
          <w:szCs w:val="28"/>
        </w:rPr>
        <w:t>35,2</w:t>
      </w:r>
      <w:r w:rsidR="00997FE9" w:rsidRPr="00E975B3">
        <w:rPr>
          <w:rFonts w:ascii="Times New Roman" w:hAnsi="Times New Roman"/>
          <w:sz w:val="28"/>
          <w:szCs w:val="28"/>
        </w:rPr>
        <w:t>% от уточненной бюджетной росписи.</w:t>
      </w:r>
      <w:r w:rsidR="00997FE9">
        <w:rPr>
          <w:rFonts w:ascii="Times New Roman" w:hAnsi="Times New Roman"/>
          <w:sz w:val="28"/>
          <w:szCs w:val="28"/>
        </w:rPr>
        <w:t xml:space="preserve"> </w:t>
      </w:r>
    </w:p>
    <w:p w:rsidR="00997FE9" w:rsidRPr="00681A4B" w:rsidRDefault="00997FE9" w:rsidP="00997F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Наиболее высокое исполнение по программе </w:t>
      </w:r>
      <w:r w:rsidRPr="00681A4B">
        <w:rPr>
          <w:rFonts w:ascii="Times New Roman" w:eastAsia="Times New Roman" w:hAnsi="Times New Roman" w:cs="Times New Roman"/>
          <w:sz w:val="28"/>
          <w:szCs w:val="28"/>
        </w:rPr>
        <w:t>02 «Развитие культуры  на территории муниципального образования «город Сураж» на 2019-2024 годы» - 47,6%.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исполнение по программе </w:t>
      </w:r>
      <w:r w:rsidRPr="00681A4B">
        <w:rPr>
          <w:rFonts w:ascii="Times New Roman" w:eastAsia="Times New Roman" w:hAnsi="Times New Roman" w:cs="Times New Roman"/>
          <w:sz w:val="28"/>
          <w:szCs w:val="28"/>
        </w:rPr>
        <w:t>03 «Развитие малого и среднего предпринимательства на территории муниципального образования «город Сураж» на 2016-2020 годы»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FE9" w:rsidRPr="00E975B3" w:rsidRDefault="00997FE9" w:rsidP="00997FE9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975B3">
        <w:rPr>
          <w:rFonts w:ascii="Times New Roman" w:hAnsi="Times New Roman"/>
          <w:sz w:val="28"/>
          <w:szCs w:val="28"/>
        </w:rPr>
        <w:t xml:space="preserve"> Расходы, не отнесенные к муниципальным программам (непрограммные расходы) запланированы в объеме </w:t>
      </w:r>
      <w:r>
        <w:rPr>
          <w:rFonts w:ascii="Times New Roman" w:hAnsi="Times New Roman"/>
          <w:sz w:val="28"/>
          <w:szCs w:val="28"/>
        </w:rPr>
        <w:t xml:space="preserve">100,5 </w:t>
      </w:r>
      <w:r w:rsidRPr="00E975B3">
        <w:rPr>
          <w:rFonts w:ascii="Times New Roman" w:hAnsi="Times New Roman"/>
          <w:sz w:val="28"/>
          <w:szCs w:val="28"/>
        </w:rPr>
        <w:t xml:space="preserve">тыс. рублей, исполнены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Pr="00E975B3">
        <w:rPr>
          <w:rFonts w:ascii="Times New Roman" w:hAnsi="Times New Roman"/>
          <w:sz w:val="28"/>
          <w:szCs w:val="28"/>
        </w:rPr>
        <w:t xml:space="preserve"> 0,5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8487C" w:rsidRDefault="000F5816" w:rsidP="00191306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/>
          <w:sz w:val="28"/>
          <w:szCs w:val="28"/>
        </w:rPr>
        <w:t>7</w:t>
      </w:r>
      <w:r w:rsidR="00971565" w:rsidRPr="00E3286E">
        <w:rPr>
          <w:rFonts w:ascii="Times New Roman" w:hAnsi="Times New Roman"/>
          <w:sz w:val="28"/>
          <w:szCs w:val="28"/>
        </w:rPr>
        <w:t xml:space="preserve">. Отчет подготовлен в рамках полномочий администрации Суражского района, не противоречит действующему законодательству и муниципальным правовым актам </w:t>
      </w:r>
      <w:r w:rsidR="00941524">
        <w:rPr>
          <w:rFonts w:ascii="Times New Roman" w:hAnsi="Times New Roman"/>
          <w:sz w:val="28"/>
          <w:szCs w:val="28"/>
        </w:rPr>
        <w:t>Суражского городского поселения,</w:t>
      </w:r>
      <w:r w:rsidR="0038487C" w:rsidRPr="00E32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 же удовлетворяет требованиям полноты отражения средств бюджета по доходам, расходам и источникам финансирования дефицита бюджета</w:t>
      </w:r>
      <w:r w:rsidR="0038487C" w:rsidRPr="00554407">
        <w:rPr>
          <w:rFonts w:ascii="Times New Roman" w:eastAsia="Calibri" w:hAnsi="Times New Roman" w:cs="Times New Roman"/>
          <w:lang w:eastAsia="en-US"/>
        </w:rPr>
        <w:t>.</w:t>
      </w:r>
    </w:p>
    <w:p w:rsidR="005913F9" w:rsidRDefault="005913F9" w:rsidP="00E328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913F9" w:rsidRPr="0079601E" w:rsidRDefault="005913F9" w:rsidP="00E328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информационное письмо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5913F9" w:rsidRPr="0079601E" w:rsidRDefault="005913F9" w:rsidP="005913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бюджета принять действенные меры по совершенствованию администрирования доходных источников.</w:t>
      </w:r>
    </w:p>
    <w:p w:rsidR="005913F9" w:rsidRPr="0079601E" w:rsidRDefault="005913F9" w:rsidP="005913F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бюджета принять меры по своевременному исполнению мероприятий 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04580C">
        <w:rPr>
          <w:rFonts w:ascii="Times New Roman" w:eastAsia="Times New Roman" w:hAnsi="Times New Roman" w:cs="Times New Roman"/>
          <w:sz w:val="28"/>
          <w:szCs w:val="28"/>
        </w:rPr>
        <w:t>Суражского городского поселения</w:t>
      </w:r>
      <w:r w:rsidR="00651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и соисполнителями.</w:t>
      </w:r>
    </w:p>
    <w:p w:rsidR="0038487C" w:rsidRPr="00554407" w:rsidRDefault="0038487C" w:rsidP="00971565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Председатель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971565" w:rsidRPr="00F64F74" w:rsidRDefault="00971565" w:rsidP="0083030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F64F74">
        <w:rPr>
          <w:rFonts w:ascii="Times New Roman" w:hAnsi="Times New Roman"/>
          <w:bCs/>
          <w:sz w:val="28"/>
          <w:szCs w:val="28"/>
        </w:rPr>
        <w:t>Суражского муниципального района       </w:t>
      </w:r>
      <w:r w:rsidR="0083030E" w:rsidRPr="00F64F74">
        <w:rPr>
          <w:rFonts w:ascii="Times New Roman" w:hAnsi="Times New Roman"/>
          <w:bCs/>
          <w:sz w:val="28"/>
          <w:szCs w:val="28"/>
        </w:rPr>
        <w:t xml:space="preserve">     </w:t>
      </w:r>
      <w:r w:rsidR="001267E9" w:rsidRPr="00F64F74">
        <w:rPr>
          <w:rFonts w:ascii="Times New Roman" w:hAnsi="Times New Roman"/>
          <w:bCs/>
          <w:sz w:val="28"/>
          <w:szCs w:val="28"/>
        </w:rPr>
        <w:t xml:space="preserve">         </w:t>
      </w:r>
      <w:r w:rsidR="00F64F74">
        <w:rPr>
          <w:rFonts w:ascii="Times New Roman" w:hAnsi="Times New Roman"/>
          <w:bCs/>
          <w:sz w:val="28"/>
          <w:szCs w:val="28"/>
        </w:rPr>
        <w:t xml:space="preserve">       </w:t>
      </w:r>
      <w:r w:rsidRPr="00F64F74">
        <w:rPr>
          <w:rFonts w:ascii="Times New Roman" w:hAnsi="Times New Roman"/>
          <w:bCs/>
          <w:sz w:val="28"/>
          <w:szCs w:val="28"/>
        </w:rPr>
        <w:t xml:space="preserve">             </w:t>
      </w:r>
      <w:r w:rsidR="00A60275" w:rsidRPr="00F64F74">
        <w:rPr>
          <w:rFonts w:ascii="Times New Roman" w:hAnsi="Times New Roman"/>
          <w:bCs/>
          <w:sz w:val="28"/>
          <w:szCs w:val="28"/>
        </w:rPr>
        <w:t>Н</w:t>
      </w:r>
      <w:r w:rsidRPr="00F64F74">
        <w:rPr>
          <w:rFonts w:ascii="Times New Roman" w:hAnsi="Times New Roman"/>
          <w:bCs/>
          <w:sz w:val="28"/>
          <w:szCs w:val="28"/>
        </w:rPr>
        <w:t>.</w:t>
      </w:r>
      <w:r w:rsidR="00A60275" w:rsidRPr="00F64F74">
        <w:rPr>
          <w:rFonts w:ascii="Times New Roman" w:hAnsi="Times New Roman"/>
          <w:bCs/>
          <w:sz w:val="28"/>
          <w:szCs w:val="28"/>
        </w:rPr>
        <w:t>В</w:t>
      </w:r>
      <w:r w:rsidRPr="00F64F74">
        <w:rPr>
          <w:rFonts w:ascii="Times New Roman" w:hAnsi="Times New Roman"/>
          <w:bCs/>
          <w:sz w:val="28"/>
          <w:szCs w:val="28"/>
        </w:rPr>
        <w:t xml:space="preserve">. </w:t>
      </w:r>
      <w:r w:rsidR="00A60275" w:rsidRPr="00F64F74">
        <w:rPr>
          <w:rFonts w:ascii="Times New Roman" w:hAnsi="Times New Roman"/>
          <w:bCs/>
          <w:sz w:val="28"/>
          <w:szCs w:val="28"/>
        </w:rPr>
        <w:t>Жидкова</w:t>
      </w:r>
    </w:p>
    <w:p w:rsidR="007966E3" w:rsidRPr="00F64F74" w:rsidRDefault="007966E3"/>
    <w:sectPr w:rsidR="007966E3" w:rsidRPr="00F6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B9"/>
    <w:multiLevelType w:val="hybridMultilevel"/>
    <w:tmpl w:val="C472ED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C71"/>
    <w:multiLevelType w:val="hybridMultilevel"/>
    <w:tmpl w:val="07047D5A"/>
    <w:lvl w:ilvl="0" w:tplc="E4C0169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565"/>
    <w:rsid w:val="00012F33"/>
    <w:rsid w:val="00014367"/>
    <w:rsid w:val="00027B73"/>
    <w:rsid w:val="00032E4B"/>
    <w:rsid w:val="00033771"/>
    <w:rsid w:val="0004580C"/>
    <w:rsid w:val="000562EE"/>
    <w:rsid w:val="000645DD"/>
    <w:rsid w:val="000675BA"/>
    <w:rsid w:val="0007394A"/>
    <w:rsid w:val="00082738"/>
    <w:rsid w:val="000941C0"/>
    <w:rsid w:val="000A0091"/>
    <w:rsid w:val="000A10BA"/>
    <w:rsid w:val="000A1654"/>
    <w:rsid w:val="000B0E6F"/>
    <w:rsid w:val="000B380A"/>
    <w:rsid w:val="000B4CE9"/>
    <w:rsid w:val="000B744E"/>
    <w:rsid w:val="000C0319"/>
    <w:rsid w:val="000C31BE"/>
    <w:rsid w:val="000C7B1B"/>
    <w:rsid w:val="000D1718"/>
    <w:rsid w:val="000F2F77"/>
    <w:rsid w:val="000F5816"/>
    <w:rsid w:val="000F75FE"/>
    <w:rsid w:val="00103442"/>
    <w:rsid w:val="00105700"/>
    <w:rsid w:val="001267E9"/>
    <w:rsid w:val="001332D9"/>
    <w:rsid w:val="001373D0"/>
    <w:rsid w:val="00145B51"/>
    <w:rsid w:val="00145D69"/>
    <w:rsid w:val="00146E73"/>
    <w:rsid w:val="001523EB"/>
    <w:rsid w:val="001534E5"/>
    <w:rsid w:val="001629B5"/>
    <w:rsid w:val="00164350"/>
    <w:rsid w:val="00177EED"/>
    <w:rsid w:val="00186841"/>
    <w:rsid w:val="00191306"/>
    <w:rsid w:val="001B23AE"/>
    <w:rsid w:val="001C14FB"/>
    <w:rsid w:val="001D58BB"/>
    <w:rsid w:val="001D6FB7"/>
    <w:rsid w:val="001E6EAE"/>
    <w:rsid w:val="00211F27"/>
    <w:rsid w:val="002277FC"/>
    <w:rsid w:val="00235915"/>
    <w:rsid w:val="002454D6"/>
    <w:rsid w:val="00250EF3"/>
    <w:rsid w:val="00264CA2"/>
    <w:rsid w:val="00293640"/>
    <w:rsid w:val="00295279"/>
    <w:rsid w:val="00295CA4"/>
    <w:rsid w:val="002B1BB0"/>
    <w:rsid w:val="002C1967"/>
    <w:rsid w:val="002C4B30"/>
    <w:rsid w:val="002C6826"/>
    <w:rsid w:val="002D1A14"/>
    <w:rsid w:val="00310A63"/>
    <w:rsid w:val="003118BC"/>
    <w:rsid w:val="00312BDA"/>
    <w:rsid w:val="0035065D"/>
    <w:rsid w:val="00351DA7"/>
    <w:rsid w:val="00353254"/>
    <w:rsid w:val="00375ED5"/>
    <w:rsid w:val="00380E0D"/>
    <w:rsid w:val="0038487C"/>
    <w:rsid w:val="00396466"/>
    <w:rsid w:val="003A34C7"/>
    <w:rsid w:val="003A39F9"/>
    <w:rsid w:val="003B7421"/>
    <w:rsid w:val="003C0EEF"/>
    <w:rsid w:val="003E13D2"/>
    <w:rsid w:val="003E4EEA"/>
    <w:rsid w:val="003F184F"/>
    <w:rsid w:val="004132C1"/>
    <w:rsid w:val="0041423A"/>
    <w:rsid w:val="004259F0"/>
    <w:rsid w:val="0043398D"/>
    <w:rsid w:val="00442206"/>
    <w:rsid w:val="0046054A"/>
    <w:rsid w:val="00463DC0"/>
    <w:rsid w:val="0046631F"/>
    <w:rsid w:val="004810C9"/>
    <w:rsid w:val="00492F19"/>
    <w:rsid w:val="004A50E2"/>
    <w:rsid w:val="004A5D9F"/>
    <w:rsid w:val="004B5652"/>
    <w:rsid w:val="004D61E1"/>
    <w:rsid w:val="004E174E"/>
    <w:rsid w:val="004F3210"/>
    <w:rsid w:val="004F45C8"/>
    <w:rsid w:val="004F6C25"/>
    <w:rsid w:val="00515DBD"/>
    <w:rsid w:val="00526ECB"/>
    <w:rsid w:val="00550D4A"/>
    <w:rsid w:val="0055150E"/>
    <w:rsid w:val="00553BCE"/>
    <w:rsid w:val="00554407"/>
    <w:rsid w:val="00573351"/>
    <w:rsid w:val="00583A17"/>
    <w:rsid w:val="00590FA0"/>
    <w:rsid w:val="005913F9"/>
    <w:rsid w:val="005A4D97"/>
    <w:rsid w:val="005C35E5"/>
    <w:rsid w:val="005C3AE1"/>
    <w:rsid w:val="005D0C0B"/>
    <w:rsid w:val="005F01E4"/>
    <w:rsid w:val="005F22DB"/>
    <w:rsid w:val="0061173B"/>
    <w:rsid w:val="006127A5"/>
    <w:rsid w:val="00614286"/>
    <w:rsid w:val="006179BE"/>
    <w:rsid w:val="0062014B"/>
    <w:rsid w:val="00625BA5"/>
    <w:rsid w:val="00642EE5"/>
    <w:rsid w:val="00644627"/>
    <w:rsid w:val="006511F6"/>
    <w:rsid w:val="00652464"/>
    <w:rsid w:val="006679A7"/>
    <w:rsid w:val="006709B4"/>
    <w:rsid w:val="00675F0E"/>
    <w:rsid w:val="00677AE8"/>
    <w:rsid w:val="00681A4B"/>
    <w:rsid w:val="006A769F"/>
    <w:rsid w:val="006D50F8"/>
    <w:rsid w:val="006E1D3D"/>
    <w:rsid w:val="006F2366"/>
    <w:rsid w:val="006F5766"/>
    <w:rsid w:val="007153FE"/>
    <w:rsid w:val="00716E7E"/>
    <w:rsid w:val="00727E95"/>
    <w:rsid w:val="007532AE"/>
    <w:rsid w:val="00754C8D"/>
    <w:rsid w:val="00772A33"/>
    <w:rsid w:val="0078475A"/>
    <w:rsid w:val="00784D52"/>
    <w:rsid w:val="00793385"/>
    <w:rsid w:val="007966E3"/>
    <w:rsid w:val="007A277F"/>
    <w:rsid w:val="007B5D1D"/>
    <w:rsid w:val="007B7202"/>
    <w:rsid w:val="007C4056"/>
    <w:rsid w:val="007C43CC"/>
    <w:rsid w:val="007C6EE3"/>
    <w:rsid w:val="007D0F30"/>
    <w:rsid w:val="007E22B6"/>
    <w:rsid w:val="007E3F12"/>
    <w:rsid w:val="007F48FA"/>
    <w:rsid w:val="007F766C"/>
    <w:rsid w:val="0080538E"/>
    <w:rsid w:val="0081252F"/>
    <w:rsid w:val="008133F8"/>
    <w:rsid w:val="0082441E"/>
    <w:rsid w:val="0083030E"/>
    <w:rsid w:val="008325D9"/>
    <w:rsid w:val="008334AE"/>
    <w:rsid w:val="00836C44"/>
    <w:rsid w:val="00845104"/>
    <w:rsid w:val="008525A6"/>
    <w:rsid w:val="00853A46"/>
    <w:rsid w:val="00861877"/>
    <w:rsid w:val="008618F3"/>
    <w:rsid w:val="00862AE3"/>
    <w:rsid w:val="00867970"/>
    <w:rsid w:val="00873766"/>
    <w:rsid w:val="0087563F"/>
    <w:rsid w:val="00876069"/>
    <w:rsid w:val="0087758C"/>
    <w:rsid w:val="00880962"/>
    <w:rsid w:val="00885F19"/>
    <w:rsid w:val="00907970"/>
    <w:rsid w:val="0092193B"/>
    <w:rsid w:val="00941524"/>
    <w:rsid w:val="0095313C"/>
    <w:rsid w:val="009533C3"/>
    <w:rsid w:val="00971565"/>
    <w:rsid w:val="009866CF"/>
    <w:rsid w:val="00990F2A"/>
    <w:rsid w:val="0099608D"/>
    <w:rsid w:val="00997FE9"/>
    <w:rsid w:val="009A2722"/>
    <w:rsid w:val="009A49D4"/>
    <w:rsid w:val="009A52D3"/>
    <w:rsid w:val="009A5749"/>
    <w:rsid w:val="009A7E95"/>
    <w:rsid w:val="009B416F"/>
    <w:rsid w:val="009C5EFE"/>
    <w:rsid w:val="009C60DC"/>
    <w:rsid w:val="009D3D93"/>
    <w:rsid w:val="009D41E2"/>
    <w:rsid w:val="009E6320"/>
    <w:rsid w:val="009E7185"/>
    <w:rsid w:val="009F10D6"/>
    <w:rsid w:val="009F3A9E"/>
    <w:rsid w:val="009F5370"/>
    <w:rsid w:val="00A0653F"/>
    <w:rsid w:val="00A20934"/>
    <w:rsid w:val="00A60275"/>
    <w:rsid w:val="00A63C7A"/>
    <w:rsid w:val="00A650EF"/>
    <w:rsid w:val="00AB7433"/>
    <w:rsid w:val="00AD302A"/>
    <w:rsid w:val="00AF3DE9"/>
    <w:rsid w:val="00AF7ACB"/>
    <w:rsid w:val="00B0212A"/>
    <w:rsid w:val="00B0781B"/>
    <w:rsid w:val="00B07BD5"/>
    <w:rsid w:val="00B10EA6"/>
    <w:rsid w:val="00B11928"/>
    <w:rsid w:val="00B11CAF"/>
    <w:rsid w:val="00B24DDC"/>
    <w:rsid w:val="00B459AA"/>
    <w:rsid w:val="00B54522"/>
    <w:rsid w:val="00B719B4"/>
    <w:rsid w:val="00B940C6"/>
    <w:rsid w:val="00B970D4"/>
    <w:rsid w:val="00BD3656"/>
    <w:rsid w:val="00BD482C"/>
    <w:rsid w:val="00BD5818"/>
    <w:rsid w:val="00C00607"/>
    <w:rsid w:val="00C03FA2"/>
    <w:rsid w:val="00C11074"/>
    <w:rsid w:val="00C226C4"/>
    <w:rsid w:val="00C56C37"/>
    <w:rsid w:val="00C62783"/>
    <w:rsid w:val="00C63A55"/>
    <w:rsid w:val="00C94775"/>
    <w:rsid w:val="00C94D17"/>
    <w:rsid w:val="00CA2D3D"/>
    <w:rsid w:val="00CA4372"/>
    <w:rsid w:val="00CB2AE3"/>
    <w:rsid w:val="00CB514B"/>
    <w:rsid w:val="00CB61F9"/>
    <w:rsid w:val="00CF7B39"/>
    <w:rsid w:val="00D06651"/>
    <w:rsid w:val="00D42F61"/>
    <w:rsid w:val="00D440BE"/>
    <w:rsid w:val="00D6231C"/>
    <w:rsid w:val="00D64FFE"/>
    <w:rsid w:val="00D97907"/>
    <w:rsid w:val="00DD4722"/>
    <w:rsid w:val="00DD60F2"/>
    <w:rsid w:val="00DE2CBE"/>
    <w:rsid w:val="00DF6167"/>
    <w:rsid w:val="00E01FA1"/>
    <w:rsid w:val="00E117CF"/>
    <w:rsid w:val="00E16E9E"/>
    <w:rsid w:val="00E23912"/>
    <w:rsid w:val="00E3286E"/>
    <w:rsid w:val="00E447C6"/>
    <w:rsid w:val="00E51249"/>
    <w:rsid w:val="00E541B8"/>
    <w:rsid w:val="00E549DB"/>
    <w:rsid w:val="00E56753"/>
    <w:rsid w:val="00E617F8"/>
    <w:rsid w:val="00E63AEC"/>
    <w:rsid w:val="00E91DFA"/>
    <w:rsid w:val="00E95623"/>
    <w:rsid w:val="00E975B3"/>
    <w:rsid w:val="00EA5774"/>
    <w:rsid w:val="00EC57D1"/>
    <w:rsid w:val="00EC7F47"/>
    <w:rsid w:val="00EF20A6"/>
    <w:rsid w:val="00EF4B7B"/>
    <w:rsid w:val="00F01BEE"/>
    <w:rsid w:val="00F21C74"/>
    <w:rsid w:val="00F40B2A"/>
    <w:rsid w:val="00F40B3C"/>
    <w:rsid w:val="00F631C3"/>
    <w:rsid w:val="00F64F74"/>
    <w:rsid w:val="00F74D82"/>
    <w:rsid w:val="00F76ECC"/>
    <w:rsid w:val="00F80B13"/>
    <w:rsid w:val="00F845CB"/>
    <w:rsid w:val="00F8604D"/>
    <w:rsid w:val="00F90944"/>
    <w:rsid w:val="00F90F06"/>
    <w:rsid w:val="00F96633"/>
    <w:rsid w:val="00FA0AD0"/>
    <w:rsid w:val="00FA4645"/>
    <w:rsid w:val="00FC32B1"/>
    <w:rsid w:val="00FC6FAD"/>
    <w:rsid w:val="00FC7429"/>
    <w:rsid w:val="00FD7A22"/>
    <w:rsid w:val="00FE12AC"/>
    <w:rsid w:val="00FE1EB2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7156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1565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971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715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rsid w:val="00971565"/>
    <w:rPr>
      <w:rFonts w:ascii="Calibri" w:hAnsi="Calibri"/>
    </w:rPr>
  </w:style>
  <w:style w:type="paragraph" w:styleId="a9">
    <w:name w:val="List Paragraph"/>
    <w:basedOn w:val="a"/>
    <w:link w:val="a8"/>
    <w:qFormat/>
    <w:rsid w:val="0097156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97156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71565"/>
    <w:rPr>
      <w:rFonts w:ascii="Times New Roman" w:hAnsi="Times New Roman" w:cs="Times New Roman" w:hint="default"/>
    </w:rPr>
  </w:style>
  <w:style w:type="paragraph" w:styleId="aa">
    <w:name w:val="Balloon Text"/>
    <w:basedOn w:val="a"/>
    <w:link w:val="ab"/>
    <w:uiPriority w:val="99"/>
    <w:semiHidden/>
    <w:unhideWhenUsed/>
    <w:rsid w:val="0097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1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663A8-30C0-4FD9-A548-3DD7CB30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283</cp:revision>
  <dcterms:created xsi:type="dcterms:W3CDTF">2018-04-16T10:43:00Z</dcterms:created>
  <dcterms:modified xsi:type="dcterms:W3CDTF">2020-08-20T15:17:00Z</dcterms:modified>
</cp:coreProperties>
</file>