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A21E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15.05.20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информация о ходе исполнения бюджета Суражского муниципального района за 1 квартал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1 квартал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337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Суражского районного Совета народных депутатов от </w:t>
      </w:r>
      <w:r w:rsidR="0039396C">
        <w:rPr>
          <w:rFonts w:ascii="Times New Roman" w:hAnsi="Times New Roman"/>
          <w:sz w:val="28"/>
          <w:szCs w:val="28"/>
        </w:rPr>
        <w:t>1</w:t>
      </w:r>
      <w:r w:rsidR="00CB1501" w:rsidRPr="001D342E">
        <w:rPr>
          <w:rFonts w:ascii="Times New Roman" w:hAnsi="Times New Roman"/>
          <w:sz w:val="28"/>
          <w:szCs w:val="28"/>
        </w:rPr>
        <w:t>6</w:t>
      </w:r>
      <w:r w:rsidRPr="001D342E">
        <w:rPr>
          <w:rFonts w:ascii="Times New Roman" w:hAnsi="Times New Roman"/>
          <w:sz w:val="28"/>
          <w:szCs w:val="28"/>
        </w:rPr>
        <w:t>.12.201</w:t>
      </w:r>
      <w:r w:rsidR="0039396C">
        <w:rPr>
          <w:rFonts w:ascii="Times New Roman" w:hAnsi="Times New Roman"/>
          <w:sz w:val="28"/>
          <w:szCs w:val="28"/>
        </w:rPr>
        <w:t>9</w:t>
      </w:r>
      <w:r w:rsidRPr="001D342E">
        <w:rPr>
          <w:rFonts w:ascii="Times New Roman" w:hAnsi="Times New Roman"/>
          <w:sz w:val="28"/>
          <w:szCs w:val="28"/>
        </w:rPr>
        <w:t>г. №</w:t>
      </w:r>
      <w:r w:rsidR="004A7B9D" w:rsidRPr="001D342E">
        <w:rPr>
          <w:rFonts w:ascii="Times New Roman" w:hAnsi="Times New Roman"/>
          <w:sz w:val="28"/>
          <w:szCs w:val="28"/>
        </w:rPr>
        <w:t xml:space="preserve"> </w:t>
      </w:r>
      <w:r w:rsidR="0039396C">
        <w:rPr>
          <w:rFonts w:ascii="Times New Roman" w:hAnsi="Times New Roman"/>
          <w:sz w:val="28"/>
          <w:szCs w:val="28"/>
        </w:rPr>
        <w:t>54</w:t>
      </w:r>
      <w:r w:rsidRPr="001D342E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</w:t>
      </w:r>
      <w:r w:rsidRPr="001D342E">
        <w:rPr>
          <w:rFonts w:ascii="Calibri" w:hAnsi="Calibri"/>
          <w:sz w:val="28"/>
          <w:szCs w:val="28"/>
        </w:rPr>
        <w:t xml:space="preserve"> </w:t>
      </w:r>
      <w:r w:rsidRPr="001D342E">
        <w:rPr>
          <w:rFonts w:ascii="Times New Roman" w:hAnsi="Times New Roman"/>
          <w:sz w:val="28"/>
          <w:szCs w:val="28"/>
        </w:rPr>
        <w:t xml:space="preserve">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A050E" w:rsidRPr="001D342E">
        <w:rPr>
          <w:rFonts w:ascii="Times New Roman" w:hAnsi="Times New Roman"/>
          <w:sz w:val="28"/>
          <w:szCs w:val="28"/>
        </w:rPr>
        <w:t>2</w:t>
      </w:r>
      <w:r w:rsidR="0039396C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и 20</w:t>
      </w:r>
      <w:r w:rsidR="004A7B9D" w:rsidRPr="001D342E">
        <w:rPr>
          <w:rFonts w:ascii="Times New Roman" w:hAnsi="Times New Roman"/>
          <w:sz w:val="28"/>
          <w:szCs w:val="28"/>
        </w:rPr>
        <w:t>2</w:t>
      </w:r>
      <w:r w:rsidR="0039396C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39396C">
        <w:rPr>
          <w:rFonts w:ascii="Times New Roman" w:hAnsi="Times New Roman"/>
          <w:sz w:val="28"/>
          <w:szCs w:val="28"/>
        </w:rPr>
        <w:t>386230,6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386230,6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8B063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первого квартала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>и</w:t>
      </w:r>
      <w:r w:rsidRPr="001D342E">
        <w:rPr>
          <w:rFonts w:ascii="Times New Roman" w:hAnsi="Times New Roman"/>
          <w:sz w:val="28"/>
          <w:szCs w:val="28"/>
        </w:rPr>
        <w:t xml:space="preserve">зменения </w:t>
      </w:r>
      <w:r w:rsidR="008B0635">
        <w:rPr>
          <w:rFonts w:ascii="Times New Roman" w:hAnsi="Times New Roman"/>
          <w:sz w:val="28"/>
          <w:szCs w:val="28"/>
        </w:rPr>
        <w:t>в решение о бюджете не вносились.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8B0635">
        <w:rPr>
          <w:rFonts w:ascii="Times New Roman" w:hAnsi="Times New Roman"/>
          <w:sz w:val="28"/>
          <w:szCs w:val="28"/>
        </w:rPr>
        <w:t>84643,7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8B0635">
        <w:rPr>
          <w:rFonts w:ascii="Times New Roman" w:hAnsi="Times New Roman"/>
          <w:sz w:val="28"/>
          <w:szCs w:val="28"/>
        </w:rPr>
        <w:t>92218,</w:t>
      </w:r>
      <w:r w:rsidR="002462E5">
        <w:rPr>
          <w:rFonts w:ascii="Times New Roman" w:hAnsi="Times New Roman"/>
          <w:sz w:val="28"/>
          <w:szCs w:val="28"/>
        </w:rPr>
        <w:t>3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8B0635">
        <w:rPr>
          <w:rFonts w:ascii="Times New Roman" w:hAnsi="Times New Roman"/>
          <w:sz w:val="28"/>
          <w:szCs w:val="28"/>
        </w:rPr>
        <w:t>7574,6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lastRenderedPageBreak/>
        <w:t xml:space="preserve">Основные параметры бюджета Суражского муниципального района за 1 квартал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C41A7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F1BBB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85260,6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FF1BBB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FF1BBB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60122,0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6B5B6D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D" w:rsidRPr="008B551E" w:rsidRDefault="006B5B6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D" w:rsidRPr="008B551E" w:rsidRDefault="006B5B6D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90464,5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D" w:rsidRPr="008B551E" w:rsidRDefault="006B5B6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6D" w:rsidRPr="008B551E" w:rsidRDefault="006B5B6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6D" w:rsidRPr="006B5B6D" w:rsidRDefault="006B5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6D" w:rsidRPr="006B5B6D" w:rsidRDefault="006B5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6D" w:rsidRPr="006B5B6D" w:rsidRDefault="006B5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FF1BBB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-5203,9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BB" w:rsidRPr="008B551E" w:rsidRDefault="00FF1BBB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-7574,6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BBB" w:rsidRPr="00FF1BBB" w:rsidRDefault="00FF1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145,6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877AB9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5E213D" w:rsidRPr="00877AB9">
        <w:rPr>
          <w:rFonts w:ascii="Times New Roman" w:hAnsi="Times New Roman"/>
          <w:sz w:val="28"/>
          <w:szCs w:val="28"/>
        </w:rPr>
        <w:t>20</w:t>
      </w:r>
      <w:r w:rsidR="00FF1BBB">
        <w:rPr>
          <w:rFonts w:ascii="Times New Roman" w:hAnsi="Times New Roman"/>
          <w:sz w:val="28"/>
          <w:szCs w:val="28"/>
        </w:rPr>
        <w:t>20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FF1BBB">
        <w:rPr>
          <w:rFonts w:ascii="Times New Roman" w:hAnsi="Times New Roman"/>
          <w:sz w:val="28"/>
          <w:szCs w:val="28"/>
        </w:rPr>
        <w:t>21,2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6B5B6D">
        <w:rPr>
          <w:rFonts w:ascii="Times New Roman" w:hAnsi="Times New Roman"/>
          <w:sz w:val="28"/>
          <w:szCs w:val="28"/>
        </w:rPr>
        <w:t>22,4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ниже уровня прошлого года на 616,9 тыс. рублей, или </w:t>
      </w:r>
      <w:r w:rsidR="00A964C1">
        <w:rPr>
          <w:rFonts w:ascii="Times New Roman" w:hAnsi="Times New Roman"/>
          <w:sz w:val="28"/>
          <w:szCs w:val="28"/>
        </w:rPr>
        <w:t>0,7%</w:t>
      </w:r>
      <w:r w:rsidR="00EB0685">
        <w:rPr>
          <w:rFonts w:ascii="Times New Roman" w:hAnsi="Times New Roman"/>
          <w:sz w:val="28"/>
          <w:szCs w:val="28"/>
        </w:rPr>
        <w:t xml:space="preserve"> в основном за счет снижения объема безвозмездных поступлений на 1164,6 тыс. рублей (1,9%)</w:t>
      </w:r>
      <w:r w:rsidR="00A964C1">
        <w:rPr>
          <w:rFonts w:ascii="Times New Roman" w:hAnsi="Times New Roman"/>
          <w:sz w:val="28"/>
          <w:szCs w:val="28"/>
        </w:rPr>
        <w:t>. 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EB0685">
        <w:rPr>
          <w:rFonts w:ascii="Times New Roman" w:hAnsi="Times New Roman"/>
          <w:sz w:val="28"/>
          <w:szCs w:val="28"/>
        </w:rPr>
        <w:t xml:space="preserve">1 квартала 2020 года </w:t>
      </w:r>
      <w:r w:rsidR="00A964C1">
        <w:rPr>
          <w:rFonts w:ascii="Times New Roman" w:hAnsi="Times New Roman"/>
          <w:sz w:val="28"/>
          <w:szCs w:val="28"/>
        </w:rPr>
        <w:t>выше уровня прошлого года на 1,9% или 1753,8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247FA2" w:rsidRPr="00877AB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399464,3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84643,7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3A693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ы занимают 30,3% в структуре доходов. Н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95,9%, среди которых 73,8%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– 0,6% в структуре налоговых доходов занимает налог, взимаемый в связи с применением патентной системы налогообложения. </w:t>
      </w:r>
    </w:p>
    <w:p w:rsidR="006A2AF3" w:rsidRPr="003A693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1 квартале </w:t>
      </w:r>
      <w:r w:rsidR="005E213D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AB8" w:rsidRPr="003A6936">
        <w:rPr>
          <w:rFonts w:ascii="Times New Roman" w:eastAsia="Times New Roman" w:hAnsi="Times New Roman" w:cs="Times New Roman"/>
          <w:sz w:val="28"/>
          <w:szCs w:val="28"/>
        </w:rPr>
        <w:t>4,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– 64,7%. </w:t>
      </w:r>
    </w:p>
    <w:p w:rsidR="00247FA2" w:rsidRPr="003A6936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69,7%. 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в 1 квартале </w:t>
      </w:r>
      <w:r w:rsidR="005E213D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 года занимают субвенции  бюджетам  субъектов РФ  муниципальных образований – 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>69,9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субсидии - 1,2%.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888"/>
        <w:gridCol w:w="888"/>
        <w:gridCol w:w="721"/>
        <w:gridCol w:w="942"/>
        <w:gridCol w:w="942"/>
        <w:gridCol w:w="851"/>
      </w:tblGrid>
      <w:tr w:rsidR="000212CB" w:rsidRPr="008B551E" w:rsidTr="00767CA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25138,6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121255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25686,4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23998,5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116211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24640,1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4412,5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4178,8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7D63CE" w:rsidP="007D6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1140,1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0734D7" w:rsidRPr="008B551E" w:rsidTr="00767CA9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0734D7" w:rsidRPr="008B551E" w:rsidTr="00767CA9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165,1</w:t>
            </w:r>
          </w:p>
        </w:tc>
      </w:tr>
      <w:tr w:rsidR="000734D7" w:rsidRPr="008B551E" w:rsidTr="00767CA9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242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34D7" w:rsidRPr="008B551E" w:rsidTr="00767CA9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4D7" w:rsidRPr="008B551E" w:rsidTr="00767CA9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242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34D7" w:rsidRPr="008B551E" w:rsidTr="00767CA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60122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278209,3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58957,4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0734D7" w:rsidRPr="008B551E" w:rsidTr="00767CA9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15445,2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26873,9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242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36847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200149,3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7829,8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0734D7" w:rsidRPr="008B551E" w:rsidTr="00767CA9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242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242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34D7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D7" w:rsidRPr="008B551E" w:rsidRDefault="000734D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85260,6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399464,3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84643,8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D7" w:rsidRPr="000734D7" w:rsidRDefault="00073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</w:tbl>
    <w:p w:rsidR="000D3985" w:rsidRPr="00DC0E01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>В общем объеме доходов, поступивших за 1 квартал 2020 года налоговые и неналоговые доходы составляют  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25686,4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30,3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увеличи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1 квартала 201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20D71" w:rsidRPr="00DC0E01">
        <w:rPr>
          <w:rFonts w:ascii="Times New Roman" w:eastAsia="Times New Roman" w:hAnsi="Times New Roman" w:cs="Times New Roman"/>
          <w:sz w:val="28"/>
          <w:szCs w:val="28"/>
        </w:rPr>
        <w:t>547,8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20D71" w:rsidRPr="00DC0E01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бюджета  получена  в сумме 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</w:rPr>
        <w:t>58957,4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 тыс. рублей, или 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69,7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объема поступлений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снизившись 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по сравнению с 1 кварталом 201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на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B49A6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1164,6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 рублей, или на </w:t>
      </w:r>
      <w:r w:rsidR="00BB49A6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1,9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18173,8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увеличившись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646,8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proofErr w:type="spellStart"/>
      <w:proofErr w:type="gramStart"/>
      <w:r w:rsidRPr="00BC2401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spellEnd"/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2020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4148,8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17,0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2020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233,7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1438,6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139,5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193,3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87,5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114,0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 2,4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9C16FC" w:rsidRPr="00BC240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  в бюджет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159,0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36,9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49,4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 В структуре налоговых и неналоговых доходов составляет 0,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поступила в объеме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496,5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41,0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9C16FC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204,5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70,0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677,4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24,5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По сравнению с  аналогичным  периодом прошлого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>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  по  данному  виду  доходов на 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249,3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58,2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64,7%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8B1A7F">
        <w:rPr>
          <w:rFonts w:ascii="Times New Roman" w:eastAsia="Times New Roman" w:hAnsi="Times New Roman" w:cs="Times New Roman"/>
          <w:sz w:val="28"/>
          <w:szCs w:val="28"/>
        </w:rPr>
        <w:t>260,4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B1A7F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677E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B1A7F">
        <w:rPr>
          <w:rFonts w:ascii="Times New Roman" w:eastAsia="Times New Roman" w:hAnsi="Times New Roman" w:cs="Times New Roman"/>
          <w:sz w:val="28"/>
          <w:szCs w:val="28"/>
        </w:rPr>
        <w:t>102,7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B1A7F">
        <w:rPr>
          <w:rFonts w:ascii="Times New Roman" w:eastAsia="Times New Roman" w:hAnsi="Times New Roman" w:cs="Times New Roman"/>
          <w:sz w:val="28"/>
          <w:szCs w:val="28"/>
        </w:rPr>
        <w:t>65,1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8B1A7F">
        <w:rPr>
          <w:rFonts w:ascii="Times New Roman" w:eastAsia="Times New Roman" w:hAnsi="Times New Roman" w:cs="Times New Roman"/>
          <w:sz w:val="28"/>
          <w:szCs w:val="28"/>
        </w:rPr>
        <w:t>24,9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211" w:rsidRPr="00BC2401" w:rsidRDefault="00247FA2" w:rsidP="00D42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10,1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100,1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10,1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17648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в бюджет 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97,9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264,5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146,4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59,9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17648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74BD0" w:rsidRPr="00BC2401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470994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70994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70994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4709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>,0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060B5">
        <w:rPr>
          <w:rFonts w:ascii="Times New Roman" w:eastAsia="Times New Roman" w:hAnsi="Times New Roman" w:cs="Times New Roman"/>
          <w:sz w:val="28"/>
          <w:szCs w:val="28"/>
        </w:rPr>
        <w:t>17060,7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060B5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60B5">
        <w:rPr>
          <w:rFonts w:ascii="Times New Roman" w:eastAsia="Times New Roman" w:hAnsi="Times New Roman" w:cs="Times New Roman"/>
          <w:sz w:val="28"/>
          <w:szCs w:val="28"/>
        </w:rPr>
        <w:t>1615,5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060B5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A060B5">
        <w:rPr>
          <w:rFonts w:ascii="Times New Roman" w:eastAsia="Times New Roman" w:hAnsi="Times New Roman" w:cs="Times New Roman"/>
          <w:sz w:val="28"/>
          <w:szCs w:val="28"/>
        </w:rPr>
        <w:t>28,9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2068D" w:rsidRPr="00BC2401" w:rsidRDefault="00247FA2" w:rsidP="0032068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32068D"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>708,9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больше на 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>708,9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41183,8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20,6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4336,8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69,9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рублей(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AA1F66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7825,8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99,9%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E26F4C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E26F4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411559,1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92218,3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23,9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 - 65,4, а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78446D" w:rsidRPr="00CE32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3252" w:rsidRPr="00CE32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3252" w:rsidRPr="00CE3252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» -0,</w:t>
      </w:r>
      <w:r w:rsidR="00CE3252" w:rsidRPr="00CE32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CE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26F4C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247FA2" w:rsidRPr="00E26F4C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26F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6F4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8B551E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9847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</w:t>
            </w:r>
            <w:r w:rsidR="00984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2020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7036,7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7227,1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32805" w:rsidRPr="008B551E" w:rsidTr="00E826B0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A32805" w:rsidRPr="008B551E" w:rsidTr="00E826B0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984796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67962,7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6627,1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5225,7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735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32805" w:rsidRPr="008B551E" w:rsidTr="00E826B0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A32805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D83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90464,5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097270" w:rsidRDefault="00A32805" w:rsidP="00D83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5" w:rsidRPr="008B551E" w:rsidRDefault="00A328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92218,4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805" w:rsidRPr="00A32805" w:rsidRDefault="00A3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«ОБРАЗОВАНИЕ» (-9,7%);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«ФИЗИЧЕСКАЯ КУЛЬТУРА И СПОРТ»  (+3,7%);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«СОЦИАЛЬНАЯ ПОЛИТИКА» (+0,7%)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1 квартал </w:t>
      </w:r>
      <w:r w:rsidR="005E213D"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439D7"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8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82"/>
        <w:gridCol w:w="425"/>
        <w:gridCol w:w="1078"/>
        <w:gridCol w:w="992"/>
        <w:gridCol w:w="1032"/>
        <w:gridCol w:w="1032"/>
        <w:gridCol w:w="636"/>
        <w:gridCol w:w="992"/>
        <w:gridCol w:w="909"/>
      </w:tblGrid>
      <w:tr w:rsidR="00ED5D44" w:rsidRPr="00B9286C" w:rsidTr="007D2AF7">
        <w:trPr>
          <w:cantSplit/>
          <w:trHeight w:val="12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103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0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ED5D44" w:rsidRPr="008B551E" w:rsidRDefault="00ED5D44" w:rsidP="00194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9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411559,1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90464,5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92218,3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7036,7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5A3C5C" w:rsidRPr="00B9286C" w:rsidTr="007218CD">
        <w:trPr>
          <w:trHeight w:val="6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</w:tr>
      <w:tr w:rsidR="005A3C5C" w:rsidRPr="00B9286C" w:rsidTr="007218CD">
        <w:trPr>
          <w:trHeight w:val="4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5A3C5C" w:rsidRPr="00B9286C" w:rsidTr="007218C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8D1319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C5C" w:rsidRPr="00B9286C" w:rsidTr="007218C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1117,6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2E2E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8D1319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8D1319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1457,6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467,5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</w:tr>
      <w:tr w:rsidR="005A3C5C" w:rsidRPr="00B9286C" w:rsidTr="007218C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</w:t>
            </w:r>
            <w:bookmarkStart w:id="0" w:name="_GoBack"/>
            <w:bookmarkEnd w:id="0"/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467,5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8D1319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869,6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557,1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3C5C" w:rsidRPr="00B9286C" w:rsidTr="007218CD">
        <w:trPr>
          <w:trHeight w:val="1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D16E14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576,4 раза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D16E14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A3C5C" w:rsidRPr="00B9286C" w:rsidTr="007218CD">
        <w:trPr>
          <w:trHeight w:val="23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D16E14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A3C5C" w:rsidRPr="00B9286C" w:rsidTr="00D16E14">
        <w:trPr>
          <w:trHeight w:val="43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D16E14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D16E14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C5C" w:rsidRPr="00B9286C" w:rsidTr="007218CD">
        <w:trPr>
          <w:trHeight w:val="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240346,4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67962,7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-7609,1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19932,2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-6043,2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43723,8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-2069,2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5A3C5C" w:rsidRPr="00B9286C" w:rsidTr="007218CD">
        <w:trPr>
          <w:trHeight w:val="3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1883,9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2399,6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6359,2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5011,3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1347,9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5A3C5C" w:rsidRPr="00B9286C" w:rsidTr="007218CD">
        <w:trPr>
          <w:trHeight w:val="2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43186,8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5225,7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594,2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1200,7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383,9</w:t>
            </w:r>
          </w:p>
        </w:tc>
      </w:tr>
      <w:tr w:rsidR="005A3C5C" w:rsidRPr="00B9286C" w:rsidTr="007218CD">
        <w:trPr>
          <w:trHeight w:val="1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1027,0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5A3C5C" w:rsidRPr="00B9286C" w:rsidTr="007218C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5A3C5C" w:rsidRPr="00B9286C" w:rsidTr="007218C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 БЮДЖЕТАМ СУБЪЕКТОВ РФ И 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</w:tr>
      <w:tr w:rsidR="005A3C5C" w:rsidRPr="00B9286C" w:rsidTr="007218C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</w:tr>
      <w:tr w:rsidR="005A3C5C" w:rsidRPr="00B9286C" w:rsidTr="007218C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B9286C" w:rsidRDefault="005A3C5C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ED5D44" w:rsidRDefault="005A3C5C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5C" w:rsidRPr="007218CD" w:rsidRDefault="005A3C5C" w:rsidP="00721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>1 квартал 2020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 на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22,4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(22,4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2C2E3F" w:rsidRDefault="002C2E3F" w:rsidP="002C2E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0500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0835E8">
        <w:rPr>
          <w:rFonts w:ascii="Times New Roman" w:eastAsia="Times New Roman" w:hAnsi="Times New Roman" w:cs="Times New Roman"/>
          <w:bCs/>
          <w:sz w:val="28"/>
          <w:szCs w:val="28"/>
        </w:rPr>
        <w:t>2,4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C0652F" w:rsidRDefault="00C0652F" w:rsidP="00C065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0835E8">
        <w:rPr>
          <w:rFonts w:ascii="Times New Roman" w:eastAsia="Times New Roman" w:hAnsi="Times New Roman" w:cs="Times New Roman"/>
          <w:bCs/>
          <w:sz w:val="28"/>
          <w:szCs w:val="28"/>
        </w:rPr>
        <w:t>13,9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35E8" w:rsidRDefault="000835E8" w:rsidP="000835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- 14,0%;</w:t>
      </w:r>
    </w:p>
    <w:p w:rsidR="000835E8" w:rsidRDefault="000835E8" w:rsidP="00083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19,3%;</w:t>
      </w:r>
    </w:p>
    <w:p w:rsidR="000835E8" w:rsidRDefault="000835E8" w:rsidP="00C0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среднего исполнение сложилось по разделам:</w:t>
      </w:r>
    </w:p>
    <w:p w:rsidR="000835E8" w:rsidRDefault="000835E8" w:rsidP="00083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67A3E">
        <w:rPr>
          <w:rFonts w:ascii="Times New Roman" w:eastAsia="Times New Roman" w:hAnsi="Times New Roman" w:cs="Times New Roman"/>
          <w:sz w:val="28"/>
          <w:szCs w:val="28"/>
        </w:rPr>
        <w:t xml:space="preserve"> 11  «Физическая культура и спорт» - </w:t>
      </w:r>
      <w:r>
        <w:rPr>
          <w:rFonts w:ascii="Times New Roman" w:eastAsia="Times New Roman" w:hAnsi="Times New Roman" w:cs="Times New Roman"/>
          <w:sz w:val="28"/>
          <w:szCs w:val="28"/>
        </w:rPr>
        <w:t>35,2</w:t>
      </w:r>
      <w:r w:rsidR="00B67A3E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5E8" w:rsidRPr="002C2E3F" w:rsidRDefault="000835E8" w:rsidP="00083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«</w:t>
      </w:r>
      <w:r w:rsidRPr="000835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- 25,1%;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D83C01">
        <w:rPr>
          <w:rFonts w:ascii="Times New Roman" w:eastAsia="Times New Roman" w:hAnsi="Times New Roman" w:cs="Times New Roman"/>
          <w:sz w:val="28"/>
          <w:szCs w:val="28"/>
        </w:rPr>
        <w:t>7227,1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83C01">
        <w:rPr>
          <w:rFonts w:ascii="Times New Roman" w:eastAsia="Times New Roman" w:hAnsi="Times New Roman" w:cs="Times New Roman"/>
          <w:sz w:val="28"/>
          <w:szCs w:val="28"/>
        </w:rPr>
        <w:t>19,3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7820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>190,4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>54,6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>12,1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>287,0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>26,5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>3829,8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>1498,3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>1557,3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AB7296">
        <w:rPr>
          <w:rFonts w:ascii="Times New Roman" w:eastAsia="Times New Roman" w:hAnsi="Times New Roman" w:cs="Times New Roman"/>
          <w:sz w:val="28"/>
          <w:szCs w:val="28"/>
        </w:rPr>
        <w:t>171,9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25,0% от годовой уточненной бюджетной росписи, 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AB7296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B7296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субвенций на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629,3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19,3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0,7%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161,8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ситуаций природного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CF6E11" w:rsidRPr="00E50DD0">
        <w:rPr>
          <w:rFonts w:ascii="Times New Roman" w:eastAsia="Times New Roman" w:hAnsi="Times New Roman" w:cs="Times New Roman"/>
          <w:sz w:val="28"/>
          <w:szCs w:val="28"/>
        </w:rPr>
        <w:t>869,6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F6E11" w:rsidRPr="00E50DD0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ниже уровня аналогичного периода прошлого года на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3975,1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в 5,6 раза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543,3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4034,8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13,5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>266,6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>30,3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>
        <w:rPr>
          <w:rFonts w:ascii="Times New Roman" w:eastAsia="Times New Roman" w:hAnsi="Times New Roman" w:cs="Times New Roman"/>
          <w:sz w:val="28"/>
          <w:szCs w:val="28"/>
        </w:rPr>
        <w:t>126,0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126,0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126,0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47FA2" w:rsidRPr="00D7226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  расходы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2020 года </w:t>
      </w:r>
      <w:r w:rsidR="006D0826" w:rsidRPr="00D7226C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60353,6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65,4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D0826" w:rsidRPr="00BF608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7609,1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11,2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F6085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13889,0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>41654,6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2140,4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23,2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8F120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2667,8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22,5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6627,1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23,0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F7150A">
        <w:rPr>
          <w:rFonts w:ascii="Times New Roman" w:eastAsia="Times New Roman" w:hAnsi="Times New Roman" w:cs="Times New Roman"/>
          <w:sz w:val="28"/>
          <w:szCs w:val="28"/>
        </w:rPr>
        <w:t>267,9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7150A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>5274,7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>24,5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1352,3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5982,1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756,4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604,9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24,5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4A7883" w:rsidRPr="004A7883">
        <w:rPr>
          <w:rFonts w:ascii="Times New Roman" w:eastAsia="Times New Roman" w:hAnsi="Times New Roman" w:cs="Times New Roman"/>
          <w:bCs/>
          <w:iCs/>
          <w:sz w:val="28"/>
          <w:szCs w:val="28"/>
        </w:rPr>
        <w:t>5074,6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Pr="0005199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iCs/>
          <w:sz w:val="28"/>
          <w:szCs w:val="28"/>
        </w:rPr>
        <w:t>225,1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19,1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что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7,8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247FA2" w:rsidRPr="00F718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4609,9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35,2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5E4D00" w:rsidRPr="00F718A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3409,2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2495,7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98577E" w:rsidRDefault="0098577E" w:rsidP="0098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2089,0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59,6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1646,7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F718AE" w:rsidRPr="00D83CF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472,7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40,3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F71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313,3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1333,3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6.12.2018г. № 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муниципального района на 20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1 квартал </w:t>
      </w:r>
      <w:r w:rsidR="005E213D" w:rsidRPr="0026162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5A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340EE" w:rsidRPr="002616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975A01">
        <w:rPr>
          <w:rFonts w:ascii="Times New Roman" w:eastAsia="Times New Roman" w:hAnsi="Times New Roman" w:cs="Times New Roman"/>
          <w:sz w:val="28"/>
          <w:szCs w:val="28"/>
        </w:rPr>
        <w:t>7574,6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47FA2" w:rsidRPr="00ED2B97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3A72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ED2B97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5C95" w:rsidRPr="00ED2B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54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«О бюджете Суражского муниципального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525C95" w:rsidRPr="00ED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 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6.12.2018г. № 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54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муниципального района на 20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муниципальной собственностью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с учетом изменений в размере 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408496,7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411559,1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415"/>
        <w:gridCol w:w="1209"/>
        <w:gridCol w:w="992"/>
        <w:gridCol w:w="928"/>
        <w:gridCol w:w="1162"/>
        <w:gridCol w:w="1169"/>
      </w:tblGrid>
      <w:tr w:rsidR="000F7D55" w:rsidRPr="0046401E" w:rsidTr="004B4AA1">
        <w:trPr>
          <w:trHeight w:val="138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92810" w:rsidRPr="0046401E" w:rsidTr="00D83C01">
        <w:trPr>
          <w:trHeight w:val="6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10" w:rsidRPr="0046401E" w:rsidRDefault="00692810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полномочий администрации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810" w:rsidRPr="0046401E" w:rsidRDefault="0069281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26872,4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25723,6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</w:tr>
      <w:tr w:rsidR="00692810" w:rsidRPr="0046401E" w:rsidTr="00D83C01">
        <w:trPr>
          <w:trHeight w:val="46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10" w:rsidRPr="0046401E" w:rsidRDefault="00692810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810" w:rsidRPr="0046401E" w:rsidRDefault="0069281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2988,4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92810" w:rsidRPr="0046401E" w:rsidTr="00D83C01">
        <w:trPr>
          <w:trHeight w:val="469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10" w:rsidRPr="0046401E" w:rsidRDefault="00692810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образования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810" w:rsidRPr="0046401E" w:rsidRDefault="0069281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62359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692810" w:rsidRPr="0046401E" w:rsidTr="00D83C01">
        <w:trPr>
          <w:trHeight w:val="469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10" w:rsidRPr="0046401E" w:rsidRDefault="00692810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10" w:rsidRPr="0046401E" w:rsidRDefault="0069281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692810" w:rsidRPr="0046401E" w:rsidTr="00D83C01">
        <w:trPr>
          <w:trHeight w:val="315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10" w:rsidRPr="0046401E" w:rsidRDefault="00692810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810" w:rsidRPr="0046401E" w:rsidRDefault="0069281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408496,7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89891,8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91720,2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810" w:rsidRPr="00692810" w:rsidRDefault="00692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</w:tbl>
    <w:p w:rsidR="00247FA2" w:rsidRPr="00310580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7D63CE">
        <w:rPr>
          <w:rFonts w:ascii="Times New Roman" w:hAnsi="Times New Roman"/>
          <w:sz w:val="28"/>
          <w:szCs w:val="28"/>
        </w:rPr>
        <w:t xml:space="preserve">В 1 квартале 2020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A13082">
        <w:rPr>
          <w:rFonts w:ascii="Times New Roman" w:hAnsi="Times New Roman"/>
          <w:sz w:val="28"/>
          <w:szCs w:val="28"/>
        </w:rPr>
        <w:t>91720,2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A13082">
        <w:rPr>
          <w:rFonts w:ascii="Times New Roman" w:hAnsi="Times New Roman"/>
          <w:sz w:val="28"/>
          <w:szCs w:val="28"/>
        </w:rPr>
        <w:t>22,5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AD7C36" w:rsidRPr="00310580"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A13082">
        <w:rPr>
          <w:rFonts w:ascii="Times New Roman" w:hAnsi="Times New Roman"/>
          <w:sz w:val="28"/>
          <w:szCs w:val="28"/>
        </w:rPr>
        <w:t>2,0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310580" w:rsidRPr="00A13082" w:rsidRDefault="00310580" w:rsidP="0031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80">
        <w:rPr>
          <w:rFonts w:ascii="Times New Roman" w:hAnsi="Times New Roman"/>
          <w:sz w:val="28"/>
          <w:szCs w:val="28"/>
        </w:rPr>
        <w:t xml:space="preserve">Ниже 25% исполнение сложилось по программе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администрации Суражского района на 2019-2021 годы» - </w:t>
      </w:r>
      <w:r w:rsidR="00A13082">
        <w:rPr>
          <w:rFonts w:ascii="Times New Roman" w:eastAsia="Times New Roman" w:hAnsi="Times New Roman" w:cs="Times New Roman"/>
          <w:sz w:val="28"/>
          <w:szCs w:val="28"/>
        </w:rPr>
        <w:t>17,3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A13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082" w:rsidRPr="00A130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3082" w:rsidRPr="00A1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муниципальной собственностью Суражского района  на 2019-2021 годы» - </w:t>
      </w:r>
      <w:r w:rsidR="00A13082" w:rsidRPr="00A13082">
        <w:rPr>
          <w:rFonts w:ascii="Times New Roman" w:eastAsia="Times New Roman" w:hAnsi="Times New Roman" w:cs="Times New Roman"/>
          <w:sz w:val="28"/>
          <w:szCs w:val="28"/>
        </w:rPr>
        <w:t>20,3%</w:t>
      </w:r>
      <w:r w:rsidRPr="00A13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D947D3">
        <w:rPr>
          <w:rFonts w:ascii="Times New Roman" w:eastAsia="Times New Roman" w:hAnsi="Times New Roman" w:cs="Times New Roman"/>
          <w:sz w:val="28"/>
          <w:szCs w:val="28"/>
        </w:rPr>
        <w:t>3062,4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D947D3">
        <w:rPr>
          <w:rFonts w:ascii="Times New Roman" w:eastAsia="Times New Roman" w:hAnsi="Times New Roman" w:cs="Times New Roman"/>
          <w:sz w:val="28"/>
          <w:szCs w:val="28"/>
        </w:rPr>
        <w:t>498,3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947D3">
        <w:rPr>
          <w:rFonts w:ascii="Times New Roman" w:eastAsia="Times New Roman" w:hAnsi="Times New Roman" w:cs="Times New Roman"/>
          <w:sz w:val="28"/>
          <w:szCs w:val="28"/>
        </w:rPr>
        <w:t>16,3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1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DC465E" w:rsidRDefault="00247FA2" w:rsidP="00DC465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Default="00247FA2" w:rsidP="00DC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C8">
        <w:rPr>
          <w:rFonts w:ascii="Times New Roman" w:hAnsi="Times New Roman"/>
          <w:sz w:val="28"/>
          <w:szCs w:val="28"/>
        </w:rPr>
        <w:t>Проведенн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1D27C8">
        <w:rPr>
          <w:rFonts w:ascii="Times New Roman" w:hAnsi="Times New Roman"/>
          <w:sz w:val="28"/>
          <w:szCs w:val="28"/>
        </w:rPr>
        <w:t xml:space="preserve">района за </w:t>
      </w:r>
      <w:r w:rsidR="0035233C">
        <w:rPr>
          <w:rFonts w:ascii="Times New Roman" w:hAnsi="Times New Roman"/>
          <w:sz w:val="28"/>
          <w:szCs w:val="28"/>
        </w:rPr>
        <w:t>1 квартал 2020 года</w:t>
      </w:r>
      <w:r w:rsidRPr="001D27C8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F768CE">
        <w:rPr>
          <w:rFonts w:ascii="Times New Roman" w:hAnsi="Times New Roman"/>
          <w:b/>
          <w:sz w:val="28"/>
          <w:szCs w:val="28"/>
        </w:rPr>
        <w:t>выводы:</w:t>
      </w:r>
      <w:r w:rsidRPr="001D27C8">
        <w:rPr>
          <w:rFonts w:ascii="Times New Roman" w:hAnsi="Times New Roman"/>
          <w:sz w:val="28"/>
          <w:szCs w:val="28"/>
        </w:rPr>
        <w:t xml:space="preserve">  </w:t>
      </w:r>
    </w:p>
    <w:p w:rsidR="00935B0B" w:rsidRPr="001D342E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7C8">
        <w:rPr>
          <w:rFonts w:ascii="Times New Roman" w:hAnsi="Times New Roman"/>
          <w:sz w:val="28"/>
          <w:szCs w:val="28"/>
        </w:rPr>
        <w:t xml:space="preserve">. </w:t>
      </w:r>
      <w:r w:rsidR="00935B0B" w:rsidRPr="001D342E">
        <w:rPr>
          <w:rFonts w:ascii="Times New Roman" w:hAnsi="Times New Roman"/>
          <w:sz w:val="28"/>
          <w:szCs w:val="28"/>
        </w:rPr>
        <w:t>Исполнение за 1 квартал 20</w:t>
      </w:r>
      <w:r w:rsidR="00935B0B">
        <w:rPr>
          <w:rFonts w:ascii="Times New Roman" w:hAnsi="Times New Roman"/>
          <w:sz w:val="28"/>
          <w:szCs w:val="28"/>
        </w:rPr>
        <w:t>20</w:t>
      </w:r>
      <w:r w:rsidR="00935B0B"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="00935B0B"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>
        <w:rPr>
          <w:rFonts w:ascii="Times New Roman" w:hAnsi="Times New Roman"/>
          <w:sz w:val="28"/>
          <w:szCs w:val="28"/>
        </w:rPr>
        <w:t>84643,7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 или 21,2% от уточненного плана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>
        <w:rPr>
          <w:rFonts w:ascii="Times New Roman" w:hAnsi="Times New Roman"/>
          <w:sz w:val="28"/>
          <w:szCs w:val="28"/>
        </w:rPr>
        <w:t>92218,3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или 22,4% от 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составил в сумме </w:t>
      </w:r>
      <w:r>
        <w:rPr>
          <w:rFonts w:ascii="Times New Roman" w:hAnsi="Times New Roman"/>
          <w:sz w:val="28"/>
          <w:szCs w:val="28"/>
        </w:rPr>
        <w:t>7574,6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CD720A" w:rsidRPr="003A6936" w:rsidRDefault="00CD720A" w:rsidP="00CD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30,3% в структуре доходов. Наибольший удельный вес в структуре собственных доходов занимают налоговые доходы – 95,9%, среди которых 73,8% занимает налог на доходы физических лиц, являясь </w:t>
      </w:r>
      <w:proofErr w:type="spellStart"/>
      <w:r w:rsidRPr="003A6936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в 1 квартале 2020 года занимают 4,1%, наибольший удельный вес здесь принадлежит  Доходам от использования имущества, находящегося в государственной и муниципальной собственности – 64,7%. </w:t>
      </w:r>
    </w:p>
    <w:p w:rsidR="00CD720A" w:rsidRPr="001D342E" w:rsidRDefault="00CD720A" w:rsidP="00CD720A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69,7%. </w:t>
      </w:r>
    </w:p>
    <w:p w:rsidR="00F02772" w:rsidRDefault="00CD720A" w:rsidP="00F0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84B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02772">
        <w:rPr>
          <w:rFonts w:ascii="Times New Roman" w:eastAsia="Times New Roman" w:hAnsi="Times New Roman" w:cs="Times New Roman"/>
          <w:bCs/>
          <w:sz w:val="28"/>
          <w:szCs w:val="28"/>
        </w:rPr>
        <w:t>Исполнение расходов ниже среднего (22,4%) сложилось по 4 из 10 разделов:</w:t>
      </w:r>
    </w:p>
    <w:p w:rsid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0500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- 2,4%;</w:t>
      </w:r>
    </w:p>
    <w:p w:rsid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- 13,9%.</w:t>
      </w:r>
    </w:p>
    <w:p w:rsid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- 14,0%;</w:t>
      </w:r>
    </w:p>
    <w:p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19,3%;</w:t>
      </w:r>
    </w:p>
    <w:p w:rsid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среднего исполнение сложилось по разделам:</w:t>
      </w:r>
    </w:p>
    <w:p w:rsid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 «Физическая культура и спорт» - 35,2%;</w:t>
      </w:r>
    </w:p>
    <w:p w:rsid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«</w:t>
      </w:r>
      <w:r w:rsidRPr="000835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- 25,1%;</w:t>
      </w:r>
    </w:p>
    <w:p w:rsidR="00F02772" w:rsidRPr="002C2E3F" w:rsidRDefault="00CD720A" w:rsidP="00F0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127CD"/>
    <w:rsid w:val="000212CB"/>
    <w:rsid w:val="00032305"/>
    <w:rsid w:val="00032762"/>
    <w:rsid w:val="00035E33"/>
    <w:rsid w:val="000372A2"/>
    <w:rsid w:val="00047AB8"/>
    <w:rsid w:val="00051807"/>
    <w:rsid w:val="00051992"/>
    <w:rsid w:val="000530EB"/>
    <w:rsid w:val="000536C2"/>
    <w:rsid w:val="000545EF"/>
    <w:rsid w:val="000548C8"/>
    <w:rsid w:val="0006292A"/>
    <w:rsid w:val="000718F8"/>
    <w:rsid w:val="00072305"/>
    <w:rsid w:val="000734D7"/>
    <w:rsid w:val="000835E8"/>
    <w:rsid w:val="00097270"/>
    <w:rsid w:val="000B07C4"/>
    <w:rsid w:val="000C09E3"/>
    <w:rsid w:val="000D19FD"/>
    <w:rsid w:val="000D3985"/>
    <w:rsid w:val="000D7321"/>
    <w:rsid w:val="000F54DD"/>
    <w:rsid w:val="000F7D55"/>
    <w:rsid w:val="00103390"/>
    <w:rsid w:val="00103DD7"/>
    <w:rsid w:val="0010726F"/>
    <w:rsid w:val="00112144"/>
    <w:rsid w:val="00121403"/>
    <w:rsid w:val="00141DAE"/>
    <w:rsid w:val="001431C4"/>
    <w:rsid w:val="00146114"/>
    <w:rsid w:val="001503BD"/>
    <w:rsid w:val="00170CFF"/>
    <w:rsid w:val="001760AF"/>
    <w:rsid w:val="00193EB7"/>
    <w:rsid w:val="00194C0C"/>
    <w:rsid w:val="001A0FEA"/>
    <w:rsid w:val="001B012A"/>
    <w:rsid w:val="001C0A2F"/>
    <w:rsid w:val="001C7AE7"/>
    <w:rsid w:val="001D27C8"/>
    <w:rsid w:val="001D342E"/>
    <w:rsid w:val="001E2416"/>
    <w:rsid w:val="001E612D"/>
    <w:rsid w:val="001F1C0C"/>
    <w:rsid w:val="0021397C"/>
    <w:rsid w:val="00225263"/>
    <w:rsid w:val="00226A33"/>
    <w:rsid w:val="00231043"/>
    <w:rsid w:val="002403C5"/>
    <w:rsid w:val="00240FB2"/>
    <w:rsid w:val="00242956"/>
    <w:rsid w:val="00244C6A"/>
    <w:rsid w:val="002462E5"/>
    <w:rsid w:val="00247D8A"/>
    <w:rsid w:val="00247FA2"/>
    <w:rsid w:val="0026162C"/>
    <w:rsid w:val="00265963"/>
    <w:rsid w:val="002671A8"/>
    <w:rsid w:val="0027550F"/>
    <w:rsid w:val="002808E6"/>
    <w:rsid w:val="00284155"/>
    <w:rsid w:val="00292B48"/>
    <w:rsid w:val="0029740A"/>
    <w:rsid w:val="002B27F9"/>
    <w:rsid w:val="002B4497"/>
    <w:rsid w:val="002B7D0B"/>
    <w:rsid w:val="002C2E3F"/>
    <w:rsid w:val="002C3C5B"/>
    <w:rsid w:val="002D6E29"/>
    <w:rsid w:val="002E0905"/>
    <w:rsid w:val="002E2EFE"/>
    <w:rsid w:val="002E4FB6"/>
    <w:rsid w:val="002E5F41"/>
    <w:rsid w:val="002F0D57"/>
    <w:rsid w:val="002F23D8"/>
    <w:rsid w:val="003070F2"/>
    <w:rsid w:val="00310580"/>
    <w:rsid w:val="00316F47"/>
    <w:rsid w:val="003173BE"/>
    <w:rsid w:val="0032068D"/>
    <w:rsid w:val="00326852"/>
    <w:rsid w:val="0033075E"/>
    <w:rsid w:val="00331DF1"/>
    <w:rsid w:val="003342A9"/>
    <w:rsid w:val="003449AA"/>
    <w:rsid w:val="00350CE6"/>
    <w:rsid w:val="0035233C"/>
    <w:rsid w:val="0036602E"/>
    <w:rsid w:val="00375112"/>
    <w:rsid w:val="00377153"/>
    <w:rsid w:val="00380F7A"/>
    <w:rsid w:val="00383C48"/>
    <w:rsid w:val="003850AD"/>
    <w:rsid w:val="003937FC"/>
    <w:rsid w:val="0039396C"/>
    <w:rsid w:val="003A364C"/>
    <w:rsid w:val="003A6936"/>
    <w:rsid w:val="003A72D0"/>
    <w:rsid w:val="003C18B0"/>
    <w:rsid w:val="003C7C40"/>
    <w:rsid w:val="003E09E1"/>
    <w:rsid w:val="003E4B80"/>
    <w:rsid w:val="003F0F73"/>
    <w:rsid w:val="003F55BC"/>
    <w:rsid w:val="00401BE7"/>
    <w:rsid w:val="00402564"/>
    <w:rsid w:val="00412C83"/>
    <w:rsid w:val="00417C51"/>
    <w:rsid w:val="00420400"/>
    <w:rsid w:val="004316C4"/>
    <w:rsid w:val="00433E91"/>
    <w:rsid w:val="0044405D"/>
    <w:rsid w:val="00444DDF"/>
    <w:rsid w:val="00445E05"/>
    <w:rsid w:val="00454570"/>
    <w:rsid w:val="0046401E"/>
    <w:rsid w:val="004677E8"/>
    <w:rsid w:val="00470994"/>
    <w:rsid w:val="0047264E"/>
    <w:rsid w:val="00474BD0"/>
    <w:rsid w:val="0048051C"/>
    <w:rsid w:val="00480DFD"/>
    <w:rsid w:val="00484053"/>
    <w:rsid w:val="00484595"/>
    <w:rsid w:val="004A3235"/>
    <w:rsid w:val="004A635D"/>
    <w:rsid w:val="004A7883"/>
    <w:rsid w:val="004A7B9D"/>
    <w:rsid w:val="004B1280"/>
    <w:rsid w:val="004B4AA1"/>
    <w:rsid w:val="004B4B3C"/>
    <w:rsid w:val="004C4378"/>
    <w:rsid w:val="004C797C"/>
    <w:rsid w:val="004D14A4"/>
    <w:rsid w:val="004F0DD0"/>
    <w:rsid w:val="004F66A2"/>
    <w:rsid w:val="005020D2"/>
    <w:rsid w:val="00502850"/>
    <w:rsid w:val="0050689E"/>
    <w:rsid w:val="00511E6C"/>
    <w:rsid w:val="00525C95"/>
    <w:rsid w:val="0053041F"/>
    <w:rsid w:val="00532A37"/>
    <w:rsid w:val="005340EE"/>
    <w:rsid w:val="0054183D"/>
    <w:rsid w:val="005456E9"/>
    <w:rsid w:val="00560BD8"/>
    <w:rsid w:val="005A3C5C"/>
    <w:rsid w:val="005A44C0"/>
    <w:rsid w:val="005B3D9E"/>
    <w:rsid w:val="005B4F46"/>
    <w:rsid w:val="005C7703"/>
    <w:rsid w:val="005E1D7B"/>
    <w:rsid w:val="005E213D"/>
    <w:rsid w:val="005E4D00"/>
    <w:rsid w:val="0060060D"/>
    <w:rsid w:val="0062521F"/>
    <w:rsid w:val="006364D7"/>
    <w:rsid w:val="006378CA"/>
    <w:rsid w:val="00642862"/>
    <w:rsid w:val="00651601"/>
    <w:rsid w:val="006650AD"/>
    <w:rsid w:val="00677723"/>
    <w:rsid w:val="00684529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2A6C"/>
    <w:rsid w:val="006B5B6D"/>
    <w:rsid w:val="006B648E"/>
    <w:rsid w:val="006C2A0F"/>
    <w:rsid w:val="006D0826"/>
    <w:rsid w:val="006D2183"/>
    <w:rsid w:val="006D3526"/>
    <w:rsid w:val="006D49DD"/>
    <w:rsid w:val="006D558C"/>
    <w:rsid w:val="006E3CC4"/>
    <w:rsid w:val="006F3BAF"/>
    <w:rsid w:val="006F4D7E"/>
    <w:rsid w:val="006F5FCD"/>
    <w:rsid w:val="006F66DF"/>
    <w:rsid w:val="00700468"/>
    <w:rsid w:val="00702E18"/>
    <w:rsid w:val="007218CD"/>
    <w:rsid w:val="00735212"/>
    <w:rsid w:val="00742715"/>
    <w:rsid w:val="00743B58"/>
    <w:rsid w:val="00744E0F"/>
    <w:rsid w:val="00745651"/>
    <w:rsid w:val="00746C23"/>
    <w:rsid w:val="007559B8"/>
    <w:rsid w:val="007611EF"/>
    <w:rsid w:val="0076263B"/>
    <w:rsid w:val="00767CA9"/>
    <w:rsid w:val="007820D1"/>
    <w:rsid w:val="0078446D"/>
    <w:rsid w:val="00784ADB"/>
    <w:rsid w:val="007855A5"/>
    <w:rsid w:val="00792EBC"/>
    <w:rsid w:val="007934AB"/>
    <w:rsid w:val="007939A5"/>
    <w:rsid w:val="0079601E"/>
    <w:rsid w:val="007A37C9"/>
    <w:rsid w:val="007A6EB6"/>
    <w:rsid w:val="007B3856"/>
    <w:rsid w:val="007B7BB1"/>
    <w:rsid w:val="007C4B93"/>
    <w:rsid w:val="007C5D05"/>
    <w:rsid w:val="007D2AF7"/>
    <w:rsid w:val="007D3C46"/>
    <w:rsid w:val="007D63CE"/>
    <w:rsid w:val="007E47B9"/>
    <w:rsid w:val="007E683D"/>
    <w:rsid w:val="007F4670"/>
    <w:rsid w:val="007F61FE"/>
    <w:rsid w:val="007F6D74"/>
    <w:rsid w:val="007F709F"/>
    <w:rsid w:val="008105EE"/>
    <w:rsid w:val="0081104E"/>
    <w:rsid w:val="008234E8"/>
    <w:rsid w:val="00832371"/>
    <w:rsid w:val="008324B5"/>
    <w:rsid w:val="00851271"/>
    <w:rsid w:val="00852205"/>
    <w:rsid w:val="0085244F"/>
    <w:rsid w:val="00857FE2"/>
    <w:rsid w:val="00865240"/>
    <w:rsid w:val="00866B05"/>
    <w:rsid w:val="00877AB9"/>
    <w:rsid w:val="008847BD"/>
    <w:rsid w:val="00884DC5"/>
    <w:rsid w:val="0088736E"/>
    <w:rsid w:val="00887BC6"/>
    <w:rsid w:val="00890E3D"/>
    <w:rsid w:val="0089194D"/>
    <w:rsid w:val="008A4B10"/>
    <w:rsid w:val="008B0635"/>
    <w:rsid w:val="008B1A7F"/>
    <w:rsid w:val="008B551E"/>
    <w:rsid w:val="008B783C"/>
    <w:rsid w:val="008D1319"/>
    <w:rsid w:val="008D5031"/>
    <w:rsid w:val="008E25ED"/>
    <w:rsid w:val="008F1209"/>
    <w:rsid w:val="008F2042"/>
    <w:rsid w:val="008F5E9A"/>
    <w:rsid w:val="00913573"/>
    <w:rsid w:val="00927B23"/>
    <w:rsid w:val="00931519"/>
    <w:rsid w:val="00935B0B"/>
    <w:rsid w:val="00945D62"/>
    <w:rsid w:val="00961AD7"/>
    <w:rsid w:val="00971A91"/>
    <w:rsid w:val="009737A0"/>
    <w:rsid w:val="00973C66"/>
    <w:rsid w:val="00975A01"/>
    <w:rsid w:val="00984796"/>
    <w:rsid w:val="0098577E"/>
    <w:rsid w:val="009864BE"/>
    <w:rsid w:val="00994CC9"/>
    <w:rsid w:val="009A2E38"/>
    <w:rsid w:val="009B0087"/>
    <w:rsid w:val="009B00D2"/>
    <w:rsid w:val="009B071F"/>
    <w:rsid w:val="009C16FC"/>
    <w:rsid w:val="009C27C7"/>
    <w:rsid w:val="009D073F"/>
    <w:rsid w:val="009D2809"/>
    <w:rsid w:val="009D2976"/>
    <w:rsid w:val="009E3ADF"/>
    <w:rsid w:val="009F535E"/>
    <w:rsid w:val="00A02A0D"/>
    <w:rsid w:val="00A038C7"/>
    <w:rsid w:val="00A05377"/>
    <w:rsid w:val="00A060B5"/>
    <w:rsid w:val="00A13082"/>
    <w:rsid w:val="00A13BB8"/>
    <w:rsid w:val="00A16F67"/>
    <w:rsid w:val="00A21EB8"/>
    <w:rsid w:val="00A25041"/>
    <w:rsid w:val="00A254C9"/>
    <w:rsid w:val="00A313EB"/>
    <w:rsid w:val="00A32805"/>
    <w:rsid w:val="00A44064"/>
    <w:rsid w:val="00A44A39"/>
    <w:rsid w:val="00A45824"/>
    <w:rsid w:val="00A476EF"/>
    <w:rsid w:val="00A60189"/>
    <w:rsid w:val="00A70173"/>
    <w:rsid w:val="00A721AC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377F"/>
    <w:rsid w:val="00AB4E5E"/>
    <w:rsid w:val="00AB664F"/>
    <w:rsid w:val="00AB7296"/>
    <w:rsid w:val="00AC2D7C"/>
    <w:rsid w:val="00AC6284"/>
    <w:rsid w:val="00AC65E3"/>
    <w:rsid w:val="00AD0599"/>
    <w:rsid w:val="00AD2FBA"/>
    <w:rsid w:val="00AD3589"/>
    <w:rsid w:val="00AD6F86"/>
    <w:rsid w:val="00AD7C36"/>
    <w:rsid w:val="00AE688A"/>
    <w:rsid w:val="00AF37E8"/>
    <w:rsid w:val="00B000A2"/>
    <w:rsid w:val="00B0404A"/>
    <w:rsid w:val="00B04264"/>
    <w:rsid w:val="00B06B0A"/>
    <w:rsid w:val="00B20D71"/>
    <w:rsid w:val="00B2371A"/>
    <w:rsid w:val="00B27541"/>
    <w:rsid w:val="00B408BC"/>
    <w:rsid w:val="00B439D7"/>
    <w:rsid w:val="00B468B1"/>
    <w:rsid w:val="00B47E6E"/>
    <w:rsid w:val="00B60DB4"/>
    <w:rsid w:val="00B625E4"/>
    <w:rsid w:val="00B63FAB"/>
    <w:rsid w:val="00B67A3E"/>
    <w:rsid w:val="00B714A1"/>
    <w:rsid w:val="00B73CCC"/>
    <w:rsid w:val="00B760B3"/>
    <w:rsid w:val="00B7697C"/>
    <w:rsid w:val="00B808E4"/>
    <w:rsid w:val="00B80A0A"/>
    <w:rsid w:val="00B8418C"/>
    <w:rsid w:val="00B855CA"/>
    <w:rsid w:val="00BA39B3"/>
    <w:rsid w:val="00BB3CFE"/>
    <w:rsid w:val="00BB49A6"/>
    <w:rsid w:val="00BB7327"/>
    <w:rsid w:val="00BC2401"/>
    <w:rsid w:val="00BC46B8"/>
    <w:rsid w:val="00BD084D"/>
    <w:rsid w:val="00BD7FA7"/>
    <w:rsid w:val="00BF09C1"/>
    <w:rsid w:val="00BF355C"/>
    <w:rsid w:val="00BF420A"/>
    <w:rsid w:val="00BF6085"/>
    <w:rsid w:val="00C00500"/>
    <w:rsid w:val="00C00E71"/>
    <w:rsid w:val="00C0652F"/>
    <w:rsid w:val="00C11C6E"/>
    <w:rsid w:val="00C136FF"/>
    <w:rsid w:val="00C172FE"/>
    <w:rsid w:val="00C203D8"/>
    <w:rsid w:val="00C205F2"/>
    <w:rsid w:val="00C266D2"/>
    <w:rsid w:val="00C27C92"/>
    <w:rsid w:val="00C33AEC"/>
    <w:rsid w:val="00C37764"/>
    <w:rsid w:val="00C37F12"/>
    <w:rsid w:val="00C41A7C"/>
    <w:rsid w:val="00C43BD7"/>
    <w:rsid w:val="00C53572"/>
    <w:rsid w:val="00C55130"/>
    <w:rsid w:val="00C600D1"/>
    <w:rsid w:val="00C663DA"/>
    <w:rsid w:val="00C70E22"/>
    <w:rsid w:val="00C72231"/>
    <w:rsid w:val="00C72408"/>
    <w:rsid w:val="00C7426C"/>
    <w:rsid w:val="00C75915"/>
    <w:rsid w:val="00C771D8"/>
    <w:rsid w:val="00C8245D"/>
    <w:rsid w:val="00CA2654"/>
    <w:rsid w:val="00CA5661"/>
    <w:rsid w:val="00CB0FC6"/>
    <w:rsid w:val="00CB1501"/>
    <w:rsid w:val="00CB4518"/>
    <w:rsid w:val="00CB4C16"/>
    <w:rsid w:val="00CB7674"/>
    <w:rsid w:val="00CC17AC"/>
    <w:rsid w:val="00CC3A9E"/>
    <w:rsid w:val="00CC5768"/>
    <w:rsid w:val="00CC607A"/>
    <w:rsid w:val="00CD600D"/>
    <w:rsid w:val="00CD720A"/>
    <w:rsid w:val="00CE2A5F"/>
    <w:rsid w:val="00CE3252"/>
    <w:rsid w:val="00CE592B"/>
    <w:rsid w:val="00CE7E02"/>
    <w:rsid w:val="00CF1C06"/>
    <w:rsid w:val="00CF4259"/>
    <w:rsid w:val="00CF6E11"/>
    <w:rsid w:val="00D00F45"/>
    <w:rsid w:val="00D16326"/>
    <w:rsid w:val="00D16BA4"/>
    <w:rsid w:val="00D16E14"/>
    <w:rsid w:val="00D17648"/>
    <w:rsid w:val="00D17B0F"/>
    <w:rsid w:val="00D2248D"/>
    <w:rsid w:val="00D25EE4"/>
    <w:rsid w:val="00D345B0"/>
    <w:rsid w:val="00D42211"/>
    <w:rsid w:val="00D42E11"/>
    <w:rsid w:val="00D53553"/>
    <w:rsid w:val="00D67E4E"/>
    <w:rsid w:val="00D7226C"/>
    <w:rsid w:val="00D73B19"/>
    <w:rsid w:val="00D81A3E"/>
    <w:rsid w:val="00D830A6"/>
    <w:rsid w:val="00D83C01"/>
    <w:rsid w:val="00D83CFF"/>
    <w:rsid w:val="00D87EC4"/>
    <w:rsid w:val="00D947D3"/>
    <w:rsid w:val="00DA715E"/>
    <w:rsid w:val="00DC0E01"/>
    <w:rsid w:val="00DC465E"/>
    <w:rsid w:val="00DD1A19"/>
    <w:rsid w:val="00DD74E9"/>
    <w:rsid w:val="00DE78C7"/>
    <w:rsid w:val="00DF03DC"/>
    <w:rsid w:val="00E01299"/>
    <w:rsid w:val="00E02AF0"/>
    <w:rsid w:val="00E06F1E"/>
    <w:rsid w:val="00E11475"/>
    <w:rsid w:val="00E12063"/>
    <w:rsid w:val="00E213FD"/>
    <w:rsid w:val="00E25A2D"/>
    <w:rsid w:val="00E26F4C"/>
    <w:rsid w:val="00E32192"/>
    <w:rsid w:val="00E345B9"/>
    <w:rsid w:val="00E42A27"/>
    <w:rsid w:val="00E43BC2"/>
    <w:rsid w:val="00E45A54"/>
    <w:rsid w:val="00E47099"/>
    <w:rsid w:val="00E47B36"/>
    <w:rsid w:val="00E50DD0"/>
    <w:rsid w:val="00E50FF3"/>
    <w:rsid w:val="00E556E2"/>
    <w:rsid w:val="00E6207F"/>
    <w:rsid w:val="00E826B0"/>
    <w:rsid w:val="00EA2B3D"/>
    <w:rsid w:val="00EB0685"/>
    <w:rsid w:val="00EB1FA4"/>
    <w:rsid w:val="00EC308E"/>
    <w:rsid w:val="00EC3144"/>
    <w:rsid w:val="00ED0BFC"/>
    <w:rsid w:val="00ED2B97"/>
    <w:rsid w:val="00ED5D44"/>
    <w:rsid w:val="00EF120B"/>
    <w:rsid w:val="00EF218E"/>
    <w:rsid w:val="00EF5BE6"/>
    <w:rsid w:val="00F02772"/>
    <w:rsid w:val="00F06E99"/>
    <w:rsid w:val="00F147FD"/>
    <w:rsid w:val="00F1566F"/>
    <w:rsid w:val="00F251E9"/>
    <w:rsid w:val="00F346C2"/>
    <w:rsid w:val="00F37B76"/>
    <w:rsid w:val="00F40C42"/>
    <w:rsid w:val="00F5326A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84BE0"/>
    <w:rsid w:val="00F94694"/>
    <w:rsid w:val="00F97C87"/>
    <w:rsid w:val="00FA5F96"/>
    <w:rsid w:val="00FB5F4F"/>
    <w:rsid w:val="00FC4A52"/>
    <w:rsid w:val="00FD1A7F"/>
    <w:rsid w:val="00FD24C9"/>
    <w:rsid w:val="00FE53D3"/>
    <w:rsid w:val="00FE6017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B75A-B333-43F9-96B8-1468852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17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339</cp:revision>
  <dcterms:created xsi:type="dcterms:W3CDTF">2019-03-19T12:42:00Z</dcterms:created>
  <dcterms:modified xsi:type="dcterms:W3CDTF">2020-06-01T06:52:00Z</dcterms:modified>
</cp:coreProperties>
</file>