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Контрольно-счетной палатой в 20</w:t>
      </w:r>
      <w:r w:rsidR="002A58BE">
        <w:rPr>
          <w:rFonts w:ascii="Arial" w:hAnsi="Arial" w:cs="Arial"/>
          <w:color w:val="333333"/>
          <w:sz w:val="21"/>
          <w:szCs w:val="21"/>
        </w:rPr>
        <w:t>20</w:t>
      </w:r>
      <w:r>
        <w:rPr>
          <w:rFonts w:ascii="Arial" w:hAnsi="Arial" w:cs="Arial"/>
          <w:color w:val="333333"/>
          <w:sz w:val="21"/>
          <w:szCs w:val="21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Default="008F5D09" w:rsidP="002A58BE">
      <w:pPr>
        <w:pStyle w:val="a3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20</w:t>
      </w:r>
      <w:r w:rsidR="002A58BE">
        <w:rPr>
          <w:rFonts w:ascii="Arial" w:hAnsi="Arial" w:cs="Arial"/>
          <w:b/>
          <w:bCs/>
          <w:color w:val="333333"/>
          <w:sz w:val="21"/>
          <w:szCs w:val="21"/>
        </w:rPr>
        <w:t>20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году в Контрольно-счетную палату Суражского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</w:t>
      </w:r>
      <w:r w:rsidR="002A58BE">
        <w:rPr>
          <w:rFonts w:ascii="Arial" w:hAnsi="Arial" w:cs="Arial"/>
          <w:b/>
          <w:bCs/>
          <w:color w:val="333333"/>
          <w:sz w:val="21"/>
          <w:szCs w:val="21"/>
        </w:rPr>
        <w:t>м</w:t>
      </w:r>
      <w:r>
        <w:rPr>
          <w:rFonts w:ascii="Arial" w:hAnsi="Arial" w:cs="Arial"/>
          <w:b/>
          <w:bCs/>
          <w:color w:val="333333"/>
          <w:sz w:val="21"/>
          <w:szCs w:val="21"/>
        </w:rPr>
        <w:t>естного самоуправления не поступало.</w:t>
      </w:r>
    </w:p>
    <w:p w:rsidR="000830E7" w:rsidRDefault="000830E7" w:rsidP="002A58BE">
      <w:pPr>
        <w:jc w:val="both"/>
      </w:pPr>
      <w:bookmarkStart w:id="0" w:name="_GoBack"/>
      <w:bookmarkEnd w:id="0"/>
    </w:p>
    <w:sectPr w:rsidR="000830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3D"/>
    <w:rsid w:val="000830E7"/>
    <w:rsid w:val="002A58BE"/>
    <w:rsid w:val="008D2D3D"/>
    <w:rsid w:val="008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2019-12-25T08:09:00Z</dcterms:created>
  <dcterms:modified xsi:type="dcterms:W3CDTF">2020-12-23T14:42:00Z</dcterms:modified>
</cp:coreProperties>
</file>