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9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B87C06" w:rsidRPr="00E82FBE" w:rsidRDefault="000C4E50" w:rsidP="00B8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4B2166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A159C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.12.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B216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5D72ED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4E50" w:rsidRPr="00E767DC" w:rsidRDefault="000C4E50" w:rsidP="000C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0C4E50" w:rsidP="0059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90FD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2021 год и на плановый период 2022 и 2023 годов»</w:t>
      </w:r>
      <w:r w:rsid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 w:rsidR="00590FD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0F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4E50" w:rsidRPr="00E767DC" w:rsidRDefault="000C4E50" w:rsidP="003B721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Pr="00E767DC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  <w:bookmarkStart w:id="0" w:name="_Toc372534900"/>
      <w:r w:rsidRPr="00E767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bookmarkEnd w:id="0"/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3B7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5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8F55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3B7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5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8F55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8" w:history="1">
        <w:r w:rsidRPr="002B494D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  Суражского района от 26.07.2016 г. №95-1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Суражского района от </w:t>
      </w:r>
      <w:r w:rsidR="008F556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8F556E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914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104194" w:rsidRPr="002B49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721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B72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годов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развития за предыдущие годы, ожидаемых итогов за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914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2B4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а также с учетом эффекта от реализации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антикризисных</w:t>
      </w:r>
      <w:proofErr w:type="gram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8C67D2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proofErr w:type="spellStart"/>
      <w:r w:rsidR="003B721B"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914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0619C3" w:rsidRPr="00581DDE" w:rsidRDefault="000619C3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581D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Однако, в 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581DDE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Овчинское</w:t>
      </w:r>
      <w:proofErr w:type="spellEnd"/>
      <w:r w:rsidRPr="00581D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 на среднесрочный и долгосрочный период» от 26.07.2016 г. №95-1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581D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этом</w:t>
      </w:r>
      <w:proofErr w:type="gramStart"/>
      <w:r w:rsidRPr="00581DD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581D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 64</w:t>
      </w:r>
      <w:r w:rsidR="0068455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кв.м. На территории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села: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Овчинец</w:t>
      </w:r>
      <w:proofErr w:type="spellEnd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Душатин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деревни: Калинки, Пески,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Лубенъки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Грабовка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Михайловка, Старая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Сенча, </w:t>
      </w:r>
      <w:proofErr w:type="gram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Заводок</w:t>
      </w:r>
      <w:proofErr w:type="gram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поселки: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Верховой, Красный Бор, Петровский,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Иванов,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Низ,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Веселый, Беляны, Александровка.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391451" w:rsidRDefault="00391451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населения 2275 человек из них экономически активное население – 956 человек.</w:t>
      </w:r>
    </w:p>
    <w:p w:rsidR="008C67D2" w:rsidRPr="00835BD9" w:rsidRDefault="008C67D2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Наблюдается сокращение численности населения, обусловленное более чем трехкратным превышением смертности над рождаемостью, которое не компенсируется миграционным приростом.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</w:t>
      </w:r>
      <w:r w:rsidR="002B494D" w:rsidRPr="00835B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СПК "Западный", ОАО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Агрогородок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Суражский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76777" w:rsidRPr="00835BD9">
        <w:rPr>
          <w:rFonts w:ascii="Times New Roman" w:eastAsia="Times New Roman" w:hAnsi="Times New Roman" w:cs="Times New Roman"/>
          <w:sz w:val="24"/>
          <w:szCs w:val="24"/>
        </w:rPr>
        <w:t>часть СПК «Каменский»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, находящееся на территории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Инвестиций в основной капитал нет.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12 магазинов индивидуальных предпринимателей. Объекты общественного питания на территории поселения отсутствуют.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ООШ", 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Душатенский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библиотека.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411" w:rsidRPr="00835BD9" w:rsidRDefault="000B1411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Численность экономически активного населения –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956 человек. </w:t>
      </w:r>
    </w:p>
    <w:p w:rsidR="00690706" w:rsidRPr="00835BD9" w:rsidRDefault="00690706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населения является заработная плата. Кроме этого вспомогательным источником доходов являются доходы от подсобного хозяйства.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Для снабжения населения водой на территории поселения расположены 10 водонапорных башен и 11 артезианских скважин.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Объекты водоснабжения обслуживает МУП «</w:t>
      </w:r>
      <w:proofErr w:type="spellStart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E949F0" w:rsidRPr="00E82FBE" w:rsidRDefault="00B92758" w:rsidP="00E9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06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0C28" w:rsidRDefault="00665383" w:rsidP="00DD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Суражского муниципального района 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59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D0C28" w:rsidRDefault="00DD0C28" w:rsidP="00DD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r w:rsidR="00665383"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>п. 1 ст. 185 Бюджетного кодекса РФ</w:t>
      </w:r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 Решения о бюджете </w:t>
      </w:r>
      <w:proofErr w:type="spellStart"/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Овчинского</w:t>
      </w:r>
      <w:proofErr w:type="spellEnd"/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внесен для экспертизы с нарушение срока</w:t>
      </w:r>
      <w:r w:rsidR="00A159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5 рабочих дней</w:t>
      </w:r>
      <w:proofErr w:type="gramStart"/>
      <w:r w:rsidR="00A159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65383"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0C2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2021-202</w:t>
      </w:r>
      <w:r w:rsidR="009255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9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551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551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55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65383" w:rsidRPr="00C84B76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665383" w:rsidRPr="00C84B76" w:rsidRDefault="00CE544C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184.1 БК РФ в части состава </w:t>
      </w:r>
      <w:proofErr w:type="gramStart"/>
      <w:r w:rsidR="00665383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665383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утверждены</w:t>
      </w:r>
      <w:proofErr w:type="gram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37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797">
        <w:rPr>
          <w:rFonts w:ascii="Times New Roman" w:eastAsia="Times New Roman" w:hAnsi="Times New Roman" w:cs="Times New Roman"/>
          <w:sz w:val="24"/>
          <w:szCs w:val="24"/>
        </w:rPr>
        <w:t>3598,1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37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1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797">
        <w:rPr>
          <w:rFonts w:ascii="Times New Roman" w:eastAsia="Times New Roman" w:hAnsi="Times New Roman" w:cs="Times New Roman"/>
          <w:sz w:val="24"/>
          <w:szCs w:val="24"/>
        </w:rPr>
        <w:t>598,1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37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>Кроме того, в соответствии с указанной статьей, проектом</w:t>
      </w:r>
      <w:r w:rsidR="00550C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994559" w:rsidRDefault="00665383" w:rsidP="00665383">
      <w:pPr>
        <w:pStyle w:val="af4"/>
        <w:numPr>
          <w:ilvl w:val="0"/>
          <w:numId w:val="4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>
        <w:rPr>
          <w:sz w:val="24"/>
          <w:szCs w:val="24"/>
        </w:rPr>
        <w:t>Овчинского</w:t>
      </w:r>
      <w:proofErr w:type="spellEnd"/>
      <w:r w:rsidRPr="00994559">
        <w:rPr>
          <w:sz w:val="24"/>
          <w:szCs w:val="24"/>
        </w:rPr>
        <w:t xml:space="preserve"> сельского поселения  на 202</w:t>
      </w:r>
      <w:r w:rsidR="00F06097">
        <w:rPr>
          <w:sz w:val="24"/>
          <w:szCs w:val="24"/>
        </w:rPr>
        <w:t>2</w:t>
      </w:r>
      <w:r w:rsidRPr="00994559">
        <w:rPr>
          <w:sz w:val="24"/>
          <w:szCs w:val="24"/>
        </w:rPr>
        <w:t>-202</w:t>
      </w:r>
      <w:r w:rsidR="00F06097">
        <w:rPr>
          <w:sz w:val="24"/>
          <w:szCs w:val="24"/>
        </w:rPr>
        <w:t>3</w:t>
      </w:r>
      <w:r w:rsidRPr="00994559">
        <w:rPr>
          <w:sz w:val="24"/>
          <w:szCs w:val="24"/>
        </w:rPr>
        <w:t xml:space="preserve"> годы</w:t>
      </w:r>
      <w:r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9A9">
        <w:rPr>
          <w:rFonts w:ascii="Wingdings" w:eastAsia="Times New Roman" w:hAnsi="Wingdings" w:cs="Times New Roman"/>
          <w:sz w:val="24"/>
          <w:szCs w:val="24"/>
        </w:rPr>
        <w:t></w:t>
      </w:r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в проекте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C819A9">
        <w:rPr>
          <w:rFonts w:ascii="Times New Roman" w:eastAsia="Times New Roman" w:hAnsi="Times New Roman" w:cs="Times New Roman"/>
          <w:sz w:val="24"/>
          <w:szCs w:val="24"/>
        </w:rPr>
        <w:t>превышающем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29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192991" w:rsidRPr="00192991" w:rsidRDefault="00192991" w:rsidP="00192991">
      <w:pPr>
        <w:pStyle w:val="af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бюджета.</w:t>
      </w:r>
    </w:p>
    <w:p w:rsidR="00CE544C" w:rsidRDefault="00CE544C" w:rsidP="00CE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утверждены</w:t>
      </w:r>
      <w:r w:rsidR="00192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объемы межбюджетных трансфертов, получаемых из других бюджетов бюджетной системы на 202</w:t>
      </w:r>
      <w:r w:rsidR="0019299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192991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192991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  <w:r w:rsidR="006963E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92758" w:rsidRPr="0020192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20192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17088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</w:t>
      </w:r>
      <w:r w:rsidR="00671F58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17088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17088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65383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3B7E74" w:rsidRPr="00201928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17088" w:rsidRPr="002019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192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06"/>
        <w:gridCol w:w="866"/>
        <w:gridCol w:w="851"/>
        <w:gridCol w:w="850"/>
        <w:gridCol w:w="851"/>
        <w:gridCol w:w="820"/>
        <w:gridCol w:w="851"/>
        <w:gridCol w:w="850"/>
      </w:tblGrid>
      <w:tr w:rsidR="00201928" w:rsidRPr="00201928" w:rsidTr="003A2606">
        <w:trPr>
          <w:trHeight w:val="25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0861FE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086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861FE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086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861FE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0861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861FE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96887" w:rsidRPr="00201928" w:rsidTr="003A2606">
        <w:trPr>
          <w:trHeight w:val="67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240F64" w:rsidRPr="003C765A" w:rsidTr="003A2606">
        <w:trPr>
          <w:trHeight w:val="25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64" w:rsidRPr="003C765A" w:rsidRDefault="00240F64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240F64" w:rsidRPr="003C765A" w:rsidTr="003A2606">
        <w:trPr>
          <w:trHeight w:val="2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64" w:rsidRPr="003C765A" w:rsidRDefault="00240F64" w:rsidP="003C765A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240F64" w:rsidRPr="003C765A" w:rsidTr="003A2606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64" w:rsidRPr="003C765A" w:rsidRDefault="00240F64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F64" w:rsidRPr="00240F64" w:rsidRDefault="00240F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D87F67" w:rsidRDefault="0066538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350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ED3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3504C1">
        <w:rPr>
          <w:rFonts w:ascii="Times New Roman" w:eastAsia="Times New Roman" w:hAnsi="Times New Roman" w:cs="Times New Roman"/>
          <w:sz w:val="24"/>
          <w:szCs w:val="24"/>
        </w:rPr>
        <w:t>3598,0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504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4C1">
        <w:rPr>
          <w:rFonts w:ascii="Times New Roman" w:eastAsia="Times New Roman" w:hAnsi="Times New Roman" w:cs="Times New Roman"/>
          <w:sz w:val="24"/>
          <w:szCs w:val="24"/>
        </w:rPr>
        <w:t>315,6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3504C1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04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3504C1">
        <w:rPr>
          <w:rFonts w:ascii="Times New Roman" w:eastAsia="Times New Roman" w:hAnsi="Times New Roman" w:cs="Times New Roman"/>
          <w:sz w:val="24"/>
          <w:szCs w:val="24"/>
        </w:rPr>
        <w:t>3598,0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28,6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ниже оценки объёма расходов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2758" w:rsidRPr="00D87F67" w:rsidRDefault="0066538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959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3811,2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с у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величением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доходов </w:t>
      </w:r>
      <w:r w:rsidR="000702C1" w:rsidRPr="00D87F67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65" w:rsidRPr="00D87F67" w:rsidRDefault="00665383" w:rsidP="007C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959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3627,9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957E5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57E5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57E5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3A7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1045"/>
        <w:gridCol w:w="709"/>
        <w:gridCol w:w="940"/>
        <w:gridCol w:w="708"/>
        <w:gridCol w:w="992"/>
        <w:gridCol w:w="709"/>
        <w:gridCol w:w="30"/>
      </w:tblGrid>
      <w:tr w:rsidR="00AF3A72" w:rsidRPr="00304924" w:rsidTr="00957E54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AF3A72" w:rsidRPr="00304924" w:rsidRDefault="00AF3A72" w:rsidP="00B258A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258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B258A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258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B258A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258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B258A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258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957E54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957E54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1EA" w:rsidRPr="00304924" w:rsidTr="00F3726F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1EA" w:rsidRPr="00304924" w:rsidRDefault="007071EA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7071EA" w:rsidRPr="00304924" w:rsidRDefault="007071EA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1EA" w:rsidRPr="00304924" w:rsidTr="00F3726F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1EA" w:rsidRPr="00304924" w:rsidRDefault="007071EA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30" w:type="dxa"/>
            <w:vAlign w:val="center"/>
            <w:hideMark/>
          </w:tcPr>
          <w:p w:rsidR="007071EA" w:rsidRPr="00304924" w:rsidRDefault="007071EA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1EA" w:rsidRPr="00304924" w:rsidTr="00F3726F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1EA" w:rsidRPr="00304924" w:rsidRDefault="007071EA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0" w:type="dxa"/>
            <w:vAlign w:val="center"/>
            <w:hideMark/>
          </w:tcPr>
          <w:p w:rsidR="007071EA" w:rsidRPr="00304924" w:rsidRDefault="007071EA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1EA" w:rsidRPr="00304924" w:rsidTr="00F3726F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1EA" w:rsidRPr="00304924" w:rsidRDefault="007071EA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1EA" w:rsidRPr="007071EA" w:rsidRDefault="0070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30" w:type="dxa"/>
            <w:vAlign w:val="center"/>
            <w:hideMark/>
          </w:tcPr>
          <w:p w:rsidR="007071EA" w:rsidRPr="00304924" w:rsidRDefault="007071EA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BBC" w:rsidRPr="003E4912" w:rsidRDefault="00AC7BBC" w:rsidP="00AC7BB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90,8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0F5FAC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13,1</w:t>
      </w:r>
      <w:r w:rsidR="000F5FAC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F5FAC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снизившись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0F5FAC">
        <w:rPr>
          <w:rFonts w:ascii="Times New Roman" w:eastAsia="Times New Roman" w:hAnsi="Times New Roman" w:cs="Times New Roman"/>
          <w:sz w:val="24"/>
          <w:szCs w:val="24"/>
        </w:rPr>
        <w:t>8,2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что выше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F5FA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C7BBC" w:rsidRPr="003E4912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так же</w:t>
      </w:r>
      <w:r w:rsidR="00547770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87,2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>90,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>что соответствует уровню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в структуре доходов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40DFD">
        <w:rPr>
          <w:rFonts w:ascii="Times New Roman" w:eastAsia="Times New Roman" w:hAnsi="Times New Roman" w:cs="Times New Roman"/>
          <w:sz w:val="24"/>
          <w:szCs w:val="24"/>
        </w:rPr>
        <w:t>8,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AC7BBC" w:rsidRPr="002D5DC8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DC8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825026" w:rsidRPr="002D5D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B64DDA" w:rsidRPr="002D5DC8">
        <w:rPr>
          <w:rFonts w:ascii="Times New Roman" w:eastAsia="Times New Roman" w:hAnsi="Times New Roman" w:cs="Times New Roman"/>
          <w:sz w:val="24"/>
          <w:szCs w:val="24"/>
        </w:rPr>
        <w:t>3266,0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323C1" w:rsidRPr="002D5DC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20</w:t>
      </w:r>
      <w:r w:rsidR="00B64DDA" w:rsidRPr="002D5DC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B64DDA" w:rsidRPr="002D5DC8">
        <w:rPr>
          <w:rFonts w:ascii="Times New Roman" w:eastAsia="Times New Roman" w:hAnsi="Times New Roman" w:cs="Times New Roman"/>
          <w:sz w:val="24"/>
          <w:szCs w:val="24"/>
        </w:rPr>
        <w:t>224,6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64DDA" w:rsidRPr="002D5DC8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>%. Темп роста налоговых доходов к предшествующему году в 202</w:t>
      </w:r>
      <w:r w:rsidR="00D323C1" w:rsidRPr="002D5DC8">
        <w:rPr>
          <w:rFonts w:ascii="Times New Roman" w:eastAsia="Times New Roman" w:hAnsi="Times New Roman" w:cs="Times New Roman"/>
          <w:sz w:val="24"/>
          <w:szCs w:val="24"/>
        </w:rPr>
        <w:t>1 и 2022 годах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  прогнозируется в размере </w:t>
      </w:r>
      <w:r w:rsidR="00D323C1" w:rsidRPr="002D5DC8">
        <w:rPr>
          <w:rFonts w:ascii="Times New Roman" w:eastAsia="Times New Roman" w:hAnsi="Times New Roman" w:cs="Times New Roman"/>
          <w:sz w:val="24"/>
          <w:szCs w:val="24"/>
        </w:rPr>
        <w:t>100,3 и 100,7% соответственно.</w:t>
      </w:r>
    </w:p>
    <w:p w:rsidR="00AC7BBC" w:rsidRPr="002D5DC8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</w:t>
      </w:r>
      <w:r w:rsidR="00D323C1" w:rsidRPr="002D5D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DDA" w:rsidRPr="002D5DC8">
        <w:rPr>
          <w:rFonts w:ascii="Times New Roman" w:eastAsia="Times New Roman" w:hAnsi="Times New Roman" w:cs="Times New Roman"/>
          <w:sz w:val="24"/>
          <w:szCs w:val="24"/>
        </w:rPr>
        <w:t>89,5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B64DDA" w:rsidRPr="002D5DC8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2D5DC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C7BBC" w:rsidRPr="0057233D" w:rsidRDefault="00AC7BBC" w:rsidP="00AC7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F41D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202</w:t>
      </w:r>
      <w:r w:rsidR="00AF41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AF41D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F41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57430A" w:rsidRPr="001223F6" w:rsidTr="00AF41D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B6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B6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B6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B6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57430A" w:rsidRPr="001223F6" w:rsidTr="00AF41DF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AF41DF" w:rsidRPr="001223F6" w:rsidTr="00AF41DF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DF" w:rsidRPr="001223F6" w:rsidRDefault="00AF41D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F37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F37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F37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AF41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AF41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DF" w:rsidRPr="001223F6" w:rsidRDefault="00AF41DF" w:rsidP="00AF41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</w:tr>
      <w:tr w:rsidR="008112B6" w:rsidRPr="001223F6" w:rsidTr="008112B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105,1</w:t>
            </w:r>
          </w:p>
        </w:tc>
      </w:tr>
      <w:tr w:rsidR="008112B6" w:rsidRPr="001223F6" w:rsidTr="008112B6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</w:tr>
      <w:tr w:rsidR="008112B6" w:rsidRPr="001223F6" w:rsidTr="008112B6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112B6" w:rsidRPr="001223F6" w:rsidTr="008112B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1223F6" w:rsidRDefault="008112B6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6" w:rsidRPr="008112B6" w:rsidRDefault="008112B6" w:rsidP="008112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A0709F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E0322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C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74C23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налога на доходы физических лиц в 20</w:t>
      </w:r>
      <w:r w:rsidR="00710B63" w:rsidRPr="00A070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C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C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774C23">
        <w:rPr>
          <w:rFonts w:ascii="Times New Roman" w:eastAsia="Times New Roman" w:hAnsi="Times New Roman" w:cs="Times New Roman"/>
          <w:sz w:val="24"/>
          <w:szCs w:val="24"/>
        </w:rPr>
        <w:t>106,7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10</w:t>
      </w:r>
      <w:r w:rsidR="00071A6D">
        <w:rPr>
          <w:rFonts w:ascii="Times New Roman" w:eastAsia="Times New Roman" w:hAnsi="Times New Roman" w:cs="Times New Roman"/>
          <w:sz w:val="24"/>
          <w:szCs w:val="24"/>
        </w:rPr>
        <w:t>5,</w:t>
      </w:r>
      <w:r w:rsidR="00774C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5204DF" w:rsidRPr="00A0709F" w:rsidRDefault="005204DF" w:rsidP="005204DF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070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F40703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40703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40703">
        <w:rPr>
          <w:rFonts w:ascii="Times New Roman" w:eastAsia="Times New Roman" w:hAnsi="Times New Roman" w:cs="Times New Roman"/>
          <w:sz w:val="24"/>
          <w:szCs w:val="24"/>
        </w:rPr>
        <w:t>7,0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 xml:space="preserve">на 10,6%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1,8%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6714" w:rsidRDefault="005204DF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210,0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160,0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36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2922,0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72,0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выше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89,5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56236" w:rsidRDefault="0057430A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236"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="00956236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30A" w:rsidRDefault="0057430A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714" w:rsidRDefault="00A0709F" w:rsidP="0075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714"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="00756714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EC8" w:rsidRPr="00A0709F" w:rsidRDefault="00841EC8" w:rsidP="0075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742C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310929">
        <w:rPr>
          <w:rFonts w:ascii="Times New Roman" w:eastAsia="Times New Roman" w:hAnsi="Times New Roman" w:cs="Times New Roman"/>
          <w:sz w:val="24"/>
          <w:szCs w:val="24"/>
        </w:rPr>
        <w:t>33,0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63A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63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841EC8" w:rsidRPr="006718FD" w:rsidRDefault="00841EC8" w:rsidP="0084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EF30C2" w:rsidRPr="006718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A42552" w:rsidRPr="006718FD">
        <w:rPr>
          <w:rFonts w:ascii="Times New Roman" w:eastAsia="Times New Roman" w:hAnsi="Times New Roman" w:cs="Times New Roman"/>
          <w:sz w:val="24"/>
          <w:szCs w:val="24"/>
        </w:rPr>
        <w:t xml:space="preserve">299,0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2F13F3" w:rsidRPr="006718F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A42552" w:rsidRPr="006718F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2F13F3" w:rsidRPr="006718F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2F13F3" w:rsidRPr="006718F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1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A42552" w:rsidRPr="006718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671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A42552" w:rsidRPr="006718FD">
        <w:rPr>
          <w:rFonts w:ascii="Times New Roman" w:eastAsia="Times New Roman" w:hAnsi="Times New Roman" w:cs="Times New Roman"/>
          <w:sz w:val="24"/>
          <w:szCs w:val="24"/>
        </w:rPr>
        <w:t>8,3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DB38E6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00A0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B57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8620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B57A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DB38E6"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B57A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D14B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0B46E0" w:rsidRPr="00967271" w:rsidTr="00DE0FCB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22E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22E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22E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22E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0B46E0" w:rsidRPr="00967271" w:rsidTr="00DE0FCB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722E5A" w:rsidRPr="00967271" w:rsidTr="00DE0FCB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F37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F37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F37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2B6F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2B6F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722E5A" w:rsidP="002B6F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C83B79" w:rsidRPr="00967271" w:rsidTr="00C83B79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967271" w:rsidRDefault="00C83B7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-139,3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69,4</w:t>
            </w:r>
          </w:p>
        </w:tc>
      </w:tr>
      <w:tr w:rsidR="00C83B79" w:rsidRPr="00967271" w:rsidTr="00C83B79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4133FC" w:rsidRDefault="00C83B7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</w:t>
            </w:r>
          </w:p>
        </w:tc>
      </w:tr>
      <w:tr w:rsidR="00C83B79" w:rsidRPr="00967271" w:rsidTr="00C83B79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4133FC" w:rsidRDefault="00C83B7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83B79" w:rsidRPr="00967271" w:rsidTr="00C83B79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4133FC" w:rsidRDefault="00C83B79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субъектов РФ и муниципальных </w:t>
            </w: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222,2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79" w:rsidRPr="00C83B79" w:rsidRDefault="00C83B79" w:rsidP="00C83B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</w:tbl>
    <w:p w:rsidR="00F52FEB" w:rsidRPr="0084106A" w:rsidRDefault="009B1BE6" w:rsidP="00F52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структуре безвозмездных поступлений на 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>дотаци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25,8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2F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20,6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F52FEB"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2FEB" w:rsidRPr="0084106A" w:rsidRDefault="00F52FEB" w:rsidP="00F52F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FEB" w:rsidRDefault="00F52FEB" w:rsidP="00F5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AA6D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52FEB" w:rsidRPr="0084106A" w:rsidRDefault="00F52FEB" w:rsidP="00F5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FEB" w:rsidRPr="0084106A" w:rsidRDefault="00F52FEB" w:rsidP="00F52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2,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Субвенции занимают н</w:t>
      </w:r>
      <w:r w:rsidR="009353C1" w:rsidRPr="0084106A">
        <w:rPr>
          <w:rFonts w:ascii="Times New Roman" w:eastAsia="Times New Roman" w:hAnsi="Times New Roman" w:cs="Times New Roman"/>
          <w:sz w:val="24"/>
          <w:szCs w:val="24"/>
        </w:rPr>
        <w:t xml:space="preserve">аибольший удельный вес в структуре безвозмездных поступлений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BE">
        <w:rPr>
          <w:rFonts w:ascii="Times New Roman" w:eastAsia="Times New Roman" w:hAnsi="Times New Roman" w:cs="Times New Roman"/>
          <w:sz w:val="24"/>
          <w:szCs w:val="24"/>
        </w:rPr>
        <w:t>74,2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5475A8" w:rsidRDefault="005475A8" w:rsidP="00A73CDE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CDE" w:rsidRPr="009C3B81" w:rsidRDefault="00A73CDE" w:rsidP="00A73CDE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73CDE" w:rsidRPr="00CD3437" w:rsidRDefault="00A73CDE" w:rsidP="00A73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2021 год и на плановый 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2022 и 2023 годов» 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>3598,0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>3811,2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>3627,9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 По отношению к объему расходов, ожидаемому в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9C3B81"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202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год ниже на </w:t>
      </w:r>
      <w:r w:rsidR="00CD3437" w:rsidRPr="00CD3437">
        <w:rPr>
          <w:rFonts w:ascii="Times New Roman" w:eastAsia="Times New Roman" w:hAnsi="Times New Roman" w:cs="Times New Roman"/>
          <w:sz w:val="24"/>
          <w:szCs w:val="24"/>
        </w:rPr>
        <w:t>28,6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D3437" w:rsidRPr="00CD3437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A73CDE" w:rsidRPr="00CD3437" w:rsidRDefault="00A73CDE" w:rsidP="00A73CDE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537C2D"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37C2D"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Pr="00CD3437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537C2D" w:rsidRPr="00CD34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CDE" w:rsidRPr="00CD343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CD3437" w:rsidRPr="00CD3437" w:rsidTr="00DE0FCB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3322E5" w:rsidRPr="00CD3437" w:rsidRDefault="003322E5" w:rsidP="00986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20</w:t>
            </w:r>
            <w:r w:rsidR="00986028"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986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986028"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986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986028"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986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986028"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3322E5" w:rsidRPr="003322E5" w:rsidTr="00DE0FCB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E1D40" w:rsidRPr="003322E5" w:rsidTr="00887F30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2324,5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FE1D40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</w:tr>
      <w:tr w:rsidR="00FE1D40" w:rsidRPr="003322E5" w:rsidTr="00887F30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FE1D40" w:rsidRPr="003322E5" w:rsidTr="00887F30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FE1D40" w:rsidRPr="003322E5" w:rsidTr="00887F30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</w:tr>
      <w:tr w:rsidR="00FE1D40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FE1D40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E1D40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40" w:rsidRPr="003322E5" w:rsidRDefault="00FE1D40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40" w:rsidRPr="00FE1D40" w:rsidRDefault="00FE1D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1D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322E5" w:rsidRPr="003322E5" w:rsidRDefault="003322E5" w:rsidP="0033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3E6225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D27B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27B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27B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годов являются общегосударственные вопросы – </w:t>
      </w:r>
      <w:r w:rsidR="00FE1D40">
        <w:rPr>
          <w:rFonts w:ascii="Times New Roman" w:eastAsia="Times New Roman" w:hAnsi="Times New Roman" w:cs="Times New Roman"/>
          <w:sz w:val="24"/>
          <w:szCs w:val="24"/>
        </w:rPr>
        <w:t>63,0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FE1D40">
        <w:rPr>
          <w:rFonts w:ascii="Times New Roman" w:eastAsia="Times New Roman" w:hAnsi="Times New Roman" w:cs="Times New Roman"/>
          <w:sz w:val="24"/>
          <w:szCs w:val="24"/>
        </w:rPr>
        <w:t>59,5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62,</w:t>
      </w:r>
      <w:r w:rsidR="00FE1D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значимости раздел 05 «ЖИЛИЩНО-КОММУНАЛЬНОЕ ХОЗЯЙСТВО» 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27,</w:t>
      </w:r>
      <w:r w:rsidR="00FE1D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1D40">
        <w:rPr>
          <w:rFonts w:ascii="Times New Roman" w:eastAsia="Times New Roman" w:hAnsi="Times New Roman" w:cs="Times New Roman"/>
          <w:sz w:val="24"/>
          <w:szCs w:val="24"/>
        </w:rPr>
        <w:t>29,0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1D40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3322E5" w:rsidRPr="003322E5" w:rsidRDefault="003322E5" w:rsidP="00332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проекте бюджета занимают расходы по  разделу 0</w:t>
      </w:r>
      <w:r w:rsidR="00414B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14B6F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14B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Объем расходов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отраслям так называемого «социального блока» (культура, социальная политика) в 2020 году составляет 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2,</w:t>
      </w:r>
      <w:r w:rsidR="00414B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3322E5" w:rsidRPr="003322E5" w:rsidRDefault="003322E5" w:rsidP="003322E5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2F07FF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2F07F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F07F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12"/>
        <w:tblW w:w="9283" w:type="dxa"/>
        <w:tblLayout w:type="fixed"/>
        <w:tblLook w:val="04A0" w:firstRow="1" w:lastRow="0" w:firstColumn="1" w:lastColumn="0" w:noHBand="0" w:noVBand="1"/>
      </w:tblPr>
      <w:tblGrid>
        <w:gridCol w:w="1809"/>
        <w:gridCol w:w="447"/>
        <w:gridCol w:w="752"/>
        <w:gridCol w:w="744"/>
        <w:gridCol w:w="739"/>
        <w:gridCol w:w="720"/>
        <w:gridCol w:w="678"/>
        <w:gridCol w:w="688"/>
        <w:gridCol w:w="619"/>
        <w:gridCol w:w="670"/>
        <w:gridCol w:w="709"/>
        <w:gridCol w:w="708"/>
      </w:tblGrid>
      <w:tr w:rsidR="0010028D" w:rsidRPr="0010028D" w:rsidTr="00FA353C">
        <w:tc>
          <w:tcPr>
            <w:tcW w:w="1809" w:type="dxa"/>
            <w:vMerge w:val="restart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10028D" w:rsidRPr="0010028D" w:rsidRDefault="0010028D" w:rsidP="001359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1359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1359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1359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20" w:type="dxa"/>
            <w:vMerge w:val="restart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1359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10028D" w:rsidRPr="0010028D" w:rsidTr="00FA353C">
        <w:tc>
          <w:tcPr>
            <w:tcW w:w="180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8501A1" w:rsidRPr="0010028D" w:rsidTr="00FA353C">
        <w:tc>
          <w:tcPr>
            <w:tcW w:w="180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8501A1" w:rsidRPr="0010028D" w:rsidRDefault="008501A1" w:rsidP="00F372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8501A1" w:rsidRPr="0010028D" w:rsidRDefault="008501A1" w:rsidP="00F372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8501A1" w:rsidRPr="0010028D" w:rsidRDefault="008501A1" w:rsidP="00F372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8501A1" w:rsidRPr="0010028D" w:rsidRDefault="008501A1" w:rsidP="001359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501A1" w:rsidRPr="0010028D" w:rsidRDefault="008501A1" w:rsidP="001359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501A1" w:rsidRPr="0010028D" w:rsidRDefault="008501A1" w:rsidP="001359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0F1E" w:rsidRPr="0010028D" w:rsidTr="00740F1E">
        <w:tc>
          <w:tcPr>
            <w:tcW w:w="1809" w:type="dxa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2324,5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2266,0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2266,0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0F1E" w:rsidRPr="0010028D" w:rsidTr="00740F1E">
        <w:tc>
          <w:tcPr>
            <w:tcW w:w="1809" w:type="dxa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224,3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232,9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740F1E" w:rsidRPr="0010028D" w:rsidTr="00740F1E">
        <w:tc>
          <w:tcPr>
            <w:tcW w:w="1809" w:type="dxa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0F1E" w:rsidRPr="0010028D" w:rsidTr="00740F1E">
        <w:tc>
          <w:tcPr>
            <w:tcW w:w="1809" w:type="dxa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0F1E" w:rsidRPr="0010028D" w:rsidTr="00740F1E">
        <w:tc>
          <w:tcPr>
            <w:tcW w:w="1809" w:type="dxa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1105,6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827,6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-278,0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</w:tr>
      <w:tr w:rsidR="00740F1E" w:rsidRPr="0010028D" w:rsidTr="00740F1E">
        <w:tc>
          <w:tcPr>
            <w:tcW w:w="1809" w:type="dxa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0F1E" w:rsidRPr="0010028D" w:rsidTr="00740F1E">
        <w:tc>
          <w:tcPr>
            <w:tcW w:w="1809" w:type="dxa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190,3</w:t>
            </w:r>
          </w:p>
        </w:tc>
      </w:tr>
      <w:tr w:rsidR="00740F1E" w:rsidRPr="0010028D" w:rsidTr="002F07FF">
        <w:tc>
          <w:tcPr>
            <w:tcW w:w="1809" w:type="dxa"/>
            <w:shd w:val="clear" w:color="auto" w:fill="FFFFFF" w:themeFill="background1"/>
          </w:tcPr>
          <w:p w:rsidR="00740F1E" w:rsidRPr="0010028D" w:rsidRDefault="00740F1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FFFFFF" w:themeFill="background1"/>
          </w:tcPr>
          <w:p w:rsidR="00740F1E" w:rsidRPr="0010028D" w:rsidRDefault="00740F1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3626,6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3598,0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3811,2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3627,9</w:t>
            </w:r>
          </w:p>
        </w:tc>
        <w:tc>
          <w:tcPr>
            <w:tcW w:w="67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-28,6</w:t>
            </w:r>
          </w:p>
        </w:tc>
        <w:tc>
          <w:tcPr>
            <w:tcW w:w="68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61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-183,3</w:t>
            </w:r>
          </w:p>
        </w:tc>
        <w:tc>
          <w:tcPr>
            <w:tcW w:w="670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708" w:type="dxa"/>
            <w:shd w:val="clear" w:color="auto" w:fill="FFFFFF" w:themeFill="background1"/>
          </w:tcPr>
          <w:p w:rsidR="00740F1E" w:rsidRPr="00740F1E" w:rsidRDefault="00740F1E" w:rsidP="00740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0F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95,2</w:t>
            </w:r>
          </w:p>
        </w:tc>
      </w:tr>
    </w:tbl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A63C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5A63C5">
        <w:rPr>
          <w:rFonts w:ascii="Times New Roman" w:eastAsia="Calibri" w:hAnsi="Times New Roman" w:cs="Times New Roman"/>
          <w:sz w:val="24"/>
          <w:szCs w:val="24"/>
          <w:lang w:eastAsia="en-US"/>
        </w:rPr>
        <w:t>2266,0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2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(-</w:t>
      </w:r>
      <w:r w:rsidR="005A63C5">
        <w:rPr>
          <w:rFonts w:ascii="Times New Roman" w:eastAsia="Calibri" w:hAnsi="Times New Roman" w:cs="Times New Roman"/>
          <w:sz w:val="24"/>
          <w:szCs w:val="24"/>
          <w:lang w:eastAsia="en-US"/>
        </w:rPr>
        <w:t>58,5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)тыс. рублей, или </w:t>
      </w:r>
      <w:r w:rsidR="002937A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A63C5">
        <w:rPr>
          <w:rFonts w:ascii="Times New Roman" w:eastAsia="Calibri" w:hAnsi="Times New Roman" w:cs="Times New Roman"/>
          <w:sz w:val="24"/>
          <w:szCs w:val="24"/>
          <w:lang w:eastAsia="en-US"/>
        </w:rPr>
        <w:t>,5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A63C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2937A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A63C5">
        <w:rPr>
          <w:rFonts w:ascii="Times New Roman" w:eastAsia="Calibri" w:hAnsi="Times New Roman" w:cs="Times New Roman"/>
          <w:sz w:val="24"/>
          <w:szCs w:val="24"/>
          <w:lang w:eastAsia="en-US"/>
        </w:rPr>
        <w:t>266,0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2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BB35E9">
        <w:rPr>
          <w:rFonts w:ascii="Times New Roman" w:eastAsia="Calibri" w:hAnsi="Times New Roman" w:cs="Times New Roman"/>
          <w:sz w:val="24"/>
          <w:szCs w:val="24"/>
          <w:lang w:eastAsia="en-US"/>
        </w:rPr>
        <w:t>;       20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63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937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63C5">
        <w:rPr>
          <w:rFonts w:ascii="Times New Roman" w:eastAsia="Times New Roman" w:hAnsi="Times New Roman" w:cs="Times New Roman"/>
          <w:sz w:val="24"/>
          <w:szCs w:val="24"/>
        </w:rPr>
        <w:t>266,0</w:t>
      </w:r>
      <w:r w:rsidR="0029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BB35E9">
        <w:rPr>
          <w:rFonts w:ascii="Times New Roman" w:eastAsia="Times New Roman" w:hAnsi="Times New Roman" w:cs="Times New Roman"/>
          <w:sz w:val="24"/>
          <w:szCs w:val="24"/>
        </w:rPr>
        <w:t>63,0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2020 году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- обеспечение деятельности сельской администрации в сумме </w:t>
      </w:r>
      <w:r w:rsidR="000D23D3">
        <w:rPr>
          <w:rFonts w:ascii="Times New Roman" w:eastAsia="Times New Roman" w:hAnsi="Times New Roman" w:cs="Times New Roman"/>
          <w:sz w:val="24"/>
          <w:szCs w:val="24"/>
        </w:rPr>
        <w:t>1684,5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деятельности финансовых, налоговых и таможенных  органов и органов финансового (финансово-бюджетного) надзора» - 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обеспечение проведения выборов, референдумов в сумме 0,0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30D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«Другие общегосударственные вопросы» - другие общегосударственные вопросы в сумме 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561,1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222,0 </w:t>
      </w:r>
      <w:proofErr w:type="spell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-0,1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224,3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;            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 xml:space="preserve">232,9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2020 году предусмотрены на осуществление первичного воинского учета на территориях, где отсутствуют военные комиссариаты по подразделу 0203 «Мобилизационная и вневойсковая подготовка».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03 «Национальная безопасность и правоохранительная деятельность»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30,0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30,0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A30FB6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2020 году предусмотрены на осуществление противопожарной безопасности.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5312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 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тыс. рублей, или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5312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31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Удельный вес данного раздела в общих расходах составит  0,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>990,0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(-</w:t>
      </w:r>
      <w:r w:rsidR="00895C77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тыс. рублей, или </w:t>
      </w:r>
      <w:r w:rsidR="00895C77">
        <w:rPr>
          <w:rFonts w:ascii="Times New Roman" w:eastAsia="Calibri" w:hAnsi="Times New Roman" w:cs="Times New Roman"/>
          <w:sz w:val="24"/>
          <w:szCs w:val="24"/>
          <w:lang w:eastAsia="en-US"/>
        </w:rPr>
        <w:t>1,0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>1105,6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895C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D36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D3635">
        <w:rPr>
          <w:rFonts w:ascii="Times New Roman" w:eastAsia="Times New Roman" w:hAnsi="Times New Roman" w:cs="Times New Roman"/>
          <w:sz w:val="24"/>
          <w:szCs w:val="24"/>
        </w:rPr>
        <w:t>827,6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данного раздела в общих расходах составит  </w:t>
      </w:r>
      <w:r w:rsidR="00895C77">
        <w:rPr>
          <w:rFonts w:ascii="Times New Roman" w:eastAsia="Times New Roman" w:hAnsi="Times New Roman" w:cs="Times New Roman"/>
          <w:sz w:val="24"/>
          <w:szCs w:val="24"/>
        </w:rPr>
        <w:t>27,5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обеспечение освещения улиц – </w:t>
      </w:r>
      <w:r w:rsidR="00DF393B">
        <w:rPr>
          <w:rFonts w:ascii="Times New Roman" w:eastAsia="Times New Roman" w:hAnsi="Times New Roman" w:cs="Times New Roman"/>
          <w:sz w:val="24"/>
          <w:szCs w:val="24"/>
        </w:rPr>
        <w:t>490,0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DF393B">
        <w:rPr>
          <w:rFonts w:ascii="Times New Roman" w:eastAsia="Times New Roman" w:hAnsi="Times New Roman" w:cs="Times New Roman"/>
          <w:sz w:val="24"/>
          <w:szCs w:val="24"/>
        </w:rPr>
        <w:t>330,0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– </w:t>
      </w:r>
      <w:r w:rsidR="00DF393B">
        <w:rPr>
          <w:rFonts w:ascii="Times New Roman" w:eastAsia="Times New Roman" w:hAnsi="Times New Roman" w:cs="Times New Roman"/>
          <w:sz w:val="24"/>
          <w:szCs w:val="24"/>
        </w:rPr>
        <w:t>170,0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0028D" w:rsidRPr="0010028D" w:rsidRDefault="00C75A08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10028D"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10 «Социальная политика»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>80,0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>80,0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3B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D3B61">
        <w:rPr>
          <w:rFonts w:ascii="Times New Roman" w:eastAsia="Times New Roman" w:hAnsi="Times New Roman" w:cs="Times New Roman"/>
          <w:sz w:val="24"/>
          <w:szCs w:val="24"/>
        </w:rPr>
        <w:t>80,0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 w:rsidR="0005626D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10 01 </w:t>
      </w:r>
      <w:r w:rsidRPr="0010028D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 выплату муниципальных пенсий.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0028D" w:rsidRPr="0010028D" w:rsidRDefault="0010028D" w:rsidP="0010028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DC32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C32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DC32CF">
        <w:rPr>
          <w:rFonts w:ascii="Times New Roman" w:eastAsia="Times New Roman" w:hAnsi="Times New Roman" w:cs="Times New Roman"/>
          <w:sz w:val="24"/>
          <w:szCs w:val="24"/>
        </w:rPr>
        <w:t>95,3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C32CF">
        <w:rPr>
          <w:rFonts w:ascii="Times New Roman" w:eastAsia="Times New Roman" w:hAnsi="Times New Roman" w:cs="Times New Roman"/>
          <w:sz w:val="24"/>
          <w:szCs w:val="24"/>
        </w:rPr>
        <w:t>181,4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7D2257" w:rsidRPr="0074328D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Овчинская</w:t>
      </w:r>
      <w:proofErr w:type="spellEnd"/>
      <w:r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5475A8" w:rsidRDefault="005475A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B6920" w:rsidRPr="001019F1" w:rsidRDefault="00DB6920" w:rsidP="00DB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4B70E0" w:rsidRPr="001019F1">
        <w:rPr>
          <w:rFonts w:ascii="Times New Roman" w:eastAsia="Times New Roman" w:hAnsi="Times New Roman" w:cs="Times New Roman"/>
          <w:sz w:val="24"/>
          <w:szCs w:val="24"/>
        </w:rPr>
        <w:t>бюджет сбалансирован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019F1">
        <w:rPr>
          <w:rFonts w:ascii="Times New Roman" w:eastAsia="Times New Roman" w:hAnsi="Times New Roman" w:cs="Times New Roman"/>
          <w:sz w:val="24"/>
          <w:szCs w:val="24"/>
        </w:rPr>
        <w:t>Согласно  проекта</w:t>
      </w:r>
      <w:proofErr w:type="gramEnd"/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Проектом решения утверждены источники внутреннего финансирования дефицита бюджета на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>ов (приложение №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6920" w:rsidRDefault="00DB6920" w:rsidP="00DB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5475A8" w:rsidRDefault="005475A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758" w:rsidRPr="00CC1FD0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BD5918"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6B36" w:rsidRPr="00CC1F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CC1FD0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 w:rsidR="00D30DF9" w:rsidRPr="00CC1FD0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3F6B36" w:rsidRPr="00CC1FD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6B36" w:rsidRPr="00CC1F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3F6B36" w:rsidRPr="00CC1FD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6B36" w:rsidRPr="00CC1F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4A71EB" w:rsidRPr="00CC1FD0" w:rsidRDefault="004A71EB" w:rsidP="0024740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CC1FD0">
        <w:rPr>
          <w:rFonts w:ascii="Times New Roman" w:hAnsi="Times New Roman"/>
          <w:b/>
          <w:i/>
          <w:sz w:val="24"/>
          <w:szCs w:val="24"/>
        </w:rPr>
        <w:t xml:space="preserve">В нарушение ч. 2 ст. 179 </w:t>
      </w:r>
      <w:r w:rsidRPr="00CC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Pr="00CC1FD0">
        <w:rPr>
          <w:rFonts w:ascii="Times New Roman" w:hAnsi="Times New Roman"/>
          <w:b/>
          <w:i/>
          <w:sz w:val="24"/>
          <w:szCs w:val="24"/>
        </w:rPr>
        <w:t xml:space="preserve">Перечень муниципальных программ (подпрограмм) для формирования бюджета </w:t>
      </w:r>
      <w:proofErr w:type="spellStart"/>
      <w:r w:rsidR="00672D0E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Pr="00CC1FD0">
        <w:rPr>
          <w:rFonts w:ascii="Times New Roman" w:hAnsi="Times New Roman"/>
          <w:b/>
          <w:i/>
          <w:sz w:val="24"/>
          <w:szCs w:val="24"/>
        </w:rPr>
        <w:t xml:space="preserve"> поселения на 2021 год и на плановый период 2022 и 2023 годов не утвержден.</w:t>
      </w:r>
    </w:p>
    <w:p w:rsidR="00BD5918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Овчинском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Порядком, утвержденным  Постановлением </w:t>
      </w:r>
      <w:proofErr w:type="spellStart"/>
      <w:r w:rsidRPr="008135F5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30.10.2014 года №240</w:t>
      </w:r>
      <w:r w:rsidR="00D30DF9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8135F5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161B9A" w:rsidRPr="00D77815" w:rsidRDefault="00161B9A" w:rsidP="001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18" w:rsidRPr="00F03DC8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7C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6B5628" w:rsidRPr="00F03D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2A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2A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ов»  расходы на реализацию целевых программ  в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2A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842AE0">
        <w:rPr>
          <w:rFonts w:ascii="Times New Roman" w:eastAsia="Times New Roman" w:hAnsi="Times New Roman" w:cs="Times New Roman"/>
          <w:sz w:val="24"/>
          <w:szCs w:val="24"/>
        </w:rPr>
        <w:t>3577,5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477C32">
        <w:rPr>
          <w:rFonts w:ascii="Times New Roman" w:eastAsia="Times New Roman" w:hAnsi="Times New Roman" w:cs="Times New Roman"/>
          <w:sz w:val="24"/>
          <w:szCs w:val="24"/>
        </w:rPr>
        <w:t>99,4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ниже ожидаемого исполнения бюджета 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7C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42AE0">
        <w:rPr>
          <w:rFonts w:ascii="Times New Roman" w:eastAsia="Times New Roman" w:hAnsi="Times New Roman" w:cs="Times New Roman"/>
          <w:sz w:val="24"/>
          <w:szCs w:val="24"/>
        </w:rPr>
        <w:t>48,6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42AE0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6AC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5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94"/>
        <w:gridCol w:w="992"/>
        <w:gridCol w:w="993"/>
        <w:gridCol w:w="1134"/>
        <w:gridCol w:w="1103"/>
      </w:tblGrid>
      <w:tr w:rsidR="00012EED" w:rsidRPr="00F619E9" w:rsidTr="005465CF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мое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665383" w:rsidP="00634FF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34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634FF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34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842AE0" w:rsidRPr="00F619E9" w:rsidTr="00842AE0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F619E9" w:rsidRDefault="00842AE0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F619E9" w:rsidRDefault="00842AE0" w:rsidP="00634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AE0">
              <w:rPr>
                <w:rFonts w:ascii="Times New Roman" w:eastAsia="Times New Roman" w:hAnsi="Times New Roman" w:cs="Times New Roman"/>
                <w:sz w:val="18"/>
                <w:szCs w:val="18"/>
              </w:rPr>
              <w:t>3404,0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AE0">
              <w:rPr>
                <w:rFonts w:ascii="Times New Roman" w:eastAsia="Times New Roman" w:hAnsi="Times New Roman" w:cs="Times New Roman"/>
                <w:sz w:val="18"/>
                <w:szCs w:val="18"/>
              </w:rPr>
              <w:t>3355,5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</w:tr>
      <w:tr w:rsidR="00842AE0" w:rsidRPr="00F619E9" w:rsidTr="00842AE0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F619E9" w:rsidRDefault="00842AE0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F619E9" w:rsidRDefault="00842AE0" w:rsidP="00634F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AE0">
              <w:rPr>
                <w:rFonts w:ascii="Times New Roman" w:eastAsia="Times New Roman" w:hAnsi="Times New Roman" w:cs="Times New Roman"/>
                <w:sz w:val="18"/>
                <w:szCs w:val="18"/>
              </w:rPr>
              <w:t>222,1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AE0">
              <w:rPr>
                <w:rFonts w:ascii="Times New Roman" w:eastAsia="Times New Roman" w:hAnsi="Times New Roman" w:cs="Times New Roman"/>
                <w:sz w:val="18"/>
                <w:szCs w:val="18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42AE0" w:rsidRPr="00F619E9" w:rsidTr="00842AE0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2AE0" w:rsidRPr="00F619E9" w:rsidRDefault="00842AE0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2AE0" w:rsidRPr="00F619E9" w:rsidRDefault="00842AE0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A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A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E0" w:rsidRPr="00842AE0" w:rsidRDefault="00842AE0" w:rsidP="00842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A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</w:tbl>
    <w:p w:rsidR="00DA1BF8" w:rsidRPr="00DA1BF8" w:rsidRDefault="00DA1BF8" w:rsidP="00D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12EED" w:rsidRPr="00937CD9" w:rsidRDefault="00DA1BF8" w:rsidP="00012E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3264B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64B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20,5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9D133A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873CC9" w:rsidRPr="00DD0C28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 нарушение п. 1 ст. 185 Бюджетного кодекса РФ проект Решения о бюджете </w:t>
      </w:r>
      <w:proofErr w:type="spellStart"/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Овчинского</w:t>
      </w:r>
      <w:proofErr w:type="spellEnd"/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внесен для экспертизы с нарушение срока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5 рабочих дней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D0C2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B70BA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 документы</w:t>
      </w:r>
      <w:r w:rsidR="00FB70BA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:rsidR="00FB70BA" w:rsidRDefault="00FB70BA" w:rsidP="00FB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FB70BA" w:rsidRPr="002B494D" w:rsidRDefault="00FB70BA" w:rsidP="00FB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Суражского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CC9" w:rsidRPr="00C84B76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2021-2023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0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873CC9" w:rsidRPr="00C84B76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73CC9" w:rsidRPr="00C84B76" w:rsidRDefault="00873CC9" w:rsidP="00873CC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873CC9" w:rsidRPr="00C84B76" w:rsidRDefault="00C26353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не в полной мере соответствует </w:t>
      </w:r>
      <w:r w:rsidR="00873CC9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184.1 БК РФ в части состава </w:t>
      </w:r>
      <w:r w:rsidR="00873CC9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</w:t>
      </w:r>
      <w:r w:rsidR="003A5C0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proofErr w:type="gramStart"/>
      <w:r w:rsidR="003A5C0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A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CC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873CC9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района:</w:t>
      </w:r>
    </w:p>
    <w:p w:rsidR="00873CC9" w:rsidRDefault="00873CC9" w:rsidP="008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 проектом решения не утверждены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объемы межбюджетных трансфертов, получаемых из других бюджетов бюджетной системы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01808" w:rsidRPr="005D2F8F" w:rsidRDefault="00601808" w:rsidP="0060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601808" w:rsidRDefault="00601808" w:rsidP="0060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FB70BA" w:rsidRPr="00D87F67" w:rsidRDefault="00FB70BA" w:rsidP="00FB70B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FB70BA" w:rsidRPr="00D87F67" w:rsidRDefault="00FB70BA" w:rsidP="00FB7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3598,0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года на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315,6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FB70BA" w:rsidRPr="00D87F67" w:rsidRDefault="00FB70BA" w:rsidP="00FB7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3598,0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</w:rPr>
        <w:t>28,6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0,80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ниже оценки объёма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93D36" w:rsidRPr="0010028D" w:rsidRDefault="00493D36" w:rsidP="00493D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>
        <w:rPr>
          <w:rFonts w:ascii="Times New Roman" w:eastAsia="Times New Roman" w:hAnsi="Times New Roman" w:cs="Times New Roman"/>
          <w:sz w:val="24"/>
          <w:szCs w:val="24"/>
        </w:rPr>
        <w:t>95,3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181,4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C63A06" w:rsidRPr="001019F1" w:rsidRDefault="00C63A06" w:rsidP="00C6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2021 год и плановый период 2022 и 2023 годов бюджет сбалансирован. </w:t>
      </w:r>
      <w:proofErr w:type="gramStart"/>
      <w:r w:rsidRPr="001019F1">
        <w:rPr>
          <w:rFonts w:ascii="Times New Roman" w:eastAsia="Times New Roman" w:hAnsi="Times New Roman" w:cs="Times New Roman"/>
          <w:sz w:val="24"/>
          <w:szCs w:val="24"/>
        </w:rPr>
        <w:t>Согласно  проекта</w:t>
      </w:r>
      <w:proofErr w:type="gramEnd"/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№8). Проектом решения утверждены источники внутреннего финансирования дефицита бюджета на 2021 год и на плановый период 2022 и 2023 годов (приложение №7) – изменение остатков средств на счетах по учету средств бюджета. </w:t>
      </w:r>
    </w:p>
    <w:p w:rsidR="00C63A06" w:rsidRDefault="00C63A06" w:rsidP="00C6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lastRenderedPageBreak/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2021 год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CC1FD0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B1E" w:rsidRPr="00CC1FD0" w:rsidRDefault="00530AB9" w:rsidP="00530A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7F0B1E" w:rsidRPr="00CC1FD0">
        <w:rPr>
          <w:rFonts w:ascii="Times New Roman" w:hAnsi="Times New Roman"/>
          <w:b/>
          <w:i/>
          <w:sz w:val="24"/>
          <w:szCs w:val="24"/>
        </w:rPr>
        <w:t xml:space="preserve">В нарушение ч. 2 ст. 179 </w:t>
      </w:r>
      <w:r w:rsidR="007F0B1E" w:rsidRPr="00CC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="007F0B1E" w:rsidRPr="00CC1FD0">
        <w:rPr>
          <w:rFonts w:ascii="Times New Roman" w:hAnsi="Times New Roman"/>
          <w:b/>
          <w:i/>
          <w:sz w:val="24"/>
          <w:szCs w:val="24"/>
        </w:rPr>
        <w:t xml:space="preserve">Перечень муниципальных программ (подпрограмм) для формирования бюджета </w:t>
      </w:r>
      <w:proofErr w:type="spellStart"/>
      <w:r w:rsidR="00DF1A14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="007F0B1E" w:rsidRPr="00CC1FD0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2021 год и на плановый период 2022 и 2023 годов не утвержден.</w:t>
      </w:r>
    </w:p>
    <w:p w:rsidR="00161B9A" w:rsidRPr="00D77815" w:rsidRDefault="00161B9A" w:rsidP="001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B1E" w:rsidRPr="00F03DC8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ов»  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3577,5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99,4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ниже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48,6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66D46" w:rsidRPr="00DA1BF8" w:rsidRDefault="00A66D46" w:rsidP="00A6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A66D46" w:rsidRPr="00937CD9" w:rsidRDefault="00A66D46" w:rsidP="00A66D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822446" w:rsidRPr="00AB1365" w:rsidRDefault="00822446" w:rsidP="0082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822446" w:rsidRPr="00D91728" w:rsidRDefault="00822446" w:rsidP="00822446">
      <w:pPr>
        <w:pStyle w:val="af4"/>
        <w:numPr>
          <w:ilvl w:val="0"/>
          <w:numId w:val="5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>
        <w:rPr>
          <w:bCs/>
          <w:sz w:val="24"/>
          <w:szCs w:val="24"/>
        </w:rPr>
        <w:t>Овчинского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 решении необходимых характеристик бюджета.</w:t>
      </w:r>
    </w:p>
    <w:p w:rsidR="00822446" w:rsidRPr="002254C9" w:rsidRDefault="00822446" w:rsidP="00822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8E324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8E3247" w:rsidRPr="008E3247">
        <w:rPr>
          <w:rFonts w:ascii="Times New Roman" w:hAnsi="Times New Roman" w:cs="Times New Roman"/>
          <w:bCs/>
          <w:sz w:val="24"/>
          <w:szCs w:val="24"/>
        </w:rPr>
        <w:t>Овчинскому</w:t>
      </w:r>
      <w:proofErr w:type="spellEnd"/>
      <w:r w:rsidRPr="008E32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proofErr w:type="spellStart"/>
      <w:r w:rsidR="008E3247" w:rsidRPr="008E3247">
        <w:rPr>
          <w:rFonts w:ascii="Times New Roman" w:hAnsi="Times New Roman" w:cs="Times New Roman"/>
          <w:bCs/>
          <w:sz w:val="24"/>
          <w:szCs w:val="24"/>
        </w:rPr>
        <w:t>Овчинского</w:t>
      </w:r>
      <w:proofErr w:type="spellEnd"/>
      <w:r w:rsidRPr="008E32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Суражского муниципального района Брянской области»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F23168" w:rsidRPr="00F712EC" w:rsidRDefault="00F23168" w:rsidP="00067A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8F2" w:rsidRPr="00061A09" w:rsidRDefault="00B92758" w:rsidP="00547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FA38F2" w:rsidRPr="00061A09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061A09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061A09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61A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1AD6" w:rsidRDefault="00561AD6" w:rsidP="0056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1AD6" w:rsidSect="006963E7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2A5F05"/>
    <w:multiLevelType w:val="hybridMultilevel"/>
    <w:tmpl w:val="89F292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758"/>
    <w:rsid w:val="00012EED"/>
    <w:rsid w:val="00024F12"/>
    <w:rsid w:val="00036087"/>
    <w:rsid w:val="00037B05"/>
    <w:rsid w:val="00046A63"/>
    <w:rsid w:val="0005626D"/>
    <w:rsid w:val="00060276"/>
    <w:rsid w:val="000619C3"/>
    <w:rsid w:val="00061A09"/>
    <w:rsid w:val="00067ABB"/>
    <w:rsid w:val="000702C1"/>
    <w:rsid w:val="00070DB7"/>
    <w:rsid w:val="00071A6D"/>
    <w:rsid w:val="00080EE4"/>
    <w:rsid w:val="000861FE"/>
    <w:rsid w:val="00086FAD"/>
    <w:rsid w:val="00093A00"/>
    <w:rsid w:val="00097B9A"/>
    <w:rsid w:val="000B1411"/>
    <w:rsid w:val="000B1A91"/>
    <w:rsid w:val="000B45FB"/>
    <w:rsid w:val="000B46E0"/>
    <w:rsid w:val="000B5F10"/>
    <w:rsid w:val="000C16CC"/>
    <w:rsid w:val="000C2429"/>
    <w:rsid w:val="000C4E50"/>
    <w:rsid w:val="000D23D3"/>
    <w:rsid w:val="000E04FB"/>
    <w:rsid w:val="000E0BCE"/>
    <w:rsid w:val="000E43F8"/>
    <w:rsid w:val="000F5FAC"/>
    <w:rsid w:val="0010028D"/>
    <w:rsid w:val="001019F1"/>
    <w:rsid w:val="00104194"/>
    <w:rsid w:val="001223F6"/>
    <w:rsid w:val="00135957"/>
    <w:rsid w:val="00136C71"/>
    <w:rsid w:val="00146654"/>
    <w:rsid w:val="001472CE"/>
    <w:rsid w:val="00153126"/>
    <w:rsid w:val="00153E07"/>
    <w:rsid w:val="00154D38"/>
    <w:rsid w:val="00156E4E"/>
    <w:rsid w:val="00160802"/>
    <w:rsid w:val="00161B9A"/>
    <w:rsid w:val="00161BBB"/>
    <w:rsid w:val="00174607"/>
    <w:rsid w:val="00175A77"/>
    <w:rsid w:val="00186559"/>
    <w:rsid w:val="001873B0"/>
    <w:rsid w:val="0019003E"/>
    <w:rsid w:val="00192991"/>
    <w:rsid w:val="00196887"/>
    <w:rsid w:val="001A3F37"/>
    <w:rsid w:val="001A4BFD"/>
    <w:rsid w:val="001A7D01"/>
    <w:rsid w:val="001C2125"/>
    <w:rsid w:val="001F2AC6"/>
    <w:rsid w:val="00201928"/>
    <w:rsid w:val="00204D2C"/>
    <w:rsid w:val="0022063A"/>
    <w:rsid w:val="0022282B"/>
    <w:rsid w:val="002363A2"/>
    <w:rsid w:val="002402D3"/>
    <w:rsid w:val="00240A2A"/>
    <w:rsid w:val="00240F64"/>
    <w:rsid w:val="002415A0"/>
    <w:rsid w:val="0024202F"/>
    <w:rsid w:val="00242DC4"/>
    <w:rsid w:val="00247405"/>
    <w:rsid w:val="002508CA"/>
    <w:rsid w:val="002530DC"/>
    <w:rsid w:val="0025399D"/>
    <w:rsid w:val="00262668"/>
    <w:rsid w:val="00263C94"/>
    <w:rsid w:val="00281997"/>
    <w:rsid w:val="00282B93"/>
    <w:rsid w:val="00283480"/>
    <w:rsid w:val="002925BA"/>
    <w:rsid w:val="002937A9"/>
    <w:rsid w:val="00294FEB"/>
    <w:rsid w:val="00295918"/>
    <w:rsid w:val="002A04A8"/>
    <w:rsid w:val="002A46C1"/>
    <w:rsid w:val="002B4490"/>
    <w:rsid w:val="002B494D"/>
    <w:rsid w:val="002B6F70"/>
    <w:rsid w:val="002D5DC8"/>
    <w:rsid w:val="002E4D8E"/>
    <w:rsid w:val="002F07FF"/>
    <w:rsid w:val="002F13F3"/>
    <w:rsid w:val="00302943"/>
    <w:rsid w:val="00304924"/>
    <w:rsid w:val="00310929"/>
    <w:rsid w:val="00311D15"/>
    <w:rsid w:val="003127CE"/>
    <w:rsid w:val="003264B9"/>
    <w:rsid w:val="00326A4B"/>
    <w:rsid w:val="00330B2D"/>
    <w:rsid w:val="003322E5"/>
    <w:rsid w:val="00342DCC"/>
    <w:rsid w:val="003504C1"/>
    <w:rsid w:val="003525FD"/>
    <w:rsid w:val="0036652A"/>
    <w:rsid w:val="003668EB"/>
    <w:rsid w:val="00381B80"/>
    <w:rsid w:val="00385A9C"/>
    <w:rsid w:val="00385CD5"/>
    <w:rsid w:val="00391451"/>
    <w:rsid w:val="00393E77"/>
    <w:rsid w:val="003A080E"/>
    <w:rsid w:val="003A1554"/>
    <w:rsid w:val="003A169A"/>
    <w:rsid w:val="003A2606"/>
    <w:rsid w:val="003A48E4"/>
    <w:rsid w:val="003A5C03"/>
    <w:rsid w:val="003B721B"/>
    <w:rsid w:val="003B7E74"/>
    <w:rsid w:val="003C765A"/>
    <w:rsid w:val="003D3B61"/>
    <w:rsid w:val="003E385C"/>
    <w:rsid w:val="003E4912"/>
    <w:rsid w:val="003E6225"/>
    <w:rsid w:val="003E689E"/>
    <w:rsid w:val="003F1144"/>
    <w:rsid w:val="003F31A7"/>
    <w:rsid w:val="003F406E"/>
    <w:rsid w:val="003F48CF"/>
    <w:rsid w:val="003F6B36"/>
    <w:rsid w:val="0040235F"/>
    <w:rsid w:val="004073EA"/>
    <w:rsid w:val="00414B6F"/>
    <w:rsid w:val="0042167C"/>
    <w:rsid w:val="00423175"/>
    <w:rsid w:val="004428AA"/>
    <w:rsid w:val="0044319A"/>
    <w:rsid w:val="00457499"/>
    <w:rsid w:val="00465637"/>
    <w:rsid w:val="00466E9A"/>
    <w:rsid w:val="0047017D"/>
    <w:rsid w:val="004740E7"/>
    <w:rsid w:val="00476F4C"/>
    <w:rsid w:val="00477474"/>
    <w:rsid w:val="00477C32"/>
    <w:rsid w:val="00493D36"/>
    <w:rsid w:val="00496AC8"/>
    <w:rsid w:val="00497892"/>
    <w:rsid w:val="004A71EB"/>
    <w:rsid w:val="004A7452"/>
    <w:rsid w:val="004B2166"/>
    <w:rsid w:val="004B4DD0"/>
    <w:rsid w:val="004B70E0"/>
    <w:rsid w:val="004C4D8C"/>
    <w:rsid w:val="004C549E"/>
    <w:rsid w:val="004D25C3"/>
    <w:rsid w:val="004D2E2C"/>
    <w:rsid w:val="004D3E02"/>
    <w:rsid w:val="004E4CE6"/>
    <w:rsid w:val="004E626F"/>
    <w:rsid w:val="004E7DE2"/>
    <w:rsid w:val="004E7F61"/>
    <w:rsid w:val="004F33CD"/>
    <w:rsid w:val="005009F0"/>
    <w:rsid w:val="005204DF"/>
    <w:rsid w:val="00520BAA"/>
    <w:rsid w:val="00523FBE"/>
    <w:rsid w:val="00530AB9"/>
    <w:rsid w:val="00537C2D"/>
    <w:rsid w:val="00542AEC"/>
    <w:rsid w:val="005465CF"/>
    <w:rsid w:val="00546E23"/>
    <w:rsid w:val="005475A8"/>
    <w:rsid w:val="00547755"/>
    <w:rsid w:val="00547770"/>
    <w:rsid w:val="00550C47"/>
    <w:rsid w:val="00560CAF"/>
    <w:rsid w:val="00561AD6"/>
    <w:rsid w:val="005630AB"/>
    <w:rsid w:val="0057233D"/>
    <w:rsid w:val="0057430A"/>
    <w:rsid w:val="00581DDE"/>
    <w:rsid w:val="00590FD3"/>
    <w:rsid w:val="0059597C"/>
    <w:rsid w:val="005A56F0"/>
    <w:rsid w:val="005A63C5"/>
    <w:rsid w:val="005B0523"/>
    <w:rsid w:val="005B2420"/>
    <w:rsid w:val="005C1A65"/>
    <w:rsid w:val="005C372F"/>
    <w:rsid w:val="005C50F0"/>
    <w:rsid w:val="005C5382"/>
    <w:rsid w:val="005D0EAE"/>
    <w:rsid w:val="005D2F8F"/>
    <w:rsid w:val="005E4C9C"/>
    <w:rsid w:val="00601808"/>
    <w:rsid w:val="006044EA"/>
    <w:rsid w:val="0061606A"/>
    <w:rsid w:val="0062219C"/>
    <w:rsid w:val="00632F94"/>
    <w:rsid w:val="00634FF2"/>
    <w:rsid w:val="0064467B"/>
    <w:rsid w:val="00652AE0"/>
    <w:rsid w:val="00653D83"/>
    <w:rsid w:val="0065767B"/>
    <w:rsid w:val="00663565"/>
    <w:rsid w:val="00665383"/>
    <w:rsid w:val="006718FD"/>
    <w:rsid w:val="00671C52"/>
    <w:rsid w:val="00671F58"/>
    <w:rsid w:val="00672D0E"/>
    <w:rsid w:val="00676777"/>
    <w:rsid w:val="00684558"/>
    <w:rsid w:val="00685430"/>
    <w:rsid w:val="00686D56"/>
    <w:rsid w:val="00690706"/>
    <w:rsid w:val="006963E7"/>
    <w:rsid w:val="00696727"/>
    <w:rsid w:val="006B5628"/>
    <w:rsid w:val="006B57A8"/>
    <w:rsid w:val="006C58FD"/>
    <w:rsid w:val="006D14B0"/>
    <w:rsid w:val="006D26D1"/>
    <w:rsid w:val="006D3635"/>
    <w:rsid w:val="006F1452"/>
    <w:rsid w:val="00700A08"/>
    <w:rsid w:val="007071EA"/>
    <w:rsid w:val="00710B63"/>
    <w:rsid w:val="00710C46"/>
    <w:rsid w:val="00711364"/>
    <w:rsid w:val="00712FDC"/>
    <w:rsid w:val="00713797"/>
    <w:rsid w:val="00714A37"/>
    <w:rsid w:val="00722E5A"/>
    <w:rsid w:val="007258C0"/>
    <w:rsid w:val="0073341F"/>
    <w:rsid w:val="00740A9F"/>
    <w:rsid w:val="00740F1E"/>
    <w:rsid w:val="0074328D"/>
    <w:rsid w:val="00754EBF"/>
    <w:rsid w:val="00756714"/>
    <w:rsid w:val="00756B0F"/>
    <w:rsid w:val="0076176B"/>
    <w:rsid w:val="00767EB2"/>
    <w:rsid w:val="00771D2B"/>
    <w:rsid w:val="007742C4"/>
    <w:rsid w:val="00774C23"/>
    <w:rsid w:val="007763A4"/>
    <w:rsid w:val="0078188E"/>
    <w:rsid w:val="00790987"/>
    <w:rsid w:val="00794399"/>
    <w:rsid w:val="007A7402"/>
    <w:rsid w:val="007B0A0A"/>
    <w:rsid w:val="007B1849"/>
    <w:rsid w:val="007B24C7"/>
    <w:rsid w:val="007C5265"/>
    <w:rsid w:val="007D2257"/>
    <w:rsid w:val="007D3158"/>
    <w:rsid w:val="007E0BBE"/>
    <w:rsid w:val="007E473C"/>
    <w:rsid w:val="007F01B7"/>
    <w:rsid w:val="007F0B1E"/>
    <w:rsid w:val="007F24F0"/>
    <w:rsid w:val="007F46BB"/>
    <w:rsid w:val="007F57F5"/>
    <w:rsid w:val="007F5B35"/>
    <w:rsid w:val="007F71CB"/>
    <w:rsid w:val="00801852"/>
    <w:rsid w:val="00801CDA"/>
    <w:rsid w:val="00806163"/>
    <w:rsid w:val="008112B6"/>
    <w:rsid w:val="00811BB8"/>
    <w:rsid w:val="00811F81"/>
    <w:rsid w:val="008135F5"/>
    <w:rsid w:val="00822446"/>
    <w:rsid w:val="00825026"/>
    <w:rsid w:val="0082550B"/>
    <w:rsid w:val="00831A2F"/>
    <w:rsid w:val="00835BD9"/>
    <w:rsid w:val="00836B64"/>
    <w:rsid w:val="00841EC8"/>
    <w:rsid w:val="00842AE0"/>
    <w:rsid w:val="008501A1"/>
    <w:rsid w:val="00862084"/>
    <w:rsid w:val="00862A99"/>
    <w:rsid w:val="00873CC9"/>
    <w:rsid w:val="008818FF"/>
    <w:rsid w:val="00883CD2"/>
    <w:rsid w:val="00885030"/>
    <w:rsid w:val="00886FE1"/>
    <w:rsid w:val="00887F30"/>
    <w:rsid w:val="00892DA0"/>
    <w:rsid w:val="0089534E"/>
    <w:rsid w:val="00895C77"/>
    <w:rsid w:val="00896354"/>
    <w:rsid w:val="008A2F13"/>
    <w:rsid w:val="008B1C39"/>
    <w:rsid w:val="008C0A4A"/>
    <w:rsid w:val="008C35E7"/>
    <w:rsid w:val="008C5162"/>
    <w:rsid w:val="008C67D2"/>
    <w:rsid w:val="008D0F63"/>
    <w:rsid w:val="008D1D5A"/>
    <w:rsid w:val="008E3247"/>
    <w:rsid w:val="008E3D94"/>
    <w:rsid w:val="008E410C"/>
    <w:rsid w:val="008F46D6"/>
    <w:rsid w:val="008F556E"/>
    <w:rsid w:val="008F5708"/>
    <w:rsid w:val="00910DEA"/>
    <w:rsid w:val="009224CD"/>
    <w:rsid w:val="0092551B"/>
    <w:rsid w:val="00935157"/>
    <w:rsid w:val="009353C1"/>
    <w:rsid w:val="00944A42"/>
    <w:rsid w:val="009531A8"/>
    <w:rsid w:val="00953EA0"/>
    <w:rsid w:val="00956236"/>
    <w:rsid w:val="00956A14"/>
    <w:rsid w:val="00957E54"/>
    <w:rsid w:val="00960DFA"/>
    <w:rsid w:val="00967049"/>
    <w:rsid w:val="0097162E"/>
    <w:rsid w:val="00976049"/>
    <w:rsid w:val="00986028"/>
    <w:rsid w:val="009928CF"/>
    <w:rsid w:val="009B1BE6"/>
    <w:rsid w:val="009B5627"/>
    <w:rsid w:val="009C29FB"/>
    <w:rsid w:val="009C3B81"/>
    <w:rsid w:val="009C472F"/>
    <w:rsid w:val="009C70AB"/>
    <w:rsid w:val="009D133A"/>
    <w:rsid w:val="009D4CF1"/>
    <w:rsid w:val="009D62C1"/>
    <w:rsid w:val="00A00CA7"/>
    <w:rsid w:val="00A00FF8"/>
    <w:rsid w:val="00A0709F"/>
    <w:rsid w:val="00A077C6"/>
    <w:rsid w:val="00A07FE4"/>
    <w:rsid w:val="00A1536B"/>
    <w:rsid w:val="00A159C1"/>
    <w:rsid w:val="00A17088"/>
    <w:rsid w:val="00A215AA"/>
    <w:rsid w:val="00A30FB6"/>
    <w:rsid w:val="00A42552"/>
    <w:rsid w:val="00A527CD"/>
    <w:rsid w:val="00A66D46"/>
    <w:rsid w:val="00A67351"/>
    <w:rsid w:val="00A73CDE"/>
    <w:rsid w:val="00A76AA5"/>
    <w:rsid w:val="00A77684"/>
    <w:rsid w:val="00A96DDE"/>
    <w:rsid w:val="00AA6D28"/>
    <w:rsid w:val="00AC7BBC"/>
    <w:rsid w:val="00AD380F"/>
    <w:rsid w:val="00AD4A49"/>
    <w:rsid w:val="00AE14EE"/>
    <w:rsid w:val="00AE63B4"/>
    <w:rsid w:val="00AF063E"/>
    <w:rsid w:val="00AF3A72"/>
    <w:rsid w:val="00AF41DF"/>
    <w:rsid w:val="00B05A34"/>
    <w:rsid w:val="00B0749B"/>
    <w:rsid w:val="00B1138D"/>
    <w:rsid w:val="00B14B6D"/>
    <w:rsid w:val="00B17526"/>
    <w:rsid w:val="00B21216"/>
    <w:rsid w:val="00B218F5"/>
    <w:rsid w:val="00B22D29"/>
    <w:rsid w:val="00B23924"/>
    <w:rsid w:val="00B25355"/>
    <w:rsid w:val="00B258AA"/>
    <w:rsid w:val="00B32A1A"/>
    <w:rsid w:val="00B354EB"/>
    <w:rsid w:val="00B41A68"/>
    <w:rsid w:val="00B46940"/>
    <w:rsid w:val="00B64C83"/>
    <w:rsid w:val="00B64DDA"/>
    <w:rsid w:val="00B740C4"/>
    <w:rsid w:val="00B74AD3"/>
    <w:rsid w:val="00B87C06"/>
    <w:rsid w:val="00B908EF"/>
    <w:rsid w:val="00B915BB"/>
    <w:rsid w:val="00B92758"/>
    <w:rsid w:val="00BA5E3D"/>
    <w:rsid w:val="00BB02F9"/>
    <w:rsid w:val="00BB35E9"/>
    <w:rsid w:val="00BB555D"/>
    <w:rsid w:val="00BB74B9"/>
    <w:rsid w:val="00BD1884"/>
    <w:rsid w:val="00BD5918"/>
    <w:rsid w:val="00BD5EF4"/>
    <w:rsid w:val="00BD6E5B"/>
    <w:rsid w:val="00BE21F4"/>
    <w:rsid w:val="00BE48A2"/>
    <w:rsid w:val="00BF3C32"/>
    <w:rsid w:val="00BF53B3"/>
    <w:rsid w:val="00C02BE1"/>
    <w:rsid w:val="00C02E48"/>
    <w:rsid w:val="00C2068C"/>
    <w:rsid w:val="00C24CA0"/>
    <w:rsid w:val="00C26353"/>
    <w:rsid w:val="00C272BB"/>
    <w:rsid w:val="00C36E49"/>
    <w:rsid w:val="00C40B65"/>
    <w:rsid w:val="00C443F9"/>
    <w:rsid w:val="00C47306"/>
    <w:rsid w:val="00C63A06"/>
    <w:rsid w:val="00C63D65"/>
    <w:rsid w:val="00C662A9"/>
    <w:rsid w:val="00C70E7F"/>
    <w:rsid w:val="00C70EB7"/>
    <w:rsid w:val="00C75A08"/>
    <w:rsid w:val="00C819A9"/>
    <w:rsid w:val="00C83B79"/>
    <w:rsid w:val="00C84B76"/>
    <w:rsid w:val="00C93A89"/>
    <w:rsid w:val="00C94619"/>
    <w:rsid w:val="00C94F5C"/>
    <w:rsid w:val="00C956BC"/>
    <w:rsid w:val="00CA3F07"/>
    <w:rsid w:val="00CB7409"/>
    <w:rsid w:val="00CB7E49"/>
    <w:rsid w:val="00CC1FD0"/>
    <w:rsid w:val="00CC6628"/>
    <w:rsid w:val="00CD270F"/>
    <w:rsid w:val="00CD3437"/>
    <w:rsid w:val="00CE0A6A"/>
    <w:rsid w:val="00CE47BD"/>
    <w:rsid w:val="00CE544C"/>
    <w:rsid w:val="00D011C6"/>
    <w:rsid w:val="00D06B38"/>
    <w:rsid w:val="00D168FF"/>
    <w:rsid w:val="00D20CDA"/>
    <w:rsid w:val="00D22902"/>
    <w:rsid w:val="00D25666"/>
    <w:rsid w:val="00D2714E"/>
    <w:rsid w:val="00D27B41"/>
    <w:rsid w:val="00D30DF9"/>
    <w:rsid w:val="00D323C1"/>
    <w:rsid w:val="00D35793"/>
    <w:rsid w:val="00D42C61"/>
    <w:rsid w:val="00D474C6"/>
    <w:rsid w:val="00D5781E"/>
    <w:rsid w:val="00D6125D"/>
    <w:rsid w:val="00D62259"/>
    <w:rsid w:val="00D629D0"/>
    <w:rsid w:val="00D637A4"/>
    <w:rsid w:val="00D66026"/>
    <w:rsid w:val="00D87E7E"/>
    <w:rsid w:val="00D87F67"/>
    <w:rsid w:val="00D945C1"/>
    <w:rsid w:val="00D95567"/>
    <w:rsid w:val="00D95FCB"/>
    <w:rsid w:val="00DA1BF8"/>
    <w:rsid w:val="00DA692C"/>
    <w:rsid w:val="00DB38E6"/>
    <w:rsid w:val="00DB53BB"/>
    <w:rsid w:val="00DB6920"/>
    <w:rsid w:val="00DB6C71"/>
    <w:rsid w:val="00DB6DAF"/>
    <w:rsid w:val="00DC32CF"/>
    <w:rsid w:val="00DD0C28"/>
    <w:rsid w:val="00DE0FCB"/>
    <w:rsid w:val="00DF1A14"/>
    <w:rsid w:val="00DF3818"/>
    <w:rsid w:val="00DF393B"/>
    <w:rsid w:val="00DF6BE2"/>
    <w:rsid w:val="00E03227"/>
    <w:rsid w:val="00E04F96"/>
    <w:rsid w:val="00E12AE0"/>
    <w:rsid w:val="00E14E13"/>
    <w:rsid w:val="00E175D3"/>
    <w:rsid w:val="00E23C7B"/>
    <w:rsid w:val="00E259C0"/>
    <w:rsid w:val="00E27D11"/>
    <w:rsid w:val="00E3579F"/>
    <w:rsid w:val="00E42478"/>
    <w:rsid w:val="00E42592"/>
    <w:rsid w:val="00E46B9B"/>
    <w:rsid w:val="00E60D75"/>
    <w:rsid w:val="00E666FD"/>
    <w:rsid w:val="00E7628F"/>
    <w:rsid w:val="00E767DC"/>
    <w:rsid w:val="00E7707B"/>
    <w:rsid w:val="00E80B8C"/>
    <w:rsid w:val="00E82FBE"/>
    <w:rsid w:val="00E83FE3"/>
    <w:rsid w:val="00E905C4"/>
    <w:rsid w:val="00E949F0"/>
    <w:rsid w:val="00EA41AC"/>
    <w:rsid w:val="00EA512A"/>
    <w:rsid w:val="00EA6CC3"/>
    <w:rsid w:val="00EB1D0B"/>
    <w:rsid w:val="00EB3F20"/>
    <w:rsid w:val="00EB54EE"/>
    <w:rsid w:val="00EB5FE0"/>
    <w:rsid w:val="00EC60B3"/>
    <w:rsid w:val="00ED38CF"/>
    <w:rsid w:val="00ED3A7C"/>
    <w:rsid w:val="00EE01D9"/>
    <w:rsid w:val="00EF30C2"/>
    <w:rsid w:val="00EF33F4"/>
    <w:rsid w:val="00F03DC8"/>
    <w:rsid w:val="00F04235"/>
    <w:rsid w:val="00F050E4"/>
    <w:rsid w:val="00F06097"/>
    <w:rsid w:val="00F137D2"/>
    <w:rsid w:val="00F14D41"/>
    <w:rsid w:val="00F1513A"/>
    <w:rsid w:val="00F16788"/>
    <w:rsid w:val="00F23168"/>
    <w:rsid w:val="00F30121"/>
    <w:rsid w:val="00F31A73"/>
    <w:rsid w:val="00F32A73"/>
    <w:rsid w:val="00F3726F"/>
    <w:rsid w:val="00F40703"/>
    <w:rsid w:val="00F40DFD"/>
    <w:rsid w:val="00F46A0E"/>
    <w:rsid w:val="00F52E67"/>
    <w:rsid w:val="00F52FEB"/>
    <w:rsid w:val="00F619E9"/>
    <w:rsid w:val="00F62E24"/>
    <w:rsid w:val="00F6532E"/>
    <w:rsid w:val="00F712EC"/>
    <w:rsid w:val="00F757AD"/>
    <w:rsid w:val="00FA353C"/>
    <w:rsid w:val="00FA38F2"/>
    <w:rsid w:val="00FA49BD"/>
    <w:rsid w:val="00FA66C8"/>
    <w:rsid w:val="00FB70BA"/>
    <w:rsid w:val="00FB7F93"/>
    <w:rsid w:val="00FC54DC"/>
    <w:rsid w:val="00FD230B"/>
    <w:rsid w:val="00FD36B8"/>
    <w:rsid w:val="00FE0828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B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8"/>
    <w:uiPriority w:val="59"/>
    <w:rsid w:val="0010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354551CA67BDCFED63FF3C81F12052FC72BC0C6E1590CCF273B0227803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ED82C-B811-4EB0-8F32-5132BD32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13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575</cp:revision>
  <cp:lastPrinted>2020-12-10T13:45:00Z</cp:lastPrinted>
  <dcterms:created xsi:type="dcterms:W3CDTF">2018-04-16T10:00:00Z</dcterms:created>
  <dcterms:modified xsi:type="dcterms:W3CDTF">2020-12-22T14:30:00Z</dcterms:modified>
</cp:coreProperties>
</file>