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48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28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A2646A" w:rsidRPr="00785C18" w:rsidRDefault="00B66B2E" w:rsidP="00A2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646A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2646A" w:rsidRPr="00785C18">
        <w:rPr>
          <w:rFonts w:ascii="Times New Roman" w:eastAsia="Times New Roman" w:hAnsi="Times New Roman" w:cs="Times New Roman"/>
          <w:sz w:val="28"/>
          <w:szCs w:val="28"/>
        </w:rPr>
        <w:t xml:space="preserve">г. № 143 «О Контрольно-счетной палате Суражского муниципального района», пункт 1.2.4 плана работы Контрольно-счетной палаты на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646A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 </w:t>
      </w:r>
      <w:r w:rsidR="00A1481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2646A" w:rsidRPr="00785C18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A148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646A" w:rsidRPr="00785C18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646A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50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4E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065">
        <w:rPr>
          <w:rFonts w:ascii="Times New Roman" w:eastAsia="Times New Roman" w:hAnsi="Times New Roman" w:cs="Times New Roman"/>
          <w:sz w:val="28"/>
          <w:szCs w:val="28"/>
        </w:rPr>
        <w:t>3/1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ED4" w:rsidRDefault="00633ED4" w:rsidP="004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D33549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2031D5">
        <w:rPr>
          <w:rFonts w:ascii="Times New Roman" w:hAnsi="Times New Roman"/>
          <w:sz w:val="28"/>
          <w:szCs w:val="28"/>
        </w:rPr>
        <w:t>99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E54FB5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E54FB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 w:rsidR="00D33549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2031D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2031D5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D33549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031D5">
        <w:rPr>
          <w:rFonts w:ascii="Times New Roman" w:hAnsi="Times New Roman"/>
          <w:sz w:val="28"/>
          <w:szCs w:val="28"/>
        </w:rPr>
        <w:t>1949,0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031D5">
        <w:rPr>
          <w:rFonts w:ascii="Times New Roman" w:hAnsi="Times New Roman"/>
          <w:sz w:val="28"/>
          <w:szCs w:val="28"/>
        </w:rPr>
        <w:t>1949,0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2031D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75636" w:rsidRDefault="00D1664D" w:rsidP="00203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D33549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</w:t>
      </w:r>
      <w:r w:rsidR="00EB12E0">
        <w:rPr>
          <w:rFonts w:ascii="Times New Roman" w:hAnsi="Times New Roman"/>
          <w:sz w:val="28"/>
          <w:szCs w:val="28"/>
        </w:rPr>
        <w:t xml:space="preserve"> (решение от 02.03.2023г. №102)</w:t>
      </w:r>
      <w:r w:rsidR="002031D5">
        <w:rPr>
          <w:rFonts w:ascii="Times New Roman" w:hAnsi="Times New Roman"/>
          <w:sz w:val="28"/>
          <w:szCs w:val="28"/>
        </w:rPr>
        <w:t xml:space="preserve">, с учетом которых </w:t>
      </w:r>
      <w:r w:rsidRPr="006E64B1">
        <w:rPr>
          <w:rFonts w:ascii="Times New Roman" w:hAnsi="Times New Roman"/>
          <w:sz w:val="28"/>
          <w:szCs w:val="28"/>
        </w:rPr>
        <w:t xml:space="preserve">основные </w:t>
      </w:r>
      <w:r w:rsidR="002031D5">
        <w:rPr>
          <w:rFonts w:ascii="Times New Roman" w:hAnsi="Times New Roman"/>
          <w:sz w:val="28"/>
          <w:szCs w:val="28"/>
        </w:rPr>
        <w:t xml:space="preserve">показатели </w:t>
      </w:r>
      <w:r w:rsidRPr="006E64B1">
        <w:rPr>
          <w:rFonts w:ascii="Times New Roman" w:hAnsi="Times New Roman"/>
          <w:sz w:val="28"/>
          <w:szCs w:val="28"/>
        </w:rPr>
        <w:t>бюджета</w:t>
      </w:r>
      <w:r w:rsidR="002031D5">
        <w:rPr>
          <w:rFonts w:ascii="Times New Roman" w:hAnsi="Times New Roman"/>
          <w:sz w:val="28"/>
          <w:szCs w:val="28"/>
        </w:rPr>
        <w:t xml:space="preserve"> выглядят следующим образом:</w:t>
      </w:r>
    </w:p>
    <w:p w:rsidR="002031D5" w:rsidRPr="006E64B1" w:rsidRDefault="002031D5" w:rsidP="002031D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1949,0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2031D5" w:rsidRPr="006E64B1" w:rsidRDefault="002031D5" w:rsidP="002031D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2014,4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2031D5" w:rsidRPr="006E64B1" w:rsidRDefault="002031D5" w:rsidP="002031D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65,</w:t>
      </w:r>
      <w:r w:rsidR="00EB12E0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031D5" w:rsidRPr="00FA169E" w:rsidRDefault="002031D5" w:rsidP="002031D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BD4706">
        <w:rPr>
          <w:rFonts w:ascii="Times New Roman" w:eastAsia="Times New Roman" w:hAnsi="Times New Roman" w:cs="Times New Roman"/>
          <w:sz w:val="28"/>
          <w:szCs w:val="28"/>
        </w:rPr>
        <w:t>роверкой установлено, что</w:t>
      </w:r>
      <w:r w:rsidRPr="00BD4706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нарушение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п. 1.3. Соглашения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«О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бюджет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1 квартале 2023 года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экспертизы в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КСП Суражского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не представлялся.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D33549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6C1CF1">
        <w:rPr>
          <w:rFonts w:ascii="Times New Roman" w:hAnsi="Times New Roman"/>
          <w:sz w:val="28"/>
          <w:szCs w:val="28"/>
        </w:rPr>
        <w:t>517,3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6C1CF1">
        <w:rPr>
          <w:rFonts w:ascii="Times New Roman" w:hAnsi="Times New Roman"/>
          <w:sz w:val="28"/>
          <w:szCs w:val="28"/>
        </w:rPr>
        <w:t xml:space="preserve"> 383,1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6C1CF1">
        <w:rPr>
          <w:rFonts w:ascii="Times New Roman" w:hAnsi="Times New Roman"/>
          <w:sz w:val="28"/>
          <w:szCs w:val="28"/>
        </w:rPr>
        <w:t>про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6C1CF1">
        <w:rPr>
          <w:rFonts w:ascii="Times New Roman" w:hAnsi="Times New Roman"/>
          <w:sz w:val="28"/>
          <w:szCs w:val="28"/>
        </w:rPr>
        <w:t>134,2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hAnsi="Times New Roman"/>
          <w:sz w:val="28"/>
          <w:szCs w:val="28"/>
        </w:rPr>
        <w:t xml:space="preserve">1 квартал </w:t>
      </w:r>
      <w:r w:rsidR="00D33549">
        <w:rPr>
          <w:rFonts w:ascii="Times New Roman" w:hAnsi="Times New Roman"/>
          <w:sz w:val="28"/>
          <w:szCs w:val="28"/>
        </w:rPr>
        <w:t>2023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802FF" w:rsidRPr="008B551E" w:rsidTr="00E31156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8B551E" w:rsidRDefault="003802F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2A458A" w:rsidRDefault="003802FF" w:rsidP="00841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  <w:tr w:rsidR="003802FF" w:rsidRPr="008B551E" w:rsidTr="00E31156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8B551E" w:rsidRDefault="003802F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2A458A" w:rsidRDefault="003802FF" w:rsidP="0084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2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</w:t>
            </w:r>
          </w:p>
        </w:tc>
      </w:tr>
      <w:tr w:rsidR="003802FF" w:rsidRPr="008B551E" w:rsidTr="00E31156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8B551E" w:rsidRDefault="003802F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2A458A" w:rsidRDefault="003802FF" w:rsidP="0084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230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</w:tr>
      <w:tr w:rsidR="003802FF" w:rsidRPr="008B551E" w:rsidTr="00E31156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8B551E" w:rsidRDefault="003802F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2A458A" w:rsidRDefault="003802FF" w:rsidP="00841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73,1</w:t>
            </w:r>
          </w:p>
        </w:tc>
      </w:tr>
      <w:tr w:rsidR="003802FF" w:rsidRPr="008B551E" w:rsidTr="00E31156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8B551E" w:rsidRDefault="003802F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FF" w:rsidRPr="002A458A" w:rsidRDefault="003802FF" w:rsidP="00841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894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-65,</w:t>
            </w:r>
            <w:r w:rsidR="00894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FF" w:rsidRPr="002A458A" w:rsidRDefault="003802FF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FF" w:rsidRPr="003802FF" w:rsidRDefault="00380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2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-938,5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0F0F2E">
        <w:rPr>
          <w:rFonts w:ascii="Times New Roman" w:hAnsi="Times New Roman"/>
          <w:sz w:val="28"/>
          <w:szCs w:val="28"/>
        </w:rPr>
        <w:t xml:space="preserve">1 квартал </w:t>
      </w:r>
      <w:r w:rsidR="00D3354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EB714D">
        <w:rPr>
          <w:rFonts w:ascii="Times New Roman" w:hAnsi="Times New Roman"/>
          <w:sz w:val="28"/>
          <w:szCs w:val="28"/>
        </w:rPr>
        <w:t>26,5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EB714D">
        <w:rPr>
          <w:rFonts w:ascii="Times New Roman" w:hAnsi="Times New Roman"/>
          <w:sz w:val="28"/>
          <w:szCs w:val="28"/>
        </w:rPr>
        <w:t>1,5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B714D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EB714D">
        <w:rPr>
          <w:rFonts w:ascii="Times New Roman" w:hAnsi="Times New Roman"/>
          <w:sz w:val="28"/>
          <w:szCs w:val="28"/>
        </w:rPr>
        <w:t>42,8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B714D">
        <w:rPr>
          <w:rFonts w:ascii="Times New Roman" w:hAnsi="Times New Roman"/>
          <w:sz w:val="28"/>
          <w:szCs w:val="28"/>
        </w:rPr>
        <w:t>72,6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EB714D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EB714D">
        <w:rPr>
          <w:rFonts w:ascii="Times New Roman" w:hAnsi="Times New Roman"/>
          <w:sz w:val="28"/>
          <w:szCs w:val="28"/>
        </w:rPr>
        <w:t>19,1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B714D">
        <w:rPr>
          <w:rFonts w:ascii="Times New Roman" w:hAnsi="Times New Roman"/>
          <w:sz w:val="28"/>
          <w:szCs w:val="28"/>
        </w:rPr>
        <w:t>64,8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EB714D">
        <w:rPr>
          <w:rFonts w:ascii="Times New Roman" w:hAnsi="Times New Roman"/>
          <w:sz w:val="28"/>
          <w:szCs w:val="28"/>
        </w:rPr>
        <w:t>19,0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EB714D">
        <w:rPr>
          <w:rFonts w:ascii="Times New Roman" w:hAnsi="Times New Roman"/>
          <w:sz w:val="28"/>
          <w:szCs w:val="28"/>
        </w:rPr>
        <w:t>26,9</w:t>
      </w:r>
      <w:r>
        <w:rPr>
          <w:rFonts w:ascii="Times New Roman" w:hAnsi="Times New Roman"/>
          <w:sz w:val="28"/>
          <w:szCs w:val="28"/>
        </w:rPr>
        <w:t>%  (</w:t>
      </w:r>
      <w:r w:rsidR="00EB714D">
        <w:rPr>
          <w:rFonts w:ascii="Times New Roman" w:hAnsi="Times New Roman"/>
          <w:sz w:val="28"/>
          <w:szCs w:val="28"/>
        </w:rPr>
        <w:t>140,7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, чем в 1 квартале </w:t>
      </w:r>
      <w:r w:rsidR="00D3354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F14CE7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0F0F2E"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490294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B0BC2">
        <w:rPr>
          <w:rFonts w:ascii="Times New Roman" w:eastAsia="Times New Roman" w:hAnsi="Times New Roman" w:cs="Times New Roman"/>
          <w:sz w:val="28"/>
          <w:szCs w:val="28"/>
        </w:rPr>
        <w:t>26,5</w:t>
      </w:r>
      <w:r w:rsidRPr="008619EF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B0BC2">
        <w:rPr>
          <w:rFonts w:ascii="Times New Roman" w:eastAsia="Times New Roman" w:hAnsi="Times New Roman" w:cs="Times New Roman"/>
          <w:sz w:val="28"/>
          <w:szCs w:val="28"/>
        </w:rPr>
        <w:t>27,5</w:t>
      </w:r>
      <w:r w:rsidRPr="008619EF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3B0BC2">
        <w:rPr>
          <w:rFonts w:ascii="Times New Roman" w:eastAsia="Times New Roman" w:hAnsi="Times New Roman" w:cs="Times New Roman"/>
          <w:sz w:val="28"/>
          <w:szCs w:val="28"/>
        </w:rPr>
        <w:t>27,7</w:t>
      </w:r>
      <w:r w:rsidRPr="008619E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8619EF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B0BC2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04528D" w:rsidRPr="008619EF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8619EF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8619EF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8619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8619E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19EF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8619E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44C5A" w:rsidRPr="008619EF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3B0B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19EF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490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902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0F0F2E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816829" w:rsidRDefault="00A64FE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816829" w:rsidRDefault="00A64FE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DD5F39" w:rsidRDefault="00A64FE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A64FE6" w:rsidRPr="00F95E1C" w:rsidTr="00E20254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DD5F39" w:rsidRDefault="00A64FE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</w:tr>
      <w:tr w:rsidR="00A64FE6" w:rsidRPr="00F95E1C" w:rsidTr="00E20254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DD5F39" w:rsidRDefault="00A64FE6" w:rsidP="00035D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A64FE6" w:rsidRPr="00F95E1C" w:rsidTr="00E20254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816829" w:rsidRDefault="00A64FE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Default="00A64FE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D17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EC2D57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136399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E6" w:rsidRPr="00A64FE6" w:rsidRDefault="00D17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D17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4FE6" w:rsidRPr="00F95E1C" w:rsidTr="00E20254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EC2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53,2</w:t>
            </w:r>
          </w:p>
        </w:tc>
      </w:tr>
      <w:tr w:rsidR="00A64FE6" w:rsidRPr="00F95E1C" w:rsidTr="00E20254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F14C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A64FE6" w:rsidRPr="00F95E1C" w:rsidTr="00E20254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Pr="00F95E1C" w:rsidRDefault="00A64FE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E6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E6" w:rsidRPr="00A64FE6" w:rsidRDefault="00D17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4FE6" w:rsidRPr="00F95E1C" w:rsidTr="00E20254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A64FE6" w:rsidRPr="00F95E1C" w:rsidTr="00E2025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6" w:rsidRPr="00F95E1C" w:rsidRDefault="00A64FE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64FE6" w:rsidRPr="00A64FE6" w:rsidRDefault="00A64F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налоговые и неналоговые доходы составляют </w:t>
      </w:r>
      <w:r w:rsidR="007141EB">
        <w:rPr>
          <w:rFonts w:ascii="Times New Roman" w:eastAsia="Times New Roman" w:hAnsi="Times New Roman" w:cs="Times New Roman"/>
          <w:sz w:val="28"/>
          <w:szCs w:val="28"/>
        </w:rPr>
        <w:t>242,0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141EB">
        <w:rPr>
          <w:rFonts w:ascii="Times New Roman" w:eastAsia="Times New Roman" w:hAnsi="Times New Roman" w:cs="Times New Roman"/>
          <w:sz w:val="28"/>
          <w:szCs w:val="28"/>
        </w:rPr>
        <w:t>46,8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Default="00020E17" w:rsidP="000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41EB">
        <w:rPr>
          <w:rFonts w:ascii="Times New Roman" w:eastAsia="Times New Roman" w:hAnsi="Times New Roman" w:cs="Times New Roman"/>
          <w:sz w:val="28"/>
          <w:szCs w:val="28"/>
        </w:rPr>
        <w:t>49,0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141EB">
        <w:rPr>
          <w:rFonts w:ascii="Times New Roman" w:eastAsia="Times New Roman" w:hAnsi="Times New Roman" w:cs="Times New Roman"/>
          <w:sz w:val="28"/>
          <w:szCs w:val="28"/>
        </w:rPr>
        <w:t>118,7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7141EB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7141EB" w:rsidRPr="007141EB" w:rsidRDefault="007141EB" w:rsidP="00714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41EB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Контрольно-счетная палата обращает внимание, что при внесении изменений в бюджет не учтено превышение планового показателя по единому сельскохозяйственному налогу в 19,3 раза.</w:t>
      </w:r>
    </w:p>
    <w:p w:rsidR="00020E17" w:rsidRPr="006E64B1" w:rsidRDefault="00020E17" w:rsidP="007141E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CC3546">
        <w:rPr>
          <w:rFonts w:ascii="Times New Roman" w:eastAsia="Times New Roman" w:hAnsi="Times New Roman" w:cs="Times New Roman"/>
          <w:sz w:val="28"/>
          <w:szCs w:val="28"/>
        </w:rPr>
        <w:t>272,2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C3546">
        <w:rPr>
          <w:rFonts w:ascii="Times New Roman" w:eastAsia="Times New Roman" w:hAnsi="Times New Roman" w:cs="Times New Roman"/>
          <w:sz w:val="28"/>
          <w:szCs w:val="28"/>
        </w:rPr>
        <w:t>53,2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C3546">
        <w:rPr>
          <w:rFonts w:ascii="Times New Roman" w:eastAsia="Times New Roman" w:hAnsi="Times New Roman" w:cs="Times New Roman"/>
          <w:sz w:val="28"/>
          <w:szCs w:val="28"/>
        </w:rPr>
        <w:t>89,6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C3546">
        <w:rPr>
          <w:rFonts w:ascii="Times New Roman" w:eastAsia="Times New Roman" w:hAnsi="Times New Roman" w:cs="Times New Roman"/>
          <w:sz w:val="28"/>
          <w:szCs w:val="28"/>
        </w:rPr>
        <w:t>246,5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>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832DE" w:rsidRPr="006E64B1" w:rsidRDefault="00403855" w:rsidP="0038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>118,7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>49,0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 xml:space="preserve">115,6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 xml:space="preserve">в 19,3 раза превышает показатель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FB6D3A">
        <w:rPr>
          <w:rFonts w:ascii="Times New Roman" w:eastAsia="Times New Roman" w:hAnsi="Times New Roman" w:cs="Times New Roman"/>
          <w:sz w:val="28"/>
          <w:szCs w:val="28"/>
        </w:rPr>
        <w:t xml:space="preserve"> 47,8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6,6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95D91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91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195D91">
        <w:rPr>
          <w:rFonts w:ascii="Times New Roman" w:eastAsia="Times New Roman" w:hAnsi="Times New Roman" w:cs="Times New Roman"/>
          <w:sz w:val="28"/>
          <w:szCs w:val="28"/>
        </w:rPr>
        <w:t>246,5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195D9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91">
        <w:rPr>
          <w:rFonts w:ascii="Times New Roman" w:eastAsia="Times New Roman" w:hAnsi="Times New Roman" w:cs="Times New Roman"/>
          <w:sz w:val="28"/>
          <w:szCs w:val="28"/>
        </w:rPr>
        <w:t>89,6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5D91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91">
        <w:rPr>
          <w:rFonts w:ascii="Times New Roman" w:eastAsia="Times New Roman" w:hAnsi="Times New Roman" w:cs="Times New Roman"/>
          <w:sz w:val="28"/>
          <w:szCs w:val="28"/>
        </w:rPr>
        <w:t>10,4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E6738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0F0F2E"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8664D9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0F0F2E" w:rsidRPr="008664D9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8664D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2302,1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523,8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22,8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8664D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8664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E40792">
        <w:rPr>
          <w:rFonts w:ascii="Times New Roman" w:eastAsia="Times New Roman" w:hAnsi="Times New Roman" w:cs="Times New Roman"/>
          <w:sz w:val="28"/>
          <w:szCs w:val="28"/>
        </w:rPr>
        <w:t>38,1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E40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40792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E40792">
        <w:rPr>
          <w:rFonts w:ascii="Times New Roman" w:eastAsia="Times New Roman" w:hAnsi="Times New Roman" w:cs="Times New Roman"/>
          <w:sz w:val="28"/>
          <w:szCs w:val="28"/>
        </w:rPr>
        <w:t>13,6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8664D9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экономика».</w:t>
      </w:r>
    </w:p>
    <w:p w:rsidR="00403855" w:rsidRPr="008664D9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F0F2E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8664D9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 w:rsidRPr="0086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DE2" w:rsidRPr="00D53F7F" w:rsidTr="00EB37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60DE2" w:rsidRPr="00D53F7F" w:rsidTr="00EB37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</w:tr>
      <w:tr w:rsidR="00360DE2" w:rsidRPr="00D53F7F" w:rsidTr="00EB37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360DE2" w:rsidRPr="00D53F7F" w:rsidTr="00EB3706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DC47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0DE2" w:rsidRPr="00D53F7F" w:rsidTr="00EB37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Pr="00D53F7F" w:rsidRDefault="00360DE2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0DE2" w:rsidRPr="00D53F7F" w:rsidTr="00EB37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360DE2" w:rsidRPr="00D53F7F" w:rsidTr="00EB37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Pr="00D53F7F" w:rsidRDefault="00360DE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0DE2" w:rsidRPr="00360DE2" w:rsidRDefault="00360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E40792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792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D72FBA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F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D72FB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BA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197,8</w:t>
      </w:r>
      <w:r w:rsidR="0019443F" w:rsidRPr="00D72FB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72FBA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13,6</w:t>
      </w:r>
      <w:r w:rsidRPr="00D72FB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D72FB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D72FBA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D72FBA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72F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 w:rsidRPr="00D72F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D72FBA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72F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D72F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18,9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138,9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38,1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36,3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27,5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7,</w:t>
      </w:r>
      <w:r w:rsidR="00D72F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0111C0" w:rsidRDefault="000111C0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9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D33549">
        <w:rPr>
          <w:rFonts w:ascii="Times New Roman" w:hAnsi="Times New Roman"/>
          <w:sz w:val="28"/>
          <w:szCs w:val="28"/>
        </w:rPr>
        <w:t>2022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</w:t>
      </w:r>
      <w:r w:rsidR="005739C9">
        <w:rPr>
          <w:rFonts w:ascii="Times New Roman" w:hAnsi="Times New Roman"/>
          <w:sz w:val="28"/>
          <w:szCs w:val="28"/>
        </w:rPr>
        <w:t>99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 xml:space="preserve">на </w:t>
      </w:r>
      <w:r w:rsidR="00D33549">
        <w:rPr>
          <w:rFonts w:ascii="Times New Roman" w:hAnsi="Times New Roman"/>
          <w:sz w:val="28"/>
          <w:szCs w:val="28"/>
        </w:rPr>
        <w:t>2023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</w:t>
      </w:r>
      <w:r w:rsidR="005739C9">
        <w:rPr>
          <w:rFonts w:ascii="Times New Roman" w:hAnsi="Times New Roman"/>
          <w:sz w:val="28"/>
          <w:szCs w:val="28"/>
        </w:rPr>
        <w:t>4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5739C9">
        <w:rPr>
          <w:rFonts w:ascii="Times New Roman" w:hAnsi="Times New Roman"/>
          <w:sz w:val="28"/>
          <w:szCs w:val="28"/>
        </w:rPr>
        <w:t>5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19443F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квартала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739C9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2E1C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C9" w:rsidRDefault="005739C9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01.01.2023г. составил 65,</w:t>
      </w:r>
      <w:r w:rsidR="002E1C0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5739C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5739C9">
        <w:rPr>
          <w:rFonts w:ascii="Times New Roman" w:eastAsia="Times New Roman" w:hAnsi="Times New Roman" w:cs="Times New Roman"/>
          <w:sz w:val="28"/>
          <w:szCs w:val="28"/>
        </w:rPr>
        <w:t>134,2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415CA9" w:rsidRPr="006E64B1">
        <w:rPr>
          <w:rFonts w:ascii="Times New Roman" w:hAnsi="Times New Roman"/>
          <w:sz w:val="28"/>
          <w:szCs w:val="28"/>
        </w:rPr>
        <w:t xml:space="preserve">от </w:t>
      </w:r>
      <w:r w:rsidR="00415CA9">
        <w:rPr>
          <w:rFonts w:ascii="Times New Roman" w:hAnsi="Times New Roman"/>
          <w:sz w:val="28"/>
          <w:szCs w:val="28"/>
        </w:rPr>
        <w:t>29</w:t>
      </w:r>
      <w:r w:rsidR="00415CA9" w:rsidRPr="006E64B1">
        <w:rPr>
          <w:rFonts w:ascii="Times New Roman" w:hAnsi="Times New Roman"/>
          <w:sz w:val="28"/>
          <w:szCs w:val="28"/>
        </w:rPr>
        <w:t>.12.</w:t>
      </w:r>
      <w:r w:rsidR="00D33549">
        <w:rPr>
          <w:rFonts w:ascii="Times New Roman" w:hAnsi="Times New Roman"/>
          <w:sz w:val="28"/>
          <w:szCs w:val="28"/>
        </w:rPr>
        <w:t>2022</w:t>
      </w:r>
      <w:r w:rsidR="00415CA9" w:rsidRPr="006E64B1">
        <w:rPr>
          <w:rFonts w:ascii="Times New Roman" w:hAnsi="Times New Roman"/>
          <w:sz w:val="28"/>
          <w:szCs w:val="28"/>
        </w:rPr>
        <w:t>г. №</w:t>
      </w:r>
      <w:r w:rsidR="00415CA9">
        <w:rPr>
          <w:rFonts w:ascii="Times New Roman" w:hAnsi="Times New Roman"/>
          <w:sz w:val="28"/>
          <w:szCs w:val="28"/>
        </w:rPr>
        <w:t xml:space="preserve"> </w:t>
      </w:r>
      <w:r w:rsidR="002E1C05">
        <w:rPr>
          <w:rFonts w:ascii="Times New Roman" w:hAnsi="Times New Roman"/>
          <w:sz w:val="28"/>
          <w:szCs w:val="28"/>
        </w:rPr>
        <w:t>99</w:t>
      </w:r>
      <w:r w:rsidR="00415CA9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15CA9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15CA9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CA9" w:rsidRPr="006E64B1">
        <w:rPr>
          <w:rFonts w:ascii="Calibri" w:hAnsi="Calibri"/>
          <w:sz w:val="28"/>
          <w:szCs w:val="28"/>
        </w:rPr>
        <w:t xml:space="preserve"> </w:t>
      </w:r>
      <w:r w:rsidR="00415CA9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415CA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CA9" w:rsidRPr="006E64B1">
        <w:rPr>
          <w:rFonts w:ascii="Times New Roman" w:hAnsi="Times New Roman"/>
          <w:sz w:val="28"/>
          <w:szCs w:val="28"/>
        </w:rPr>
        <w:t xml:space="preserve">на </w:t>
      </w:r>
      <w:r w:rsidR="00D33549">
        <w:rPr>
          <w:rFonts w:ascii="Times New Roman" w:hAnsi="Times New Roman"/>
          <w:sz w:val="28"/>
          <w:szCs w:val="28"/>
        </w:rPr>
        <w:t>2023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5CA9">
        <w:rPr>
          <w:rFonts w:ascii="Times New Roman" w:hAnsi="Times New Roman"/>
          <w:sz w:val="28"/>
          <w:szCs w:val="28"/>
        </w:rPr>
        <w:t>2</w:t>
      </w:r>
      <w:r w:rsidR="002E1C05">
        <w:rPr>
          <w:rFonts w:ascii="Times New Roman" w:hAnsi="Times New Roman"/>
          <w:sz w:val="28"/>
          <w:szCs w:val="28"/>
        </w:rPr>
        <w:t>4</w:t>
      </w:r>
      <w:r w:rsidR="00415CA9" w:rsidRPr="006E64B1">
        <w:rPr>
          <w:rFonts w:ascii="Times New Roman" w:hAnsi="Times New Roman"/>
          <w:sz w:val="28"/>
          <w:szCs w:val="28"/>
        </w:rPr>
        <w:t xml:space="preserve"> и 202</w:t>
      </w:r>
      <w:r w:rsidR="002E1C05">
        <w:rPr>
          <w:rFonts w:ascii="Times New Roman" w:hAnsi="Times New Roman"/>
          <w:sz w:val="28"/>
          <w:szCs w:val="28"/>
        </w:rPr>
        <w:t>5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C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C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B87431">
        <w:rPr>
          <w:rFonts w:ascii="Times New Roman" w:eastAsia="Times New Roman" w:hAnsi="Times New Roman" w:cs="Times New Roman"/>
          <w:sz w:val="28"/>
          <w:szCs w:val="28"/>
        </w:rPr>
        <w:t>2013,4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D33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D33549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73687" w:rsidRPr="008E30C7" w:rsidTr="006240ED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B874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D3354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874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B87431" w:rsidP="00DA0156">
            <w:pPr>
              <w:tabs>
                <w:tab w:val="center" w:pos="4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1898,</w:t>
            </w:r>
            <w:r w:rsidR="00DA01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B8743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905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73687" w:rsidRPr="008E30C7" w:rsidTr="006240ED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B874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D3354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874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B8743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B8743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415CA9" w:rsidP="00905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="00905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3687" w:rsidRPr="008E30C7" w:rsidTr="006240E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B8743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B8743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90582C" w:rsidP="001C3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0582C">
        <w:rPr>
          <w:rFonts w:ascii="Times New Roman" w:hAnsi="Times New Roman"/>
          <w:sz w:val="28"/>
          <w:szCs w:val="28"/>
        </w:rPr>
        <w:t>383,1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90582C">
        <w:rPr>
          <w:rFonts w:ascii="Times New Roman" w:hAnsi="Times New Roman"/>
          <w:sz w:val="28"/>
          <w:szCs w:val="28"/>
        </w:rPr>
        <w:t>19,0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058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90582C">
        <w:rPr>
          <w:rFonts w:ascii="Times New Roman" w:hAnsi="Times New Roman"/>
          <w:sz w:val="28"/>
          <w:szCs w:val="28"/>
        </w:rPr>
        <w:t>19,2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57041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90582C">
        <w:rPr>
          <w:rFonts w:ascii="Times New Roman" w:hAnsi="Times New Roman"/>
          <w:sz w:val="28"/>
          <w:szCs w:val="28"/>
        </w:rPr>
        <w:t>1,0</w:t>
      </w:r>
      <w:r w:rsidR="00570410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90582C">
        <w:rPr>
          <w:rFonts w:ascii="Times New Roman" w:hAnsi="Times New Roman"/>
          <w:sz w:val="28"/>
          <w:szCs w:val="28"/>
        </w:rPr>
        <w:t>ие отсутствует</w:t>
      </w:r>
      <w:r w:rsidR="001C320B">
        <w:rPr>
          <w:rFonts w:ascii="Times New Roman" w:hAnsi="Times New Roman"/>
          <w:sz w:val="28"/>
          <w:szCs w:val="28"/>
        </w:rPr>
        <w:t>.</w:t>
      </w:r>
    </w:p>
    <w:p w:rsidR="000111C0" w:rsidRDefault="000111C0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EC1B82" w:rsidRPr="002C731F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B7B" w:rsidRDefault="00FB1B7B" w:rsidP="00FB1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показатели с исполнением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белее 25,0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(38,2 и 33,3 %%)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, тогда как необходимо было только показатели исполненные менее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111C0" w:rsidRDefault="000111C0" w:rsidP="00FB1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A06FDD">
        <w:rPr>
          <w:rFonts w:ascii="Times New Roman" w:eastAsia="Times New Roman" w:hAnsi="Times New Roman" w:cs="Times New Roman"/>
          <w:sz w:val="28"/>
          <w:szCs w:val="28"/>
        </w:rPr>
        <w:t xml:space="preserve">24.05.2022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06F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6F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hAnsi="Times New Roman"/>
          <w:sz w:val="28"/>
          <w:szCs w:val="28"/>
        </w:rPr>
        <w:t xml:space="preserve">1 квартал </w:t>
      </w:r>
      <w:r w:rsidR="00D33549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F4AB1">
        <w:rPr>
          <w:rFonts w:ascii="Times New Roman" w:hAnsi="Times New Roman"/>
          <w:sz w:val="28"/>
          <w:szCs w:val="28"/>
        </w:rPr>
        <w:t>1949,0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F4AB1">
        <w:rPr>
          <w:rFonts w:ascii="Times New Roman" w:hAnsi="Times New Roman"/>
          <w:sz w:val="28"/>
          <w:szCs w:val="28"/>
        </w:rPr>
        <w:t>2014,4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BF4AB1">
        <w:rPr>
          <w:rFonts w:ascii="Times New Roman" w:hAnsi="Times New Roman"/>
          <w:sz w:val="28"/>
          <w:szCs w:val="28"/>
        </w:rPr>
        <w:t xml:space="preserve">65,4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3354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доходам</w:t>
      </w:r>
      <w:r w:rsidR="007E426E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BF4AB1">
        <w:rPr>
          <w:rFonts w:ascii="Times New Roman" w:hAnsi="Times New Roman"/>
          <w:sz w:val="28"/>
          <w:szCs w:val="28"/>
        </w:rPr>
        <w:t>517,3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E426E">
        <w:rPr>
          <w:rFonts w:ascii="Times New Roman" w:hAnsi="Times New Roman"/>
          <w:sz w:val="28"/>
          <w:szCs w:val="28"/>
        </w:rPr>
        <w:t>26,5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7E426E">
        <w:rPr>
          <w:rFonts w:ascii="Times New Roman" w:hAnsi="Times New Roman"/>
          <w:sz w:val="28"/>
          <w:szCs w:val="28"/>
        </w:rPr>
        <w:t>383,1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E426E">
        <w:rPr>
          <w:rFonts w:ascii="Times New Roman" w:hAnsi="Times New Roman"/>
          <w:sz w:val="28"/>
          <w:szCs w:val="28"/>
        </w:rPr>
        <w:t>19,0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C52FA5">
        <w:rPr>
          <w:rFonts w:ascii="Times New Roman" w:hAnsi="Times New Roman"/>
          <w:sz w:val="28"/>
          <w:szCs w:val="28"/>
        </w:rPr>
        <w:t xml:space="preserve">14,3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287F2B" w:rsidRPr="00287F2B" w:rsidRDefault="00287F2B" w:rsidP="00287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Установлено, что отдельные формы бухгалтерской отчетности заполнены с нарушением требований </w:t>
      </w:r>
      <w:r w:rsidRPr="00287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87F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52D" w:rsidRDefault="0008052D" w:rsidP="00080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показатели с исполнением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белее 25,0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(38,2 и 33,3 %%)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, тогда как необходимо было только показатели исполненные менее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7C3E89" w:rsidRPr="00E33D80" w:rsidRDefault="0008052D" w:rsidP="00080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D8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7C3E89" w:rsidRPr="00E33D80">
        <w:rPr>
          <w:rFonts w:ascii="Times New Roman" w:eastAsia="Times New Roman" w:hAnsi="Times New Roman" w:cs="Times New Roman"/>
          <w:sz w:val="28"/>
          <w:szCs w:val="28"/>
        </w:rPr>
        <w:t>Проверкой установлено, что</w:t>
      </w:r>
      <w:r w:rsidR="007C3E89" w:rsidRPr="00E33D80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нарушение п. 1.3. Соглашения № 4 от 29.11.2019 года «О передаче полномочий по осуществлению внешнего муниципального финансового контроля»  проект Решения «О внесение изменений в бюджет поселения» в 1 квартале 2023 года для проведения экспертизы в КСП Суражского муниципального района - не представлялся.</w:t>
      </w:r>
    </w:p>
    <w:p w:rsidR="007C3E89" w:rsidRDefault="00E33D80" w:rsidP="00E33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D80">
        <w:rPr>
          <w:rFonts w:ascii="Times New Roman" w:hAnsi="Times New Roman"/>
          <w:sz w:val="28"/>
          <w:szCs w:val="28"/>
        </w:rPr>
        <w:t xml:space="preserve">5. </w:t>
      </w:r>
      <w:r w:rsidR="0008052D" w:rsidRPr="00E33D80">
        <w:rPr>
          <w:rFonts w:ascii="Times New Roman" w:eastAsia="Times New Roman" w:hAnsi="Times New Roman" w:cs="Times New Roman"/>
          <w:b/>
          <w:sz w:val="28"/>
          <w:szCs w:val="28"/>
        </w:rPr>
        <w:t>Контрольно</w:t>
      </w:r>
      <w:r w:rsidR="0008052D" w:rsidRPr="0008052D">
        <w:rPr>
          <w:rFonts w:ascii="Times New Roman" w:eastAsia="Times New Roman" w:hAnsi="Times New Roman" w:cs="Times New Roman"/>
          <w:b/>
          <w:sz w:val="28"/>
          <w:szCs w:val="28"/>
        </w:rPr>
        <w:t>-счетная палата обращает внимание, что при внесении изменений в бюджет не учтено превышение планового показателя по единому сельскохозяйственному налогу в 19,3 раза.</w:t>
      </w:r>
    </w:p>
    <w:p w:rsidR="007C3E89" w:rsidRPr="00287F2B" w:rsidRDefault="007C3E89" w:rsidP="00287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7B" w:rsidRPr="00A71702">
        <w:rPr>
          <w:rFonts w:ascii="Times New Roman" w:eastAsia="Times New Roman" w:hAnsi="Times New Roman" w:cs="Times New Roman"/>
          <w:b/>
          <w:sz w:val="28"/>
          <w:szCs w:val="28"/>
        </w:rPr>
        <w:t>Соблюдать принцип  реалистичности планирования доходов.</w:t>
      </w:r>
      <w:r w:rsidR="0023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  <w:r w:rsidR="002330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111C0"/>
    <w:rsid w:val="00020E17"/>
    <w:rsid w:val="000241B8"/>
    <w:rsid w:val="00034EEB"/>
    <w:rsid w:val="00035D75"/>
    <w:rsid w:val="0004528D"/>
    <w:rsid w:val="00053102"/>
    <w:rsid w:val="00054805"/>
    <w:rsid w:val="00057D42"/>
    <w:rsid w:val="00065CE1"/>
    <w:rsid w:val="00075EC4"/>
    <w:rsid w:val="00077E13"/>
    <w:rsid w:val="0008052D"/>
    <w:rsid w:val="0008164A"/>
    <w:rsid w:val="00084044"/>
    <w:rsid w:val="000852F3"/>
    <w:rsid w:val="00086C51"/>
    <w:rsid w:val="0009072C"/>
    <w:rsid w:val="00097149"/>
    <w:rsid w:val="000B6FF9"/>
    <w:rsid w:val="000C30E9"/>
    <w:rsid w:val="000D1C4C"/>
    <w:rsid w:val="000D6D74"/>
    <w:rsid w:val="000F0F2E"/>
    <w:rsid w:val="000F2B47"/>
    <w:rsid w:val="00100EBD"/>
    <w:rsid w:val="0010508A"/>
    <w:rsid w:val="001123DF"/>
    <w:rsid w:val="00112C0C"/>
    <w:rsid w:val="00136399"/>
    <w:rsid w:val="001552F7"/>
    <w:rsid w:val="00155B06"/>
    <w:rsid w:val="00157070"/>
    <w:rsid w:val="001752ED"/>
    <w:rsid w:val="00175636"/>
    <w:rsid w:val="001766B2"/>
    <w:rsid w:val="0019443F"/>
    <w:rsid w:val="00195D91"/>
    <w:rsid w:val="001B60B8"/>
    <w:rsid w:val="001C320B"/>
    <w:rsid w:val="001C3732"/>
    <w:rsid w:val="001C3A87"/>
    <w:rsid w:val="001C7F64"/>
    <w:rsid w:val="001D1CD6"/>
    <w:rsid w:val="001D31F7"/>
    <w:rsid w:val="001D3FF8"/>
    <w:rsid w:val="001D6A30"/>
    <w:rsid w:val="001E2449"/>
    <w:rsid w:val="002031D5"/>
    <w:rsid w:val="00205780"/>
    <w:rsid w:val="0020787A"/>
    <w:rsid w:val="00213FA7"/>
    <w:rsid w:val="002145BB"/>
    <w:rsid w:val="00221F0A"/>
    <w:rsid w:val="002230B3"/>
    <w:rsid w:val="00230F00"/>
    <w:rsid w:val="00232437"/>
    <w:rsid w:val="0023307B"/>
    <w:rsid w:val="0023431C"/>
    <w:rsid w:val="00247910"/>
    <w:rsid w:val="00250D92"/>
    <w:rsid w:val="00252841"/>
    <w:rsid w:val="002546D1"/>
    <w:rsid w:val="002555C4"/>
    <w:rsid w:val="00263F80"/>
    <w:rsid w:val="00267A08"/>
    <w:rsid w:val="00274DAB"/>
    <w:rsid w:val="002865D3"/>
    <w:rsid w:val="00287F2B"/>
    <w:rsid w:val="00290AF8"/>
    <w:rsid w:val="002A458A"/>
    <w:rsid w:val="002A4E8C"/>
    <w:rsid w:val="002C102C"/>
    <w:rsid w:val="002C6BD8"/>
    <w:rsid w:val="002E1C05"/>
    <w:rsid w:val="002E5354"/>
    <w:rsid w:val="00327E8C"/>
    <w:rsid w:val="00330AD3"/>
    <w:rsid w:val="00354E92"/>
    <w:rsid w:val="00360DE2"/>
    <w:rsid w:val="003658BF"/>
    <w:rsid w:val="0037350C"/>
    <w:rsid w:val="003802FF"/>
    <w:rsid w:val="003832DE"/>
    <w:rsid w:val="00394E50"/>
    <w:rsid w:val="003A3A17"/>
    <w:rsid w:val="003A76A8"/>
    <w:rsid w:val="003B0BC2"/>
    <w:rsid w:val="003C730A"/>
    <w:rsid w:val="003C7D41"/>
    <w:rsid w:val="003D71D1"/>
    <w:rsid w:val="003F4FDD"/>
    <w:rsid w:val="004023DF"/>
    <w:rsid w:val="00403855"/>
    <w:rsid w:val="0040636D"/>
    <w:rsid w:val="00406641"/>
    <w:rsid w:val="0041001D"/>
    <w:rsid w:val="00415CA9"/>
    <w:rsid w:val="00423084"/>
    <w:rsid w:val="004378D4"/>
    <w:rsid w:val="00442452"/>
    <w:rsid w:val="004521E3"/>
    <w:rsid w:val="00454B40"/>
    <w:rsid w:val="00455F91"/>
    <w:rsid w:val="004769FA"/>
    <w:rsid w:val="004807C2"/>
    <w:rsid w:val="00490294"/>
    <w:rsid w:val="004903F7"/>
    <w:rsid w:val="00496267"/>
    <w:rsid w:val="004A2C38"/>
    <w:rsid w:val="004B169F"/>
    <w:rsid w:val="004B6F49"/>
    <w:rsid w:val="004C3E4C"/>
    <w:rsid w:val="004C447B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56B6C"/>
    <w:rsid w:val="005634CD"/>
    <w:rsid w:val="0057031D"/>
    <w:rsid w:val="00570410"/>
    <w:rsid w:val="005734B2"/>
    <w:rsid w:val="005739A7"/>
    <w:rsid w:val="005739C9"/>
    <w:rsid w:val="00575457"/>
    <w:rsid w:val="00575F24"/>
    <w:rsid w:val="0058610B"/>
    <w:rsid w:val="005925CC"/>
    <w:rsid w:val="005978F1"/>
    <w:rsid w:val="00597B39"/>
    <w:rsid w:val="005A4E49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31099"/>
    <w:rsid w:val="00633ED4"/>
    <w:rsid w:val="00637EA5"/>
    <w:rsid w:val="00640C81"/>
    <w:rsid w:val="00646C2D"/>
    <w:rsid w:val="006550E1"/>
    <w:rsid w:val="006608D4"/>
    <w:rsid w:val="00667828"/>
    <w:rsid w:val="00673687"/>
    <w:rsid w:val="006A454D"/>
    <w:rsid w:val="006C1CF1"/>
    <w:rsid w:val="006D0051"/>
    <w:rsid w:val="006D184F"/>
    <w:rsid w:val="006D6899"/>
    <w:rsid w:val="006D7595"/>
    <w:rsid w:val="006E42C3"/>
    <w:rsid w:val="006E64B1"/>
    <w:rsid w:val="00701F1D"/>
    <w:rsid w:val="00706985"/>
    <w:rsid w:val="00706C2B"/>
    <w:rsid w:val="007141EB"/>
    <w:rsid w:val="00721F1D"/>
    <w:rsid w:val="00735FF7"/>
    <w:rsid w:val="00737D4B"/>
    <w:rsid w:val="00744F82"/>
    <w:rsid w:val="00745C67"/>
    <w:rsid w:val="007463A9"/>
    <w:rsid w:val="00757554"/>
    <w:rsid w:val="007765F4"/>
    <w:rsid w:val="0078003F"/>
    <w:rsid w:val="00796FA2"/>
    <w:rsid w:val="007A0919"/>
    <w:rsid w:val="007A360D"/>
    <w:rsid w:val="007B53DD"/>
    <w:rsid w:val="007B55DE"/>
    <w:rsid w:val="007B6625"/>
    <w:rsid w:val="007C0789"/>
    <w:rsid w:val="007C1628"/>
    <w:rsid w:val="007C3E89"/>
    <w:rsid w:val="007D5FA9"/>
    <w:rsid w:val="007E084F"/>
    <w:rsid w:val="007E1244"/>
    <w:rsid w:val="007E426E"/>
    <w:rsid w:val="007F4760"/>
    <w:rsid w:val="007F5AB0"/>
    <w:rsid w:val="00800F7C"/>
    <w:rsid w:val="008071C0"/>
    <w:rsid w:val="008165E2"/>
    <w:rsid w:val="00817A3D"/>
    <w:rsid w:val="008213CC"/>
    <w:rsid w:val="00823731"/>
    <w:rsid w:val="00823C3A"/>
    <w:rsid w:val="0082591E"/>
    <w:rsid w:val="008266F1"/>
    <w:rsid w:val="0083054F"/>
    <w:rsid w:val="008408DA"/>
    <w:rsid w:val="0084732A"/>
    <w:rsid w:val="00855078"/>
    <w:rsid w:val="008619EF"/>
    <w:rsid w:val="0086589F"/>
    <w:rsid w:val="008664D9"/>
    <w:rsid w:val="00873E87"/>
    <w:rsid w:val="008830F7"/>
    <w:rsid w:val="008877BF"/>
    <w:rsid w:val="0089055E"/>
    <w:rsid w:val="008949E0"/>
    <w:rsid w:val="008977B8"/>
    <w:rsid w:val="008A2093"/>
    <w:rsid w:val="008A4FED"/>
    <w:rsid w:val="008D74F0"/>
    <w:rsid w:val="008E30C7"/>
    <w:rsid w:val="008E5704"/>
    <w:rsid w:val="008E608E"/>
    <w:rsid w:val="0090582C"/>
    <w:rsid w:val="00911787"/>
    <w:rsid w:val="00922686"/>
    <w:rsid w:val="0092570B"/>
    <w:rsid w:val="00927085"/>
    <w:rsid w:val="00932A1E"/>
    <w:rsid w:val="0094335B"/>
    <w:rsid w:val="00944C5A"/>
    <w:rsid w:val="00965E2E"/>
    <w:rsid w:val="009663BC"/>
    <w:rsid w:val="00973645"/>
    <w:rsid w:val="0098341C"/>
    <w:rsid w:val="00984A5B"/>
    <w:rsid w:val="00996D1A"/>
    <w:rsid w:val="0099732F"/>
    <w:rsid w:val="009975D3"/>
    <w:rsid w:val="009A06D5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15FA"/>
    <w:rsid w:val="009E4AEA"/>
    <w:rsid w:val="009F3771"/>
    <w:rsid w:val="009F6E7F"/>
    <w:rsid w:val="00A0496A"/>
    <w:rsid w:val="00A06FDD"/>
    <w:rsid w:val="00A07DF8"/>
    <w:rsid w:val="00A10BA6"/>
    <w:rsid w:val="00A13580"/>
    <w:rsid w:val="00A1481F"/>
    <w:rsid w:val="00A259E5"/>
    <w:rsid w:val="00A2646A"/>
    <w:rsid w:val="00A26F95"/>
    <w:rsid w:val="00A4461C"/>
    <w:rsid w:val="00A474CC"/>
    <w:rsid w:val="00A52DF7"/>
    <w:rsid w:val="00A64FE6"/>
    <w:rsid w:val="00A70E3B"/>
    <w:rsid w:val="00A71702"/>
    <w:rsid w:val="00A817C1"/>
    <w:rsid w:val="00A86A26"/>
    <w:rsid w:val="00A94632"/>
    <w:rsid w:val="00AA1AA0"/>
    <w:rsid w:val="00AB252F"/>
    <w:rsid w:val="00AB49EC"/>
    <w:rsid w:val="00AB7D85"/>
    <w:rsid w:val="00AC0701"/>
    <w:rsid w:val="00AC2C1E"/>
    <w:rsid w:val="00AD0730"/>
    <w:rsid w:val="00AD2E03"/>
    <w:rsid w:val="00AD3BAD"/>
    <w:rsid w:val="00AD54C7"/>
    <w:rsid w:val="00AD68A2"/>
    <w:rsid w:val="00AD6ECE"/>
    <w:rsid w:val="00AD7B9A"/>
    <w:rsid w:val="00AE35FE"/>
    <w:rsid w:val="00B32E27"/>
    <w:rsid w:val="00B41646"/>
    <w:rsid w:val="00B470B5"/>
    <w:rsid w:val="00B52776"/>
    <w:rsid w:val="00B60480"/>
    <w:rsid w:val="00B66B2E"/>
    <w:rsid w:val="00B674AF"/>
    <w:rsid w:val="00B847FB"/>
    <w:rsid w:val="00B87431"/>
    <w:rsid w:val="00B902C9"/>
    <w:rsid w:val="00B9368D"/>
    <w:rsid w:val="00BA1322"/>
    <w:rsid w:val="00BA510A"/>
    <w:rsid w:val="00BB4A75"/>
    <w:rsid w:val="00BC5A18"/>
    <w:rsid w:val="00BD16C8"/>
    <w:rsid w:val="00BE2903"/>
    <w:rsid w:val="00BE4E04"/>
    <w:rsid w:val="00BE524C"/>
    <w:rsid w:val="00BF3AF0"/>
    <w:rsid w:val="00BF4AB1"/>
    <w:rsid w:val="00BF5065"/>
    <w:rsid w:val="00BF5233"/>
    <w:rsid w:val="00C03CA7"/>
    <w:rsid w:val="00C108E4"/>
    <w:rsid w:val="00C1210F"/>
    <w:rsid w:val="00C20292"/>
    <w:rsid w:val="00C26037"/>
    <w:rsid w:val="00C26938"/>
    <w:rsid w:val="00C41D5E"/>
    <w:rsid w:val="00C4507A"/>
    <w:rsid w:val="00C52FA5"/>
    <w:rsid w:val="00C651D4"/>
    <w:rsid w:val="00C74B70"/>
    <w:rsid w:val="00C851EE"/>
    <w:rsid w:val="00C8563A"/>
    <w:rsid w:val="00C869C1"/>
    <w:rsid w:val="00C903B5"/>
    <w:rsid w:val="00CB471E"/>
    <w:rsid w:val="00CB7E68"/>
    <w:rsid w:val="00CC3546"/>
    <w:rsid w:val="00CD54B3"/>
    <w:rsid w:val="00CE2EEA"/>
    <w:rsid w:val="00CE3A7B"/>
    <w:rsid w:val="00CE49FE"/>
    <w:rsid w:val="00CE5088"/>
    <w:rsid w:val="00CF0A3B"/>
    <w:rsid w:val="00CF3D33"/>
    <w:rsid w:val="00D1664D"/>
    <w:rsid w:val="00D17287"/>
    <w:rsid w:val="00D17827"/>
    <w:rsid w:val="00D25A6F"/>
    <w:rsid w:val="00D301BD"/>
    <w:rsid w:val="00D33549"/>
    <w:rsid w:val="00D36045"/>
    <w:rsid w:val="00D36E88"/>
    <w:rsid w:val="00D47B01"/>
    <w:rsid w:val="00D53F7F"/>
    <w:rsid w:val="00D61278"/>
    <w:rsid w:val="00D6153E"/>
    <w:rsid w:val="00D63357"/>
    <w:rsid w:val="00D65E49"/>
    <w:rsid w:val="00D72FBA"/>
    <w:rsid w:val="00D92B5F"/>
    <w:rsid w:val="00D94C93"/>
    <w:rsid w:val="00DA0156"/>
    <w:rsid w:val="00DA26AA"/>
    <w:rsid w:val="00DA6B6D"/>
    <w:rsid w:val="00DC4728"/>
    <w:rsid w:val="00DC79CF"/>
    <w:rsid w:val="00DD0D9F"/>
    <w:rsid w:val="00DD0DC0"/>
    <w:rsid w:val="00DD1C8F"/>
    <w:rsid w:val="00DD2EDC"/>
    <w:rsid w:val="00DD5A01"/>
    <w:rsid w:val="00DD5F39"/>
    <w:rsid w:val="00DE12CB"/>
    <w:rsid w:val="00DE3C57"/>
    <w:rsid w:val="00DE3E30"/>
    <w:rsid w:val="00DF55A8"/>
    <w:rsid w:val="00DF561B"/>
    <w:rsid w:val="00E02BE5"/>
    <w:rsid w:val="00E25DAF"/>
    <w:rsid w:val="00E324D2"/>
    <w:rsid w:val="00E334E6"/>
    <w:rsid w:val="00E33D80"/>
    <w:rsid w:val="00E40792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0DF9"/>
    <w:rsid w:val="00E92C93"/>
    <w:rsid w:val="00EB12E0"/>
    <w:rsid w:val="00EB4925"/>
    <w:rsid w:val="00EB714D"/>
    <w:rsid w:val="00EC0EFD"/>
    <w:rsid w:val="00EC1B82"/>
    <w:rsid w:val="00EC2D57"/>
    <w:rsid w:val="00EC51B4"/>
    <w:rsid w:val="00EC65F1"/>
    <w:rsid w:val="00ED655E"/>
    <w:rsid w:val="00F10250"/>
    <w:rsid w:val="00F11809"/>
    <w:rsid w:val="00F14CE7"/>
    <w:rsid w:val="00F20E31"/>
    <w:rsid w:val="00F25688"/>
    <w:rsid w:val="00F32C11"/>
    <w:rsid w:val="00F33352"/>
    <w:rsid w:val="00F33B26"/>
    <w:rsid w:val="00F47C57"/>
    <w:rsid w:val="00F53375"/>
    <w:rsid w:val="00F56247"/>
    <w:rsid w:val="00F61E5D"/>
    <w:rsid w:val="00F63CF7"/>
    <w:rsid w:val="00F65D48"/>
    <w:rsid w:val="00F75EDE"/>
    <w:rsid w:val="00F84271"/>
    <w:rsid w:val="00F85C8C"/>
    <w:rsid w:val="00F86535"/>
    <w:rsid w:val="00F90027"/>
    <w:rsid w:val="00F93AA4"/>
    <w:rsid w:val="00F96F8F"/>
    <w:rsid w:val="00FA3757"/>
    <w:rsid w:val="00FB1B7B"/>
    <w:rsid w:val="00FB6D3A"/>
    <w:rsid w:val="00FC2892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99FA-D5B5-4AA3-B11F-8FB6F49C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462</cp:revision>
  <dcterms:created xsi:type="dcterms:W3CDTF">2018-04-16T10:39:00Z</dcterms:created>
  <dcterms:modified xsi:type="dcterms:W3CDTF">2023-08-15T08:49:00Z</dcterms:modified>
</cp:coreProperties>
</file>