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10BA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AD182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641D5" w:rsidRPr="006E64B1" w:rsidRDefault="00297925" w:rsidP="0056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641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41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8426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842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4176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C7C" w:rsidRPr="006E64B1" w:rsidRDefault="00403855" w:rsidP="008E0C7C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36353,9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3653,9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2A3BB3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8E0C7C" w:rsidRPr="006E64B1" w:rsidRDefault="008E0C7C" w:rsidP="008E0C7C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E0C7C" w:rsidRDefault="008E0C7C" w:rsidP="008E0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1 раз вносились изменения в бюджет (решение от 16.02.2023г. №97), с учетом которых основные показатели бюджета выглядят следующим образом: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36353,9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4414,6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8E0C7C" w:rsidRPr="006E64B1" w:rsidRDefault="008E0C7C" w:rsidP="008E0C7C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4353">
        <w:rPr>
          <w:rFonts w:ascii="Times New Roman" w:hAnsi="Times New Roman"/>
          <w:sz w:val="28"/>
          <w:szCs w:val="28"/>
        </w:rPr>
        <w:t xml:space="preserve"> </w:t>
      </w:r>
      <w:r w:rsidR="009E4E18">
        <w:rPr>
          <w:rFonts w:ascii="Times New Roman" w:hAnsi="Times New Roman"/>
          <w:sz w:val="28"/>
          <w:szCs w:val="28"/>
        </w:rPr>
        <w:t>1089,9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9E4E18">
        <w:rPr>
          <w:rFonts w:ascii="Times New Roman" w:hAnsi="Times New Roman"/>
          <w:sz w:val="28"/>
          <w:szCs w:val="28"/>
        </w:rPr>
        <w:t>1569,9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E4E18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9E4E18">
        <w:rPr>
          <w:rFonts w:ascii="Times New Roman" w:hAnsi="Times New Roman"/>
          <w:sz w:val="28"/>
          <w:szCs w:val="28"/>
        </w:rPr>
        <w:t>480,0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E235D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6A454D" w:rsidRDefault="009E235D" w:rsidP="005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6A454D" w:rsidRDefault="009E23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6A454D" w:rsidRDefault="009E235D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</w:tr>
      <w:tr w:rsidR="009E235D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5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8B551E" w:rsidRDefault="009E23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8B551E" w:rsidRDefault="009E235D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E235D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5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8B551E" w:rsidRDefault="009E235D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8B551E" w:rsidRDefault="009E235D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</w:tr>
      <w:tr w:rsidR="009E235D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9F0BF8" w:rsidRDefault="009E235D" w:rsidP="005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9F0BF8" w:rsidRDefault="009E23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9F0BF8" w:rsidRDefault="009E23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9E235D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8B551E" w:rsidRDefault="009E23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5D" w:rsidRPr="006A454D" w:rsidRDefault="009E235D" w:rsidP="0058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6A454D" w:rsidRDefault="009E235D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5D" w:rsidRPr="006A454D" w:rsidRDefault="009E235D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35D" w:rsidRPr="009E235D" w:rsidRDefault="009E2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3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-59,7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642890">
        <w:rPr>
          <w:rFonts w:ascii="Times New Roman" w:hAnsi="Times New Roman"/>
          <w:sz w:val="28"/>
          <w:szCs w:val="28"/>
        </w:rPr>
        <w:t>26,2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642890">
        <w:rPr>
          <w:rFonts w:ascii="Times New Roman" w:hAnsi="Times New Roman"/>
          <w:sz w:val="28"/>
          <w:szCs w:val="28"/>
        </w:rPr>
        <w:t>55,8</w:t>
      </w:r>
      <w:r>
        <w:rPr>
          <w:rFonts w:ascii="Times New Roman" w:hAnsi="Times New Roman"/>
          <w:sz w:val="28"/>
          <w:szCs w:val="28"/>
        </w:rPr>
        <w:t>% (</w:t>
      </w:r>
      <w:r w:rsidR="00642890">
        <w:rPr>
          <w:rFonts w:ascii="Times New Roman" w:hAnsi="Times New Roman"/>
          <w:sz w:val="28"/>
          <w:szCs w:val="28"/>
        </w:rPr>
        <w:t>1374,7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642890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90">
        <w:rPr>
          <w:rFonts w:ascii="Times New Roman" w:hAnsi="Times New Roman"/>
          <w:sz w:val="28"/>
          <w:szCs w:val="28"/>
        </w:rPr>
        <w:t>на 78,4%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642890">
        <w:rPr>
          <w:rFonts w:ascii="Times New Roman" w:hAnsi="Times New Roman"/>
          <w:sz w:val="28"/>
          <w:szCs w:val="28"/>
        </w:rPr>
        <w:t>1496,1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642890">
        <w:rPr>
          <w:rFonts w:ascii="Times New Roman" w:hAnsi="Times New Roman"/>
          <w:sz w:val="28"/>
          <w:szCs w:val="28"/>
        </w:rPr>
        <w:t>ниже</w:t>
      </w:r>
      <w:r w:rsidR="000F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642890">
        <w:rPr>
          <w:rFonts w:ascii="Times New Roman" w:hAnsi="Times New Roman"/>
          <w:sz w:val="28"/>
          <w:szCs w:val="28"/>
        </w:rPr>
        <w:t>21,9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642890">
        <w:rPr>
          <w:rFonts w:ascii="Times New Roman" w:hAnsi="Times New Roman"/>
          <w:sz w:val="28"/>
          <w:szCs w:val="28"/>
        </w:rPr>
        <w:t>121,6</w:t>
      </w:r>
      <w:r w:rsidR="00CC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42890">
        <w:rPr>
          <w:rFonts w:ascii="Times New Roman" w:hAnsi="Times New Roman"/>
          <w:sz w:val="28"/>
          <w:szCs w:val="28"/>
        </w:rPr>
        <w:t>31,9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642890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>%  (</w:t>
      </w:r>
      <w:r w:rsidR="00642890">
        <w:rPr>
          <w:rFonts w:ascii="Times New Roman" w:hAnsi="Times New Roman"/>
          <w:sz w:val="28"/>
          <w:szCs w:val="28"/>
        </w:rPr>
        <w:t>90,9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642890">
        <w:rPr>
          <w:rFonts w:ascii="Times New Roman" w:hAnsi="Times New Roman"/>
          <w:sz w:val="28"/>
          <w:szCs w:val="28"/>
        </w:rPr>
        <w:t>ниже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D526E3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8C6BB2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641D5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F47C1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F47C10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73671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673671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F47C1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7367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E231D" w:rsidRPr="00F47C10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F47C10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 w:rsidRPr="00F47C1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F47C10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F47C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F47C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F47C10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673671">
        <w:rPr>
          <w:rFonts w:ascii="Times New Roman" w:eastAsia="Times New Roman" w:hAnsi="Times New Roman" w:cs="Times New Roman"/>
          <w:sz w:val="28"/>
          <w:szCs w:val="28"/>
        </w:rPr>
        <w:t>50,8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C6BB2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641D5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37,9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A3B16" w:rsidRPr="00F95E1C" w:rsidTr="00FF538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</w:tr>
      <w:tr w:rsidR="00FA3B16" w:rsidRPr="00F95E1C" w:rsidTr="00FF5383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FA3B16" w:rsidRPr="00F95E1C" w:rsidTr="00FF538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231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231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231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231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FA3B16" w:rsidRPr="00F95E1C" w:rsidTr="00FF53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EB2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EB2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EB2F82" w:rsidP="00EB2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FA3B16" w:rsidRPr="00F95E1C" w:rsidTr="00FF53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6" w:rsidRPr="00F95E1C" w:rsidRDefault="00FA3B1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3B16" w:rsidRPr="00F95E1C" w:rsidTr="00FF5383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A3B16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16" w:rsidRPr="00F95E1C" w:rsidRDefault="00FA3B1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A3B16" w:rsidRPr="00FA3B16" w:rsidRDefault="00F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052763">
        <w:rPr>
          <w:rFonts w:ascii="Times New Roman" w:eastAsia="Times New Roman" w:hAnsi="Times New Roman" w:cs="Times New Roman"/>
          <w:sz w:val="28"/>
          <w:szCs w:val="28"/>
        </w:rPr>
        <w:t>413,4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052763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B2F82">
        <w:rPr>
          <w:rFonts w:ascii="Times New Roman" w:eastAsia="Times New Roman" w:hAnsi="Times New Roman" w:cs="Times New Roman"/>
          <w:sz w:val="28"/>
          <w:szCs w:val="28"/>
        </w:rPr>
        <w:t>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B2F82">
        <w:rPr>
          <w:rFonts w:ascii="Times New Roman" w:eastAsia="Times New Roman" w:hAnsi="Times New Roman" w:cs="Times New Roman"/>
          <w:sz w:val="28"/>
          <w:szCs w:val="28"/>
        </w:rPr>
        <w:t>350,6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с. рублей). Неналоговые доходы в структуре собственных доходов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EB2F8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EB2F82">
        <w:rPr>
          <w:rFonts w:ascii="Times New Roman" w:eastAsia="Times New Roman" w:hAnsi="Times New Roman" w:cs="Times New Roman"/>
          <w:sz w:val="28"/>
          <w:szCs w:val="28"/>
        </w:rPr>
        <w:t>676,6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B2F82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73,6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498,0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23,1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E104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350,6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поступил в бюджет в объеме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 xml:space="preserve"> 40,6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 xml:space="preserve">в 2,0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6F2E" w:rsidRDefault="00155B06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498,0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40,9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73,6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134AD" w:rsidRPr="006E64B1" w:rsidRDefault="001134AD" w:rsidP="00113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Pr="001134AD">
        <w:rPr>
          <w:rFonts w:ascii="Times New Roman" w:eastAsia="Times New Roman" w:hAnsi="Times New Roman" w:cs="Times New Roman"/>
          <w:sz w:val="28"/>
          <w:szCs w:val="28"/>
        </w:rPr>
        <w:t>в бюджет не поступало.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70CA1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641D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D55254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641D5" w:rsidRPr="00D5525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354C00">
        <w:rPr>
          <w:rFonts w:ascii="Times New Roman" w:eastAsia="Times New Roman" w:hAnsi="Times New Roman" w:cs="Times New Roman"/>
          <w:sz w:val="28"/>
          <w:szCs w:val="28"/>
        </w:rPr>
        <w:t xml:space="preserve">4917,0 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354C00">
        <w:rPr>
          <w:rFonts w:ascii="Times New Roman" w:eastAsia="Times New Roman" w:hAnsi="Times New Roman" w:cs="Times New Roman"/>
          <w:sz w:val="28"/>
          <w:szCs w:val="28"/>
        </w:rPr>
        <w:t>1569,9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54C00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D55254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D552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1732DD" w:rsidRPr="00D55254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- </w:t>
      </w:r>
      <w:r w:rsidR="00AB08DA">
        <w:rPr>
          <w:rFonts w:ascii="Times New Roman" w:eastAsia="Times New Roman" w:hAnsi="Times New Roman" w:cs="Times New Roman"/>
          <w:sz w:val="28"/>
          <w:szCs w:val="28"/>
        </w:rPr>
        <w:t>48,2</w:t>
      </w:r>
      <w:r w:rsidR="001732DD" w:rsidRPr="00D55254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F902C4" w:rsidRPr="00F902C4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08DA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D55254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641D5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26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354C00" w:rsidRPr="00D53F7F" w:rsidTr="00E45BC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00" w:rsidRPr="00D53F7F" w:rsidRDefault="00354C00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354C00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00" w:rsidRPr="00D53F7F" w:rsidRDefault="00354C0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C00" w:rsidRPr="00354C00" w:rsidRDefault="00F85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54C00" w:rsidRPr="00354C00" w:rsidRDefault="0035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60,9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15E3F">
        <w:rPr>
          <w:rFonts w:ascii="Times New Roman" w:eastAsia="Times New Roman" w:hAnsi="Times New Roman" w:cs="Times New Roman"/>
          <w:sz w:val="28"/>
          <w:szCs w:val="28"/>
        </w:rPr>
        <w:t>2,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2031,5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60,9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45,7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400,1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167,5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 размере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остатки на начало финансового года на едином счете бюджета.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760,7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480,0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 xml:space="preserve">на </w:t>
      </w:r>
      <w:r w:rsidR="00B00593">
        <w:rPr>
          <w:rFonts w:ascii="Times New Roman" w:hAnsi="Times New Roman"/>
          <w:sz w:val="28"/>
          <w:szCs w:val="28"/>
        </w:rPr>
        <w:t>2023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B33BFA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B33BFA">
        <w:rPr>
          <w:rFonts w:ascii="Times New Roman" w:hAnsi="Times New Roman"/>
          <w:sz w:val="28"/>
          <w:szCs w:val="28"/>
        </w:rPr>
        <w:t>5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681E34">
        <w:rPr>
          <w:rFonts w:ascii="Times New Roman" w:eastAsia="Times New Roman" w:hAnsi="Times New Roman" w:cs="Times New Roman"/>
          <w:sz w:val="28"/>
          <w:szCs w:val="28"/>
        </w:rPr>
        <w:t xml:space="preserve">4911,5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681E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568D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B00593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568DA" w:rsidRPr="008E30C7" w:rsidTr="001568D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CB4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CB4F2F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CB4F2F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CB4F2F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CB4F2F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1568DA" w:rsidRDefault="00CB4F2F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1568DA" w:rsidRPr="008E30C7" w:rsidTr="001568D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1568DA" w:rsidP="00B71CC9">
            <w:pPr>
              <w:rPr>
                <w:rFonts w:ascii="Times New Roman" w:hAnsi="Times New Roman" w:cs="Times New Roman"/>
                <w:b/>
              </w:rPr>
            </w:pPr>
            <w:r w:rsidRPr="001568DA">
              <w:rPr>
                <w:rFonts w:ascii="Times New Roman" w:hAnsi="Times New Roman" w:cs="Times New Roman"/>
                <w:b/>
              </w:rPr>
              <w:t>36,5</w:t>
            </w:r>
          </w:p>
        </w:tc>
      </w:tr>
    </w:tbl>
    <w:p w:rsidR="0051219C" w:rsidRDefault="00403855" w:rsidP="00AA6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87FB1">
        <w:rPr>
          <w:rFonts w:ascii="Times New Roman" w:hAnsi="Times New Roman"/>
          <w:sz w:val="28"/>
          <w:szCs w:val="28"/>
        </w:rPr>
        <w:t>1660,3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87FB1">
        <w:rPr>
          <w:rFonts w:ascii="Times New Roman" w:hAnsi="Times New Roman"/>
          <w:sz w:val="28"/>
          <w:szCs w:val="28"/>
        </w:rPr>
        <w:t>36,5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6D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AA6894">
        <w:rPr>
          <w:rFonts w:ascii="Times New Roman" w:hAnsi="Times New Roman"/>
          <w:sz w:val="28"/>
          <w:szCs w:val="28"/>
        </w:rPr>
        <w:t>49,7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 xml:space="preserve">, наиболее низкое – </w:t>
      </w:r>
      <w:r w:rsidR="00AA6894">
        <w:rPr>
          <w:rFonts w:ascii="Times New Roman" w:hAnsi="Times New Roman"/>
          <w:sz w:val="28"/>
          <w:szCs w:val="28"/>
        </w:rPr>
        <w:t>33,8</w:t>
      </w:r>
      <w:r w:rsidR="001C6D91">
        <w:rPr>
          <w:rFonts w:ascii="Times New Roman" w:hAnsi="Times New Roman"/>
          <w:sz w:val="28"/>
          <w:szCs w:val="28"/>
        </w:rPr>
        <w:t xml:space="preserve">% по программе </w:t>
      </w:r>
      <w:r w:rsidR="00AA6894" w:rsidRPr="00AA6894">
        <w:rPr>
          <w:rFonts w:ascii="Times New Roman" w:hAnsi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AA6894" w:rsidRPr="00AA689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AA6894" w:rsidRPr="00AA6894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hAnsi="Times New Roman"/>
          <w:sz w:val="28"/>
          <w:szCs w:val="28"/>
        </w:rPr>
        <w:t>2023</w:t>
      </w:r>
      <w:r w:rsidR="00AA6894" w:rsidRPr="00AA6894">
        <w:rPr>
          <w:rFonts w:ascii="Times New Roman" w:hAnsi="Times New Roman"/>
          <w:sz w:val="28"/>
          <w:szCs w:val="28"/>
        </w:rPr>
        <w:t>-2024 годы»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</w:t>
      </w:r>
      <w:r w:rsidR="00CB4F2F">
        <w:rPr>
          <w:rFonts w:ascii="Times New Roman" w:hAnsi="Times New Roman"/>
          <w:sz w:val="28"/>
          <w:szCs w:val="28"/>
        </w:rPr>
        <w:t>1</w:t>
      </w:r>
      <w:r w:rsidR="00F20380">
        <w:rPr>
          <w:rFonts w:ascii="Times New Roman" w:hAnsi="Times New Roman"/>
          <w:sz w:val="28"/>
          <w:szCs w:val="28"/>
        </w:rPr>
        <w:t>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B18EC" w:rsidRPr="002C731F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F84" w:rsidRDefault="00593F84" w:rsidP="005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D72F90">
        <w:rPr>
          <w:rFonts w:ascii="Times New Roman" w:eastAsia="Times New Roman" w:hAnsi="Times New Roman" w:cs="Times New Roman"/>
          <w:sz w:val="28"/>
          <w:szCs w:val="28"/>
        </w:rPr>
        <w:t xml:space="preserve">24.05.022г.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2F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85648" w:rsidRDefault="00D85648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2F90">
        <w:rPr>
          <w:rFonts w:ascii="Times New Roman" w:hAnsi="Times New Roman"/>
          <w:sz w:val="28"/>
          <w:szCs w:val="28"/>
        </w:rPr>
        <w:t>4156,3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2F90">
        <w:rPr>
          <w:rFonts w:ascii="Times New Roman" w:hAnsi="Times New Roman"/>
          <w:sz w:val="28"/>
          <w:szCs w:val="28"/>
        </w:rPr>
        <w:t>4917,0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72F90"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D72F90">
        <w:rPr>
          <w:rFonts w:ascii="Times New Roman" w:hAnsi="Times New Roman"/>
          <w:sz w:val="28"/>
          <w:szCs w:val="28"/>
        </w:rPr>
        <w:t>1089,9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72F90">
        <w:rPr>
          <w:rFonts w:ascii="Times New Roman" w:hAnsi="Times New Roman"/>
          <w:sz w:val="28"/>
          <w:szCs w:val="28"/>
        </w:rPr>
        <w:t>26,2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D72F90">
        <w:rPr>
          <w:rFonts w:ascii="Times New Roman" w:hAnsi="Times New Roman"/>
          <w:sz w:val="28"/>
          <w:szCs w:val="28"/>
        </w:rPr>
        <w:t>1569,9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940A0">
        <w:rPr>
          <w:rFonts w:ascii="Times New Roman" w:hAnsi="Times New Roman"/>
          <w:sz w:val="28"/>
          <w:szCs w:val="28"/>
        </w:rPr>
        <w:t>3</w:t>
      </w:r>
      <w:r w:rsidR="00D72F90">
        <w:rPr>
          <w:rFonts w:ascii="Times New Roman" w:hAnsi="Times New Roman"/>
          <w:sz w:val="28"/>
          <w:szCs w:val="28"/>
        </w:rPr>
        <w:t>1,9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72F9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 xml:space="preserve"> </w:t>
      </w:r>
      <w:r w:rsidR="00D72F90">
        <w:rPr>
          <w:rFonts w:ascii="Times New Roman" w:hAnsi="Times New Roman"/>
          <w:sz w:val="28"/>
          <w:szCs w:val="28"/>
        </w:rPr>
        <w:t>480,0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7EA" w:rsidRPr="002C731F" w:rsidRDefault="007C07EA" w:rsidP="007C07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7B48" w:rsidRDefault="008A7B48" w:rsidP="008A7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85874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F91AAA" w:rsidRPr="00F91AAA" w:rsidRDefault="00F91AAA" w:rsidP="002E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26A36"/>
    <w:rsid w:val="00034FF1"/>
    <w:rsid w:val="00052763"/>
    <w:rsid w:val="00053102"/>
    <w:rsid w:val="00057D42"/>
    <w:rsid w:val="00075DF2"/>
    <w:rsid w:val="00075EC4"/>
    <w:rsid w:val="00077E13"/>
    <w:rsid w:val="0008164A"/>
    <w:rsid w:val="00084044"/>
    <w:rsid w:val="0009072C"/>
    <w:rsid w:val="00097149"/>
    <w:rsid w:val="000B6FF9"/>
    <w:rsid w:val="000C30E9"/>
    <w:rsid w:val="000C47FB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52235"/>
    <w:rsid w:val="00155B06"/>
    <w:rsid w:val="001568DA"/>
    <w:rsid w:val="00164184"/>
    <w:rsid w:val="001732DD"/>
    <w:rsid w:val="001752ED"/>
    <w:rsid w:val="001766B2"/>
    <w:rsid w:val="001910BA"/>
    <w:rsid w:val="00192173"/>
    <w:rsid w:val="001A2C4A"/>
    <w:rsid w:val="001A2DB7"/>
    <w:rsid w:val="001B60B8"/>
    <w:rsid w:val="001C3251"/>
    <w:rsid w:val="001C3732"/>
    <w:rsid w:val="001C3A87"/>
    <w:rsid w:val="001C6D91"/>
    <w:rsid w:val="001D1CD6"/>
    <w:rsid w:val="001D31F7"/>
    <w:rsid w:val="001D3FF8"/>
    <w:rsid w:val="001D6A30"/>
    <w:rsid w:val="001E2449"/>
    <w:rsid w:val="001E4B90"/>
    <w:rsid w:val="00200844"/>
    <w:rsid w:val="00205780"/>
    <w:rsid w:val="0020706C"/>
    <w:rsid w:val="002145BB"/>
    <w:rsid w:val="00216F2E"/>
    <w:rsid w:val="00221F0A"/>
    <w:rsid w:val="00223DC1"/>
    <w:rsid w:val="00231334"/>
    <w:rsid w:val="00232437"/>
    <w:rsid w:val="0023431C"/>
    <w:rsid w:val="00247910"/>
    <w:rsid w:val="00250D92"/>
    <w:rsid w:val="002546D1"/>
    <w:rsid w:val="002555C4"/>
    <w:rsid w:val="00264176"/>
    <w:rsid w:val="00270CA1"/>
    <w:rsid w:val="00274DAB"/>
    <w:rsid w:val="00284D64"/>
    <w:rsid w:val="00290AF8"/>
    <w:rsid w:val="00297925"/>
    <w:rsid w:val="002A3BB3"/>
    <w:rsid w:val="002A4E8C"/>
    <w:rsid w:val="002C102C"/>
    <w:rsid w:val="002C6BD8"/>
    <w:rsid w:val="002E5354"/>
    <w:rsid w:val="002E578A"/>
    <w:rsid w:val="002E6804"/>
    <w:rsid w:val="00311D25"/>
    <w:rsid w:val="003266EE"/>
    <w:rsid w:val="00327E8C"/>
    <w:rsid w:val="00354C00"/>
    <w:rsid w:val="003A3A17"/>
    <w:rsid w:val="003A76A8"/>
    <w:rsid w:val="003B18EC"/>
    <w:rsid w:val="003C46DA"/>
    <w:rsid w:val="003C730A"/>
    <w:rsid w:val="003C7D41"/>
    <w:rsid w:val="003F4FDD"/>
    <w:rsid w:val="003F7815"/>
    <w:rsid w:val="00401A61"/>
    <w:rsid w:val="004023DF"/>
    <w:rsid w:val="00403855"/>
    <w:rsid w:val="00404392"/>
    <w:rsid w:val="00405F80"/>
    <w:rsid w:val="00406641"/>
    <w:rsid w:val="0041001D"/>
    <w:rsid w:val="00423084"/>
    <w:rsid w:val="004378D4"/>
    <w:rsid w:val="00442009"/>
    <w:rsid w:val="004521E3"/>
    <w:rsid w:val="00454B40"/>
    <w:rsid w:val="00471A56"/>
    <w:rsid w:val="004807C2"/>
    <w:rsid w:val="00487FB1"/>
    <w:rsid w:val="004903F7"/>
    <w:rsid w:val="00496267"/>
    <w:rsid w:val="004D2E6B"/>
    <w:rsid w:val="004E49C9"/>
    <w:rsid w:val="004E4E96"/>
    <w:rsid w:val="004E60D1"/>
    <w:rsid w:val="004F2A7F"/>
    <w:rsid w:val="00504353"/>
    <w:rsid w:val="005047BF"/>
    <w:rsid w:val="005061C7"/>
    <w:rsid w:val="0051219C"/>
    <w:rsid w:val="00521D9A"/>
    <w:rsid w:val="00527A56"/>
    <w:rsid w:val="00531D37"/>
    <w:rsid w:val="00541651"/>
    <w:rsid w:val="005634CD"/>
    <w:rsid w:val="005641D5"/>
    <w:rsid w:val="0057031D"/>
    <w:rsid w:val="00575F24"/>
    <w:rsid w:val="0058610B"/>
    <w:rsid w:val="005925CC"/>
    <w:rsid w:val="00593F84"/>
    <w:rsid w:val="005978F1"/>
    <w:rsid w:val="005A7EFB"/>
    <w:rsid w:val="005B4E84"/>
    <w:rsid w:val="005B62D9"/>
    <w:rsid w:val="005C2A21"/>
    <w:rsid w:val="005C56B5"/>
    <w:rsid w:val="005D7ACD"/>
    <w:rsid w:val="005F0E13"/>
    <w:rsid w:val="005F31BF"/>
    <w:rsid w:val="005F5D7D"/>
    <w:rsid w:val="005F6B34"/>
    <w:rsid w:val="00600D56"/>
    <w:rsid w:val="00600DD7"/>
    <w:rsid w:val="00610458"/>
    <w:rsid w:val="00612290"/>
    <w:rsid w:val="00612B4D"/>
    <w:rsid w:val="00640C81"/>
    <w:rsid w:val="00642890"/>
    <w:rsid w:val="00646C2D"/>
    <w:rsid w:val="006550E1"/>
    <w:rsid w:val="00656B92"/>
    <w:rsid w:val="00673671"/>
    <w:rsid w:val="006750CA"/>
    <w:rsid w:val="00681E34"/>
    <w:rsid w:val="00690B61"/>
    <w:rsid w:val="0069316B"/>
    <w:rsid w:val="006A454D"/>
    <w:rsid w:val="006C3A58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1F1D"/>
    <w:rsid w:val="00727E44"/>
    <w:rsid w:val="00735FF7"/>
    <w:rsid w:val="00743C5E"/>
    <w:rsid w:val="00744F82"/>
    <w:rsid w:val="00745C67"/>
    <w:rsid w:val="00757554"/>
    <w:rsid w:val="007765F4"/>
    <w:rsid w:val="0078003F"/>
    <w:rsid w:val="00784260"/>
    <w:rsid w:val="00785874"/>
    <w:rsid w:val="00785C18"/>
    <w:rsid w:val="00796FA2"/>
    <w:rsid w:val="007A360D"/>
    <w:rsid w:val="007B53DD"/>
    <w:rsid w:val="007B6625"/>
    <w:rsid w:val="007C07EA"/>
    <w:rsid w:val="007C1628"/>
    <w:rsid w:val="007C1FEC"/>
    <w:rsid w:val="007E084F"/>
    <w:rsid w:val="007E1040"/>
    <w:rsid w:val="007E1244"/>
    <w:rsid w:val="007E18C4"/>
    <w:rsid w:val="007E6603"/>
    <w:rsid w:val="00800F7C"/>
    <w:rsid w:val="008123AF"/>
    <w:rsid w:val="00815E3F"/>
    <w:rsid w:val="008165E2"/>
    <w:rsid w:val="008213CC"/>
    <w:rsid w:val="00823C3A"/>
    <w:rsid w:val="0083054F"/>
    <w:rsid w:val="0084732A"/>
    <w:rsid w:val="00853A56"/>
    <w:rsid w:val="0086589F"/>
    <w:rsid w:val="00873E87"/>
    <w:rsid w:val="0087670E"/>
    <w:rsid w:val="008830F7"/>
    <w:rsid w:val="00894B2D"/>
    <w:rsid w:val="008A4FED"/>
    <w:rsid w:val="008A7B48"/>
    <w:rsid w:val="008C01F6"/>
    <w:rsid w:val="008C0F39"/>
    <w:rsid w:val="008C6BB2"/>
    <w:rsid w:val="008D74F0"/>
    <w:rsid w:val="008E0C7C"/>
    <w:rsid w:val="008E30C7"/>
    <w:rsid w:val="008E48F0"/>
    <w:rsid w:val="008E5704"/>
    <w:rsid w:val="009002FD"/>
    <w:rsid w:val="00911787"/>
    <w:rsid w:val="0092570B"/>
    <w:rsid w:val="00927085"/>
    <w:rsid w:val="009377AB"/>
    <w:rsid w:val="0094335B"/>
    <w:rsid w:val="00961CF2"/>
    <w:rsid w:val="009663BC"/>
    <w:rsid w:val="00973645"/>
    <w:rsid w:val="00976E08"/>
    <w:rsid w:val="0098341C"/>
    <w:rsid w:val="0098755D"/>
    <w:rsid w:val="009940A0"/>
    <w:rsid w:val="00995E64"/>
    <w:rsid w:val="009964F9"/>
    <w:rsid w:val="00996D1A"/>
    <w:rsid w:val="0099732F"/>
    <w:rsid w:val="009A1CC9"/>
    <w:rsid w:val="009A4723"/>
    <w:rsid w:val="009B4461"/>
    <w:rsid w:val="009B64D1"/>
    <w:rsid w:val="009B714B"/>
    <w:rsid w:val="009C15AE"/>
    <w:rsid w:val="009C2C13"/>
    <w:rsid w:val="009D2D56"/>
    <w:rsid w:val="009D3DC9"/>
    <w:rsid w:val="009D45DA"/>
    <w:rsid w:val="009D5A08"/>
    <w:rsid w:val="009E231D"/>
    <w:rsid w:val="009E235D"/>
    <w:rsid w:val="009E4E18"/>
    <w:rsid w:val="009F0BF8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18E7"/>
    <w:rsid w:val="00A94632"/>
    <w:rsid w:val="00AA1AA0"/>
    <w:rsid w:val="00AA6894"/>
    <w:rsid w:val="00AB08DA"/>
    <w:rsid w:val="00AB1C0B"/>
    <w:rsid w:val="00AB49EC"/>
    <w:rsid w:val="00AC0701"/>
    <w:rsid w:val="00AC2C1E"/>
    <w:rsid w:val="00AD0730"/>
    <w:rsid w:val="00AD182E"/>
    <w:rsid w:val="00AD21C8"/>
    <w:rsid w:val="00AD2E03"/>
    <w:rsid w:val="00AD54C7"/>
    <w:rsid w:val="00AD7B9A"/>
    <w:rsid w:val="00AE35FE"/>
    <w:rsid w:val="00AE68C1"/>
    <w:rsid w:val="00B00593"/>
    <w:rsid w:val="00B032D1"/>
    <w:rsid w:val="00B1301B"/>
    <w:rsid w:val="00B15D86"/>
    <w:rsid w:val="00B23D43"/>
    <w:rsid w:val="00B32E27"/>
    <w:rsid w:val="00B33BFA"/>
    <w:rsid w:val="00B35ED3"/>
    <w:rsid w:val="00B41646"/>
    <w:rsid w:val="00B470B5"/>
    <w:rsid w:val="00B50236"/>
    <w:rsid w:val="00B52776"/>
    <w:rsid w:val="00B60480"/>
    <w:rsid w:val="00B61B7D"/>
    <w:rsid w:val="00B73853"/>
    <w:rsid w:val="00B847FB"/>
    <w:rsid w:val="00B902C9"/>
    <w:rsid w:val="00BA510A"/>
    <w:rsid w:val="00BB4A75"/>
    <w:rsid w:val="00BB61B6"/>
    <w:rsid w:val="00BD16C8"/>
    <w:rsid w:val="00BE2903"/>
    <w:rsid w:val="00BE524C"/>
    <w:rsid w:val="00BE66BF"/>
    <w:rsid w:val="00BF3AF0"/>
    <w:rsid w:val="00C03CA7"/>
    <w:rsid w:val="00C108E4"/>
    <w:rsid w:val="00C20292"/>
    <w:rsid w:val="00C3688E"/>
    <w:rsid w:val="00C41D5E"/>
    <w:rsid w:val="00C4507A"/>
    <w:rsid w:val="00C52F5A"/>
    <w:rsid w:val="00C76C77"/>
    <w:rsid w:val="00C851EE"/>
    <w:rsid w:val="00C8563A"/>
    <w:rsid w:val="00C903B5"/>
    <w:rsid w:val="00CB2647"/>
    <w:rsid w:val="00CB471E"/>
    <w:rsid w:val="00CB4F2F"/>
    <w:rsid w:val="00CC0550"/>
    <w:rsid w:val="00CC2029"/>
    <w:rsid w:val="00CD54B3"/>
    <w:rsid w:val="00CE2EEA"/>
    <w:rsid w:val="00CE3A7B"/>
    <w:rsid w:val="00CE5A6A"/>
    <w:rsid w:val="00CF0106"/>
    <w:rsid w:val="00CF0A3B"/>
    <w:rsid w:val="00CF51BE"/>
    <w:rsid w:val="00D22E74"/>
    <w:rsid w:val="00D301BD"/>
    <w:rsid w:val="00D36045"/>
    <w:rsid w:val="00D47B01"/>
    <w:rsid w:val="00D526E3"/>
    <w:rsid w:val="00D53F7F"/>
    <w:rsid w:val="00D55254"/>
    <w:rsid w:val="00D55668"/>
    <w:rsid w:val="00D56D7F"/>
    <w:rsid w:val="00D61278"/>
    <w:rsid w:val="00D6153E"/>
    <w:rsid w:val="00D63357"/>
    <w:rsid w:val="00D65E49"/>
    <w:rsid w:val="00D7005B"/>
    <w:rsid w:val="00D70B09"/>
    <w:rsid w:val="00D72F90"/>
    <w:rsid w:val="00D85648"/>
    <w:rsid w:val="00D92B5F"/>
    <w:rsid w:val="00DA26AA"/>
    <w:rsid w:val="00DA4BFB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0D32"/>
    <w:rsid w:val="00DF55A8"/>
    <w:rsid w:val="00DF561B"/>
    <w:rsid w:val="00E02BE5"/>
    <w:rsid w:val="00E06FD1"/>
    <w:rsid w:val="00E25DAF"/>
    <w:rsid w:val="00E26CD5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B2F82"/>
    <w:rsid w:val="00EC0EFD"/>
    <w:rsid w:val="00EC51B4"/>
    <w:rsid w:val="00EC65F1"/>
    <w:rsid w:val="00ED1CCD"/>
    <w:rsid w:val="00ED5032"/>
    <w:rsid w:val="00EE0783"/>
    <w:rsid w:val="00EE756E"/>
    <w:rsid w:val="00F11809"/>
    <w:rsid w:val="00F20380"/>
    <w:rsid w:val="00F20E31"/>
    <w:rsid w:val="00F248E5"/>
    <w:rsid w:val="00F32C11"/>
    <w:rsid w:val="00F33352"/>
    <w:rsid w:val="00F47C10"/>
    <w:rsid w:val="00F56247"/>
    <w:rsid w:val="00F63CF7"/>
    <w:rsid w:val="00F65D48"/>
    <w:rsid w:val="00F72D46"/>
    <w:rsid w:val="00F75EDE"/>
    <w:rsid w:val="00F85ED2"/>
    <w:rsid w:val="00F902C4"/>
    <w:rsid w:val="00F91AAA"/>
    <w:rsid w:val="00F93AA4"/>
    <w:rsid w:val="00FA3B16"/>
    <w:rsid w:val="00FA559F"/>
    <w:rsid w:val="00FB1174"/>
    <w:rsid w:val="00FB6D8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50D4-B3BD-4466-B23B-8E4463B3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433</cp:revision>
  <dcterms:created xsi:type="dcterms:W3CDTF">2018-04-16T10:39:00Z</dcterms:created>
  <dcterms:modified xsi:type="dcterms:W3CDTF">2023-08-30T14:18:00Z</dcterms:modified>
</cp:coreProperties>
</file>