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57CCF" w:rsidRPr="009F69EC" w:rsidRDefault="00D57CCF" w:rsidP="00D57CCF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D57CCF" w:rsidRPr="009F69EC" w:rsidRDefault="00D57CCF" w:rsidP="00D57CCF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BF1A3B">
        <w:rPr>
          <w:rFonts w:ascii="Times New Roman" w:eastAsia="Times New Roman" w:hAnsi="Times New Roman" w:cs="Times New Roman"/>
          <w:b/>
          <w:bCs/>
          <w:sz w:val="28"/>
          <w:szCs w:val="28"/>
        </w:rPr>
        <w:t>егтяревского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муниципального района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Брянской области за 202</w:t>
      </w:r>
      <w:r w:rsidR="00B6238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D57CCF" w:rsidRPr="009F69EC" w:rsidRDefault="00D57CCF" w:rsidP="00D5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57CCF" w:rsidRPr="009F69EC" w:rsidRDefault="0017036F" w:rsidP="00D5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D57CC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B623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7CC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D57CCF" w:rsidRPr="009F69EC" w:rsidRDefault="00D57CCF" w:rsidP="00D5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325A8" w:rsidRPr="001E4715" w:rsidRDefault="00D57CCF" w:rsidP="00232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 xml:space="preserve">пункт 4 статьи 264.4 Бюджетного кодекса Российской Федерации, пункт 1.3.2 плана работы Контрольно-счетной палаты Суражского муниципального района на 2022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 w:rsidR="00B623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6238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B623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2325A8"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D57CCF" w:rsidRPr="008172AF" w:rsidRDefault="00D57CCF" w:rsidP="00232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A40FC8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Дегтяревского</w:t>
      </w:r>
      <w:proofErr w:type="spellEnd"/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B6238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CCF" w:rsidRPr="002371F9" w:rsidRDefault="00D57CCF" w:rsidP="00D5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BF1A3B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Дегтяревская</w:t>
      </w:r>
      <w:proofErr w:type="spellEnd"/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F1A3B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B6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7CCF" w:rsidRPr="002371F9" w:rsidRDefault="00D57CCF" w:rsidP="00D5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7CCF" w:rsidRPr="003F59BE" w:rsidRDefault="00D57CCF" w:rsidP="00D5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8F3F0D">
        <w:rPr>
          <w:rFonts w:ascii="Times New Roman" w:hAnsi="Times New Roman"/>
          <w:color w:val="000000"/>
          <w:sz w:val="28"/>
          <w:szCs w:val="28"/>
        </w:rPr>
        <w:t>Дегтяревского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за 202</w:t>
      </w:r>
      <w:r w:rsidR="00B623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B623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860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8606FF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47D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1B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5879E6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</w:t>
      </w:r>
      <w:r w:rsidR="005879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4AC" w:rsidRDefault="005879E6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бухгалтерская годовая отчетность</w:t>
      </w:r>
      <w:r w:rsidR="00886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65B" w:rsidRDefault="0041465B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proofErr w:type="spellStart"/>
      <w:r w:rsidR="00E46F9C">
        <w:rPr>
          <w:rFonts w:ascii="Times New Roman" w:eastAsia="Times New Roman" w:hAnsi="Times New Roman" w:cs="Times New Roman"/>
          <w:b/>
          <w:sz w:val="28"/>
          <w:szCs w:val="28"/>
        </w:rPr>
        <w:t>Дегтяревского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="00F70A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0A28" w:rsidRPr="00F70A28" w:rsidRDefault="00F70A28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ст. 264.6 Бюджетного кодекса </w:t>
      </w:r>
      <w:r w:rsidR="007432A3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одновременно с Решением об исполнении бюджета не представлено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решению Расходы бюджета по разделам и подразделам классификации расходов. </w:t>
      </w:r>
      <w:r w:rsidRPr="00F70A28">
        <w:rPr>
          <w:rFonts w:ascii="Times New Roman" w:eastAsia="Times New Roman" w:hAnsi="Times New Roman" w:cs="Times New Roman"/>
          <w:sz w:val="28"/>
          <w:szCs w:val="28"/>
        </w:rPr>
        <w:t>Устранено в ходе проверки.</w:t>
      </w:r>
    </w:p>
    <w:p w:rsidR="008864AC" w:rsidRPr="007230FC" w:rsidRDefault="005647C3" w:rsidP="004A3F58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          </w:t>
      </w:r>
      <w:r w:rsidR="008864AC" w:rsidRPr="007230F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B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7506C2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B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E230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BC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35BC0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7506C2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B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235B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C35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B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30F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235BC0">
        <w:rPr>
          <w:rFonts w:ascii="Times New Roman" w:eastAsia="Times New Roman" w:hAnsi="Times New Roman" w:cs="Times New Roman"/>
          <w:sz w:val="28"/>
          <w:szCs w:val="28"/>
        </w:rPr>
        <w:t>2302,1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235BC0">
        <w:rPr>
          <w:rFonts w:ascii="Times New Roman" w:eastAsia="Times New Roman" w:hAnsi="Times New Roman" w:cs="Times New Roman"/>
          <w:sz w:val="28"/>
          <w:szCs w:val="28"/>
        </w:rPr>
        <w:t>2302,1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864AC" w:rsidRPr="007230FC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F9259F" w:rsidRPr="007230F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>В процессе исполнения бюджета в порядке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законодательной инициативы </w:t>
      </w:r>
      <w:r w:rsidR="000915F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CBF"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B51CBF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B51CBF"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6C3531">
        <w:rPr>
          <w:rFonts w:ascii="Times New Roman" w:hAnsi="Times New Roman"/>
          <w:sz w:val="28"/>
          <w:szCs w:val="28"/>
        </w:rPr>
        <w:t>2</w:t>
      </w:r>
      <w:r w:rsidR="0091589B">
        <w:rPr>
          <w:rFonts w:ascii="Times New Roman" w:hAnsi="Times New Roman"/>
          <w:sz w:val="28"/>
          <w:szCs w:val="28"/>
        </w:rPr>
        <w:t>5</w:t>
      </w:r>
      <w:r w:rsidR="00B51CBF" w:rsidRPr="00937CCE">
        <w:rPr>
          <w:rFonts w:ascii="Times New Roman" w:hAnsi="Times New Roman"/>
          <w:sz w:val="28"/>
          <w:szCs w:val="28"/>
        </w:rPr>
        <w:t>.0</w:t>
      </w:r>
      <w:r w:rsidR="00B51CBF">
        <w:rPr>
          <w:rFonts w:ascii="Times New Roman" w:hAnsi="Times New Roman"/>
          <w:sz w:val="28"/>
          <w:szCs w:val="28"/>
        </w:rPr>
        <w:t>2</w:t>
      </w:r>
      <w:r w:rsidR="00B51CBF" w:rsidRPr="00937CCE">
        <w:rPr>
          <w:rFonts w:ascii="Times New Roman" w:hAnsi="Times New Roman"/>
          <w:sz w:val="28"/>
          <w:szCs w:val="28"/>
        </w:rPr>
        <w:t>.20</w:t>
      </w:r>
      <w:r w:rsidR="006C3531">
        <w:rPr>
          <w:rFonts w:ascii="Times New Roman" w:hAnsi="Times New Roman"/>
          <w:sz w:val="28"/>
          <w:szCs w:val="28"/>
        </w:rPr>
        <w:t>2</w:t>
      </w:r>
      <w:r w:rsidR="0091589B">
        <w:rPr>
          <w:rFonts w:ascii="Times New Roman" w:hAnsi="Times New Roman"/>
          <w:sz w:val="28"/>
          <w:szCs w:val="28"/>
        </w:rPr>
        <w:t>2</w:t>
      </w:r>
      <w:r w:rsidR="00B51CBF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6C3531">
        <w:rPr>
          <w:rFonts w:ascii="Times New Roman" w:hAnsi="Times New Roman"/>
          <w:sz w:val="28"/>
          <w:szCs w:val="28"/>
        </w:rPr>
        <w:t xml:space="preserve"> </w:t>
      </w:r>
      <w:r w:rsidR="0091589B">
        <w:rPr>
          <w:rFonts w:ascii="Times New Roman" w:hAnsi="Times New Roman"/>
          <w:sz w:val="28"/>
          <w:szCs w:val="28"/>
        </w:rPr>
        <w:t>68</w:t>
      </w:r>
      <w:r w:rsidR="00E23051">
        <w:rPr>
          <w:rFonts w:ascii="Times New Roman" w:hAnsi="Times New Roman"/>
          <w:sz w:val="28"/>
          <w:szCs w:val="28"/>
        </w:rPr>
        <w:t>/1,</w:t>
      </w:r>
      <w:r w:rsidR="00B51CBF" w:rsidRPr="00937CCE">
        <w:rPr>
          <w:rFonts w:ascii="Times New Roman" w:hAnsi="Times New Roman"/>
          <w:sz w:val="28"/>
          <w:szCs w:val="28"/>
        </w:rPr>
        <w:t xml:space="preserve"> </w:t>
      </w:r>
      <w:r w:rsidR="00B51CBF">
        <w:rPr>
          <w:rFonts w:ascii="Times New Roman" w:hAnsi="Times New Roman"/>
          <w:sz w:val="28"/>
          <w:szCs w:val="28"/>
        </w:rPr>
        <w:t xml:space="preserve">от </w:t>
      </w:r>
      <w:r w:rsidR="00E23051">
        <w:rPr>
          <w:rFonts w:ascii="Times New Roman" w:hAnsi="Times New Roman"/>
          <w:sz w:val="28"/>
          <w:szCs w:val="28"/>
        </w:rPr>
        <w:t>2</w:t>
      </w:r>
      <w:r w:rsidR="0091589B">
        <w:rPr>
          <w:rFonts w:ascii="Times New Roman" w:hAnsi="Times New Roman"/>
          <w:sz w:val="28"/>
          <w:szCs w:val="28"/>
        </w:rPr>
        <w:t>7</w:t>
      </w:r>
      <w:r w:rsidR="00B51CBF">
        <w:rPr>
          <w:rFonts w:ascii="Times New Roman" w:hAnsi="Times New Roman"/>
          <w:sz w:val="28"/>
          <w:szCs w:val="28"/>
        </w:rPr>
        <w:t>.0</w:t>
      </w:r>
      <w:r w:rsidR="0091589B">
        <w:rPr>
          <w:rFonts w:ascii="Times New Roman" w:hAnsi="Times New Roman"/>
          <w:sz w:val="28"/>
          <w:szCs w:val="28"/>
        </w:rPr>
        <w:t>9</w:t>
      </w:r>
      <w:r w:rsidR="00B51CBF">
        <w:rPr>
          <w:rFonts w:ascii="Times New Roman" w:hAnsi="Times New Roman"/>
          <w:sz w:val="28"/>
          <w:szCs w:val="28"/>
        </w:rPr>
        <w:t>.20</w:t>
      </w:r>
      <w:r w:rsidR="006C3531">
        <w:rPr>
          <w:rFonts w:ascii="Times New Roman" w:hAnsi="Times New Roman"/>
          <w:sz w:val="28"/>
          <w:szCs w:val="28"/>
        </w:rPr>
        <w:t>2</w:t>
      </w:r>
      <w:r w:rsidR="0091589B">
        <w:rPr>
          <w:rFonts w:ascii="Times New Roman" w:hAnsi="Times New Roman"/>
          <w:sz w:val="28"/>
          <w:szCs w:val="28"/>
        </w:rPr>
        <w:t>2</w:t>
      </w:r>
      <w:r w:rsidR="00B51CBF">
        <w:rPr>
          <w:rFonts w:ascii="Times New Roman" w:hAnsi="Times New Roman"/>
          <w:sz w:val="28"/>
          <w:szCs w:val="28"/>
        </w:rPr>
        <w:t xml:space="preserve"> года № </w:t>
      </w:r>
      <w:r w:rsidR="0091589B">
        <w:rPr>
          <w:rFonts w:ascii="Times New Roman" w:hAnsi="Times New Roman"/>
          <w:sz w:val="28"/>
          <w:szCs w:val="28"/>
        </w:rPr>
        <w:t>95</w:t>
      </w:r>
      <w:r w:rsidR="00E23051">
        <w:rPr>
          <w:rFonts w:ascii="Times New Roman" w:hAnsi="Times New Roman"/>
          <w:sz w:val="28"/>
          <w:szCs w:val="28"/>
        </w:rPr>
        <w:t>/1</w:t>
      </w:r>
      <w:r w:rsidR="00B51CBF">
        <w:rPr>
          <w:rFonts w:ascii="Times New Roman" w:hAnsi="Times New Roman"/>
          <w:sz w:val="28"/>
          <w:szCs w:val="28"/>
        </w:rPr>
        <w:t xml:space="preserve">, </w:t>
      </w:r>
      <w:r w:rsidR="00B51CBF" w:rsidRPr="00937CCE">
        <w:rPr>
          <w:rFonts w:ascii="Times New Roman" w:hAnsi="Times New Roman"/>
          <w:sz w:val="28"/>
          <w:szCs w:val="28"/>
        </w:rPr>
        <w:t xml:space="preserve">от </w:t>
      </w:r>
      <w:r w:rsidR="006C3531">
        <w:rPr>
          <w:rFonts w:ascii="Times New Roman" w:hAnsi="Times New Roman"/>
          <w:sz w:val="28"/>
          <w:szCs w:val="28"/>
        </w:rPr>
        <w:t>2</w:t>
      </w:r>
      <w:r w:rsidR="00E23051">
        <w:rPr>
          <w:rFonts w:ascii="Times New Roman" w:hAnsi="Times New Roman"/>
          <w:sz w:val="28"/>
          <w:szCs w:val="28"/>
        </w:rPr>
        <w:t>9</w:t>
      </w:r>
      <w:r w:rsidR="006C3531">
        <w:rPr>
          <w:rFonts w:ascii="Times New Roman" w:hAnsi="Times New Roman"/>
          <w:sz w:val="28"/>
          <w:szCs w:val="28"/>
        </w:rPr>
        <w:t>.12.202</w:t>
      </w:r>
      <w:r w:rsidR="0091589B">
        <w:rPr>
          <w:rFonts w:ascii="Times New Roman" w:hAnsi="Times New Roman"/>
          <w:sz w:val="28"/>
          <w:szCs w:val="28"/>
        </w:rPr>
        <w:t>2</w:t>
      </w:r>
      <w:r w:rsidR="006C3531">
        <w:rPr>
          <w:rFonts w:ascii="Times New Roman" w:hAnsi="Times New Roman"/>
          <w:sz w:val="28"/>
          <w:szCs w:val="28"/>
        </w:rPr>
        <w:t xml:space="preserve"> года № </w:t>
      </w:r>
      <w:r w:rsidR="0091589B">
        <w:rPr>
          <w:rFonts w:ascii="Times New Roman" w:hAnsi="Times New Roman"/>
          <w:sz w:val="28"/>
          <w:szCs w:val="28"/>
        </w:rPr>
        <w:t>101</w:t>
      </w:r>
      <w:r w:rsidR="00B51C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8864AC" w:rsidRPr="00CC1F45" w:rsidRDefault="008864AC" w:rsidP="004A3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FB20AE">
        <w:rPr>
          <w:rFonts w:ascii="Times New Roman" w:eastAsia="Times New Roman" w:hAnsi="Times New Roman" w:cs="Times New Roman"/>
          <w:sz w:val="28"/>
          <w:szCs w:val="28"/>
        </w:rPr>
        <w:t>2214,5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EA38CE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A38CE">
        <w:rPr>
          <w:rFonts w:ascii="Times New Roman" w:eastAsia="Times New Roman" w:hAnsi="Times New Roman" w:cs="Times New Roman"/>
          <w:sz w:val="28"/>
          <w:szCs w:val="28"/>
        </w:rPr>
        <w:t>87,6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EA38CE">
        <w:rPr>
          <w:rFonts w:ascii="Times New Roman" w:eastAsia="Times New Roman" w:hAnsi="Times New Roman" w:cs="Times New Roman"/>
          <w:sz w:val="28"/>
          <w:szCs w:val="28"/>
        </w:rPr>
        <w:t>3,8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FB20AE">
        <w:rPr>
          <w:rFonts w:ascii="Times New Roman" w:eastAsia="Times New Roman" w:hAnsi="Times New Roman" w:cs="Times New Roman"/>
          <w:sz w:val="28"/>
          <w:szCs w:val="28"/>
        </w:rPr>
        <w:t>2182,0</w:t>
      </w:r>
      <w:r w:rsidR="0026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 и уменьшился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A38CE">
        <w:rPr>
          <w:rFonts w:ascii="Times New Roman" w:eastAsia="Times New Roman" w:hAnsi="Times New Roman" w:cs="Times New Roman"/>
          <w:sz w:val="28"/>
          <w:szCs w:val="28"/>
        </w:rPr>
        <w:t>120,1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EA38CE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2629FB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B20AE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proofErr w:type="gramStart"/>
      <w:r w:rsidR="0043752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437528">
        <w:rPr>
          <w:rFonts w:ascii="Times New Roman" w:eastAsia="Times New Roman" w:hAnsi="Times New Roman" w:cs="Times New Roman"/>
          <w:sz w:val="28"/>
          <w:szCs w:val="28"/>
        </w:rPr>
        <w:t xml:space="preserve"> в сумме 32,5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</w:t>
      </w:r>
      <w:r w:rsidR="002556FD">
        <w:rPr>
          <w:rFonts w:ascii="Times New Roman" w:eastAsia="Times New Roman" w:hAnsi="Times New Roman" w:cs="Times New Roman"/>
          <w:sz w:val="28"/>
          <w:szCs w:val="28"/>
        </w:rPr>
        <w:t>100,0%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в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Лицевые счета участнику бюджетного процесса в рамках их бюджетных полномочий открыты в отделе №</w:t>
      </w:r>
      <w:r w:rsidR="008D2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8864AC" w:rsidRPr="00CC1F45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217 и статьи 217.1 Бюджетного кодекса Российской Федерации исполнение бюджета поселения в </w:t>
      </w:r>
      <w:r w:rsidR="0005398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7506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7506C2" w:rsidRPr="00E877D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E877D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  исполнен по доходам в объеме </w:t>
      </w:r>
      <w:r w:rsidR="006162C3">
        <w:rPr>
          <w:rFonts w:ascii="Times New Roman" w:eastAsia="Times New Roman" w:hAnsi="Times New Roman" w:cs="Times New Roman"/>
          <w:sz w:val="28"/>
          <w:szCs w:val="28"/>
        </w:rPr>
        <w:t>2223,9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E877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6162C3">
        <w:rPr>
          <w:rFonts w:ascii="Times New Roman" w:eastAsia="Times New Roman" w:hAnsi="Times New Roman" w:cs="Times New Roman"/>
          <w:sz w:val="28"/>
          <w:szCs w:val="28"/>
        </w:rPr>
        <w:t>2182,0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E877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6162C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6162C3">
        <w:rPr>
          <w:rFonts w:ascii="Times New Roman" w:eastAsia="Times New Roman" w:hAnsi="Times New Roman" w:cs="Times New Roman"/>
          <w:sz w:val="28"/>
          <w:szCs w:val="28"/>
        </w:rPr>
        <w:t>41,9</w:t>
      </w:r>
      <w:r w:rsidR="00053980" w:rsidRPr="00E8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7D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Pr="00CC1F45" w:rsidRDefault="008864AC" w:rsidP="00886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50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278"/>
        <w:gridCol w:w="1418"/>
        <w:gridCol w:w="1272"/>
        <w:gridCol w:w="965"/>
        <w:gridCol w:w="1418"/>
        <w:gridCol w:w="1556"/>
        <w:gridCol w:w="30"/>
      </w:tblGrid>
      <w:tr w:rsidR="007F6FAC" w:rsidRPr="00CC1F45" w:rsidTr="00B41E32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6162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AF4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16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6162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47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16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2FD" w:rsidRDefault="00DC54C8" w:rsidP="005B52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9F5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C54C8" w:rsidRPr="00CC1F45" w:rsidRDefault="00DC54C8" w:rsidP="005B52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224B34" w:rsidP="004C49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54C8"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B41E32">
        <w:trPr>
          <w:trHeight w:val="843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322" w:rsidRPr="00CC1F45" w:rsidTr="00B41E32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CC1F45" w:rsidRDefault="003D232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3878E5" w:rsidRDefault="003D2322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3878E5" w:rsidRDefault="003D2322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3878E5" w:rsidRDefault="003D2322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22" w:rsidRPr="003D2322" w:rsidRDefault="003D2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22"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22" w:rsidRPr="003D2322" w:rsidRDefault="003D2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22">
              <w:rPr>
                <w:rFonts w:ascii="Times New Roman" w:hAnsi="Times New Roman" w:cs="Times New Roman"/>
                <w:color w:val="000000"/>
              </w:rPr>
              <w:t>299,4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22" w:rsidRPr="003D2322" w:rsidRDefault="003D2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22">
              <w:rPr>
                <w:rFonts w:ascii="Times New Roman" w:hAnsi="Times New Roman" w:cs="Times New Roman"/>
                <w:color w:val="000000"/>
              </w:rPr>
              <w:t>115,6</w:t>
            </w:r>
          </w:p>
        </w:tc>
        <w:tc>
          <w:tcPr>
            <w:tcW w:w="30" w:type="dxa"/>
            <w:vAlign w:val="center"/>
            <w:hideMark/>
          </w:tcPr>
          <w:p w:rsidR="003D2322" w:rsidRPr="00CC1F45" w:rsidRDefault="003D232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322" w:rsidRPr="00CC1F45" w:rsidTr="00B41E32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CC1F45" w:rsidRDefault="003D232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3878E5" w:rsidRDefault="003D2322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3878E5" w:rsidRDefault="003D2322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3878E5" w:rsidRDefault="003D2322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22" w:rsidRPr="003D2322" w:rsidRDefault="003D2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2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22" w:rsidRPr="003D2322" w:rsidRDefault="003D2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22">
              <w:rPr>
                <w:rFonts w:ascii="Times New Roman" w:hAnsi="Times New Roman" w:cs="Times New Roman"/>
                <w:color w:val="000000"/>
              </w:rPr>
              <w:t>212,4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22" w:rsidRPr="003D2322" w:rsidRDefault="003D2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22">
              <w:rPr>
                <w:rFonts w:ascii="Times New Roman" w:hAnsi="Times New Roman" w:cs="Times New Roman"/>
                <w:color w:val="000000"/>
              </w:rPr>
              <w:t>110,8</w:t>
            </w:r>
          </w:p>
        </w:tc>
        <w:tc>
          <w:tcPr>
            <w:tcW w:w="30" w:type="dxa"/>
            <w:vAlign w:val="center"/>
            <w:hideMark/>
          </w:tcPr>
          <w:p w:rsidR="003D2322" w:rsidRPr="00CC1F45" w:rsidRDefault="003D232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322" w:rsidRPr="00CC1F45" w:rsidTr="00B41E32">
        <w:trPr>
          <w:trHeight w:val="36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CC1F45" w:rsidRDefault="003D232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3878E5" w:rsidRDefault="003D2322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3878E5" w:rsidRDefault="003D2322" w:rsidP="006162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322" w:rsidRPr="003878E5" w:rsidRDefault="003D2322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22" w:rsidRPr="003D2322" w:rsidRDefault="003D2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22">
              <w:rPr>
                <w:rFonts w:ascii="Times New Roman" w:hAnsi="Times New Roman" w:cs="Times New Roman"/>
                <w:color w:val="000000"/>
              </w:rPr>
              <w:t>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322" w:rsidRPr="003D2322" w:rsidRDefault="003D2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22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22" w:rsidRPr="003D2322" w:rsidRDefault="003D2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22">
              <w:rPr>
                <w:rFonts w:ascii="Times New Roman" w:hAnsi="Times New Roman" w:cs="Times New Roman"/>
                <w:color w:val="000000"/>
              </w:rPr>
              <w:t>-92,9</w:t>
            </w:r>
          </w:p>
        </w:tc>
        <w:tc>
          <w:tcPr>
            <w:tcW w:w="30" w:type="dxa"/>
            <w:vAlign w:val="center"/>
            <w:hideMark/>
          </w:tcPr>
          <w:p w:rsidR="003D2322" w:rsidRPr="00CC1F45" w:rsidRDefault="003D232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3AE" w:rsidRPr="00CC1F45" w:rsidRDefault="005503AE" w:rsidP="004A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4C03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>299,4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>15,6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>212,4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>10,8</w:t>
      </w:r>
      <w:r w:rsidR="00710DC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5503AE" w:rsidRPr="00CC1F45" w:rsidRDefault="005503AE" w:rsidP="004A3F58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3C242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503AE" w:rsidRDefault="005503AE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2A5934">
        <w:rPr>
          <w:rFonts w:ascii="Times New Roman" w:eastAsia="Times New Roman" w:hAnsi="Times New Roman" w:cs="Times New Roman"/>
          <w:sz w:val="28"/>
          <w:szCs w:val="28"/>
        </w:rPr>
        <w:t>2182,0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 w:rsidR="003D232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% к плановым показателям</w:t>
      </w:r>
      <w:r w:rsidR="002A593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A5934">
        <w:rPr>
          <w:rFonts w:ascii="Times New Roman" w:eastAsia="Times New Roman" w:hAnsi="Times New Roman" w:cs="Times New Roman"/>
          <w:sz w:val="28"/>
          <w:szCs w:val="28"/>
        </w:rPr>
        <w:t>15,6</w:t>
      </w:r>
      <w:r w:rsidR="00802F64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934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в  </w:t>
      </w:r>
      <w:r w:rsidR="00760FBC">
        <w:rPr>
          <w:rFonts w:ascii="Times New Roman" w:eastAsia="Times New Roman" w:hAnsi="Times New Roman" w:cs="Times New Roman"/>
          <w:sz w:val="28"/>
          <w:szCs w:val="28"/>
        </w:rPr>
        <w:t>прошлом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503AE" w:rsidRPr="00CC1F45" w:rsidRDefault="005503AE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5503AE" w:rsidRPr="00CC1F45" w:rsidRDefault="005503AE" w:rsidP="00550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(тыс. руб.)</w:t>
      </w:r>
    </w:p>
    <w:tbl>
      <w:tblPr>
        <w:tblW w:w="949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292"/>
        <w:gridCol w:w="1118"/>
        <w:gridCol w:w="843"/>
        <w:gridCol w:w="835"/>
        <w:gridCol w:w="835"/>
        <w:gridCol w:w="986"/>
        <w:gridCol w:w="30"/>
      </w:tblGrid>
      <w:tr w:rsidR="00142B99" w:rsidRPr="00CC1F45" w:rsidTr="00BA73D5">
        <w:trPr>
          <w:trHeight w:val="1114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1E7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E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Default="00142B99" w:rsidP="004A3F5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142B99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решением </w:t>
            </w:r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142B99" w:rsidRPr="00CC1F45" w:rsidRDefault="00142B99" w:rsidP="001E7A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E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42B99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142B99" w:rsidRPr="00CC1F45" w:rsidRDefault="00142B9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945254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BA73D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3B3D73" w:rsidRDefault="00652D5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736,2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D5C" w:rsidRPr="003B3D73" w:rsidRDefault="00652D5C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D5C" w:rsidRPr="003B3D73" w:rsidRDefault="00652D5C" w:rsidP="00B96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BA73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BA73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E701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 w:rsidP="007370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D5C" w:rsidRPr="00CC1F45" w:rsidRDefault="00652D5C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 w:rsidP="007370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94525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F44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39651C" w:rsidP="003965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F2453F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 w:rsidP="007370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52D5C" w:rsidRPr="00CC1F45" w:rsidTr="00945254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26F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945254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 w:rsidP="007370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D5C" w:rsidRPr="00CC1F45" w:rsidTr="00945254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2D5C" w:rsidRPr="00C0531E" w:rsidRDefault="00652D5C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D5C" w:rsidRPr="005B595D" w:rsidRDefault="00652D5C" w:rsidP="003F7EB0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D5C" w:rsidRPr="005B595D" w:rsidRDefault="00652D5C" w:rsidP="00AF5AD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5C" w:rsidRPr="00652D5C" w:rsidRDefault="00652D5C" w:rsidP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52D5C" w:rsidRPr="00CC1F45" w:rsidTr="00945254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2D5C" w:rsidRPr="00CC1F45" w:rsidRDefault="00652D5C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F7EB0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F2453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52D5C" w:rsidRPr="00CC1F45" w:rsidTr="00945254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2D5C" w:rsidRPr="00CC1F45" w:rsidRDefault="00652D5C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AA00C3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F2453F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52D5C" w:rsidRPr="00CC1F45" w:rsidTr="00945254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2D5C" w:rsidRPr="00CC1F45" w:rsidRDefault="00652D5C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5B595D" w:rsidRDefault="00652D5C" w:rsidP="00737099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 w:rsidP="007370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52D5C" w:rsidRPr="00CC1F45" w:rsidTr="00945254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2D5C" w:rsidRPr="00CC1F45" w:rsidRDefault="00652D5C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B3D73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B3D73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52D5C" w:rsidRPr="00CC1F45" w:rsidTr="00945254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5C" w:rsidRPr="00CC1F45" w:rsidRDefault="00652D5C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2223,9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52D5C" w:rsidRPr="00652D5C" w:rsidRDefault="00652D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5C" w:rsidRPr="00652D5C" w:rsidRDefault="0065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D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30" w:type="dxa"/>
            <w:vAlign w:val="center"/>
            <w:hideMark/>
          </w:tcPr>
          <w:p w:rsidR="00652D5C" w:rsidRPr="00CC1F45" w:rsidRDefault="00652D5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3F1" w:rsidRPr="00CC1F4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08BC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39651C">
        <w:rPr>
          <w:rFonts w:ascii="Times New Roman" w:eastAsia="Times New Roman" w:hAnsi="Times New Roman" w:cs="Times New Roman"/>
          <w:sz w:val="28"/>
          <w:szCs w:val="28"/>
        </w:rPr>
        <w:t>858,3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</w:t>
      </w:r>
      <w:r w:rsidR="0039651C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 w:rsidR="0039651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2008BC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9651C">
        <w:rPr>
          <w:rFonts w:ascii="Times New Roman" w:eastAsia="Times New Roman" w:hAnsi="Times New Roman" w:cs="Times New Roman"/>
          <w:sz w:val="28"/>
          <w:szCs w:val="28"/>
        </w:rPr>
        <w:t>95,7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2008BC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651C">
        <w:rPr>
          <w:rFonts w:ascii="Times New Roman" w:eastAsia="Times New Roman" w:hAnsi="Times New Roman" w:cs="Times New Roman"/>
          <w:sz w:val="28"/>
          <w:szCs w:val="28"/>
        </w:rPr>
        <w:t>2,5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3F1" w:rsidRPr="00EE75F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удельный вес поступлений по группе «Налоговые и неналоговые доходы»  составляет </w:t>
      </w:r>
      <w:r w:rsidR="0039651C">
        <w:rPr>
          <w:rFonts w:ascii="Times New Roman" w:eastAsia="Times New Roman" w:hAnsi="Times New Roman" w:cs="Times New Roman"/>
          <w:sz w:val="28"/>
          <w:szCs w:val="28"/>
        </w:rPr>
        <w:t>38,6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51C">
        <w:rPr>
          <w:rFonts w:ascii="Times New Roman" w:eastAsia="Times New Roman" w:hAnsi="Times New Roman" w:cs="Times New Roman"/>
          <w:sz w:val="28"/>
          <w:szCs w:val="28"/>
        </w:rPr>
        <w:t>96,9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 xml:space="preserve">«Неналоговые доходы» - </w:t>
      </w:r>
      <w:r w:rsidR="00AE7D64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«Безвозмездные поступления» составляют </w:t>
      </w:r>
      <w:r w:rsidR="004F62A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E7D64">
        <w:rPr>
          <w:rFonts w:ascii="Times New Roman" w:eastAsia="Times New Roman" w:hAnsi="Times New Roman" w:cs="Times New Roman"/>
          <w:sz w:val="28"/>
          <w:szCs w:val="28"/>
        </w:rPr>
        <w:t>61,4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занимает земельный налог -  </w:t>
      </w:r>
      <w:r w:rsidR="00AE7D64">
        <w:rPr>
          <w:rFonts w:ascii="Times New Roman" w:eastAsia="Times New Roman" w:hAnsi="Times New Roman" w:cs="Times New Roman"/>
          <w:sz w:val="28"/>
          <w:szCs w:val="28"/>
        </w:rPr>
        <w:t>89,3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8F6" w:rsidRPr="004318F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AE7D64">
        <w:rPr>
          <w:rFonts w:ascii="Times New Roman" w:eastAsia="Times New Roman" w:hAnsi="Times New Roman" w:cs="Times New Roman"/>
          <w:sz w:val="28"/>
          <w:szCs w:val="28"/>
        </w:rPr>
        <w:t>92,6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источникам доходов исполнение сложилось 100% </w:t>
      </w:r>
      <w:r w:rsidR="00BC5EB2">
        <w:rPr>
          <w:rFonts w:ascii="Times New Roman" w:eastAsia="Times New Roman" w:hAnsi="Times New Roman" w:cs="Times New Roman"/>
          <w:sz w:val="28"/>
          <w:szCs w:val="28"/>
        </w:rPr>
        <w:t xml:space="preserve">и выше </w:t>
      </w:r>
      <w:r>
        <w:rPr>
          <w:rFonts w:ascii="Times New Roman" w:eastAsia="Times New Roman" w:hAnsi="Times New Roman" w:cs="Times New Roman"/>
          <w:sz w:val="28"/>
          <w:szCs w:val="28"/>
        </w:rPr>
        <w:t>к утвержденным плановым показателям.</w:t>
      </w:r>
    </w:p>
    <w:p w:rsidR="00D473F1" w:rsidRPr="00CC1F4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831,9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1,1</w:t>
      </w:r>
      <w:r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95,7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8E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налога </w:t>
      </w:r>
      <w:r w:rsidR="009921D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18,0%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 xml:space="preserve"> и налога на доходы физических лиц на 16,9%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3F1" w:rsidRPr="00CC1F45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3F5E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743,1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100,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A8455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18,0</w:t>
      </w:r>
      <w:r w:rsidR="00A84558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в 20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89,3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73F1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A84558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16,9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40,9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100,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 к плану.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Pr="00A94D50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имущество физических лиц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>прошлым г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одом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16,5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27,3</w:t>
      </w:r>
      <w:r w:rsidR="008F560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44,0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от общего объема налоговых платежей –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>Поступление единого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 xml:space="preserve">снизилось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,7 раза (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87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3,9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Pr="007B6E70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70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</w:t>
      </w:r>
      <w:r w:rsidR="00084B1E" w:rsidRPr="007B6E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26,4 т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соответствует уровню п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>рошлого года</w:t>
      </w:r>
      <w:r w:rsidR="005102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B1E" w:rsidRPr="007B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F407F2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7B6E70">
        <w:rPr>
          <w:rFonts w:ascii="Times New Roman" w:eastAsia="Times New Roman" w:hAnsi="Times New Roman" w:cs="Times New Roman"/>
          <w:sz w:val="28"/>
          <w:szCs w:val="28"/>
        </w:rPr>
        <w:t>% в собственных доходах поселения.</w:t>
      </w:r>
    </w:p>
    <w:p w:rsidR="00854283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70">
        <w:rPr>
          <w:rFonts w:ascii="Times New Roman" w:eastAsia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26,4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70C9">
        <w:rPr>
          <w:rFonts w:ascii="Times New Roman" w:eastAsia="Times New Roman" w:hAnsi="Times New Roman" w:cs="Times New Roman"/>
          <w:sz w:val="28"/>
          <w:szCs w:val="28"/>
        </w:rPr>
        <w:t>или 100,0% к плановым назначениям</w:t>
      </w:r>
      <w:r w:rsidR="00854283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соответствуют показателю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прошло</w:t>
      </w:r>
      <w:r w:rsidR="0085428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54283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D473F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r w:rsidR="00631F27">
        <w:rPr>
          <w:rFonts w:ascii="Times New Roman" w:eastAsia="Times New Roman" w:hAnsi="Times New Roman" w:cs="Times New Roman"/>
          <w:sz w:val="28"/>
          <w:szCs w:val="28"/>
        </w:rPr>
        <w:t>в отчетном году не поступали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E70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D473F1" w:rsidRPr="00CC1F45" w:rsidRDefault="00D473F1" w:rsidP="00D473F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lastRenderedPageBreak/>
        <w:t>Из бюджетов других уровней в 20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помощи в объеме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365,6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203,7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7,5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B1E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B71A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1265,0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тыс. рублей, или </w:t>
      </w:r>
      <w:r w:rsidR="007B6E70">
        <w:rPr>
          <w:rFonts w:ascii="Times New Roman" w:eastAsia="Times New Roman" w:hAnsi="Times New Roman" w:cs="Times New Roman"/>
          <w:spacing w:val="-8"/>
          <w:sz w:val="28"/>
          <w:szCs w:val="28"/>
        </w:rPr>
        <w:t>92,</w:t>
      </w:r>
      <w:r w:rsidR="00B71A62">
        <w:rPr>
          <w:rFonts w:ascii="Times New Roman" w:eastAsia="Times New Roman" w:hAnsi="Times New Roman" w:cs="Times New Roman"/>
          <w:spacing w:val="-8"/>
          <w:sz w:val="28"/>
          <w:szCs w:val="28"/>
        </w:rPr>
        <w:t>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18,1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7B6E7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</w:t>
      </w:r>
    </w:p>
    <w:p w:rsidR="00D473F1" w:rsidRPr="00CC1F45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D473F1" w:rsidRPr="00CC1F45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100,6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7A767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4B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13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7A76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9,7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B71A62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7E46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473F1" w:rsidRPr="00CC1F45" w:rsidRDefault="00D473F1" w:rsidP="00D473F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C8361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Расходование средств бюджета поселения </w:t>
      </w:r>
      <w:r w:rsidR="00842038" w:rsidRPr="00C8361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отчетном году </w:t>
      </w:r>
      <w:r w:rsidRPr="00C83616">
        <w:rPr>
          <w:rFonts w:ascii="Times New Roman" w:eastAsia="Times New Roman" w:hAnsi="Times New Roman" w:cs="Times New Roman"/>
          <w:bCs/>
          <w:sz w:val="28"/>
          <w:szCs w:val="28"/>
        </w:rPr>
        <w:t>производилось по 4 разделам</w:t>
      </w:r>
      <w:r w:rsidRPr="00C83616">
        <w:rPr>
          <w:rFonts w:ascii="Times New Roman" w:eastAsia="Times New Roman" w:hAnsi="Times New Roman" w:cs="Times New Roman"/>
          <w:sz w:val="28"/>
          <w:szCs w:val="28"/>
        </w:rPr>
        <w:t>. В общем объеме расходов</w:t>
      </w:r>
      <w:r w:rsidRPr="00C836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83616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за </w:t>
      </w:r>
      <w:r w:rsidR="00C83616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Pr="00C83616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83616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занимают расходы по разделу «Общегосударственные вопросы» - </w:t>
      </w:r>
      <w:r w:rsidR="00C83616">
        <w:rPr>
          <w:rFonts w:ascii="Times New Roman" w:eastAsia="Times New Roman" w:hAnsi="Times New Roman" w:cs="Times New Roman"/>
          <w:spacing w:val="4"/>
          <w:sz w:val="28"/>
        </w:rPr>
        <w:t>66,9</w:t>
      </w:r>
      <w:r w:rsidRPr="00C83616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83616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83616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0</w:t>
      </w:r>
      <w:r w:rsidR="00842038" w:rsidRPr="00C83616">
        <w:rPr>
          <w:rFonts w:ascii="Times New Roman" w:eastAsia="Times New Roman" w:hAnsi="Times New Roman" w:cs="Times New Roman"/>
          <w:spacing w:val="4"/>
          <w:sz w:val="28"/>
        </w:rPr>
        <w:t>2</w:t>
      </w:r>
      <w:r w:rsidRPr="00C83616">
        <w:rPr>
          <w:rFonts w:ascii="Times New Roman" w:eastAsia="Times New Roman" w:hAnsi="Times New Roman" w:cs="Times New Roman"/>
          <w:spacing w:val="4"/>
          <w:sz w:val="28"/>
        </w:rPr>
        <w:t xml:space="preserve"> «Национальная оборона» - </w:t>
      </w:r>
      <w:r w:rsidR="00842038" w:rsidRPr="00C83616">
        <w:rPr>
          <w:rFonts w:ascii="Times New Roman" w:eastAsia="Times New Roman" w:hAnsi="Times New Roman" w:cs="Times New Roman"/>
          <w:spacing w:val="4"/>
          <w:sz w:val="28"/>
        </w:rPr>
        <w:t>4,</w:t>
      </w:r>
      <w:r w:rsidR="00E57F29" w:rsidRPr="00C83616">
        <w:rPr>
          <w:rFonts w:ascii="Times New Roman" w:eastAsia="Times New Roman" w:hAnsi="Times New Roman" w:cs="Times New Roman"/>
          <w:spacing w:val="4"/>
          <w:sz w:val="28"/>
        </w:rPr>
        <w:t>6</w:t>
      </w:r>
      <w:r w:rsidRPr="00C83616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D473F1" w:rsidP="00D473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49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027"/>
        <w:gridCol w:w="1508"/>
        <w:gridCol w:w="992"/>
        <w:gridCol w:w="1417"/>
        <w:gridCol w:w="1134"/>
      </w:tblGrid>
      <w:tr w:rsidR="008473D0" w:rsidRPr="00CC1F45" w:rsidTr="008554B1">
        <w:trPr>
          <w:trHeight w:val="45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A233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7A7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233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A233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</w:t>
            </w:r>
            <w:r w:rsidR="007E4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233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473D0" w:rsidRPr="00CC1F45" w:rsidTr="008554B1">
        <w:trPr>
          <w:trHeight w:val="25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</w:tr>
      <w:tr w:rsidR="002F798C" w:rsidRPr="00CC1F45" w:rsidTr="00B8072F">
        <w:trPr>
          <w:trHeight w:val="2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737099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6805EE" w:rsidRDefault="002F798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1459,9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2F798C" w:rsidRPr="00CC1F45" w:rsidTr="00B807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6805EE" w:rsidRDefault="002F798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2F798C" w:rsidRPr="00CC1F45" w:rsidTr="00B8072F">
        <w:trPr>
          <w:trHeight w:val="27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6805EE" w:rsidRDefault="002F798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798C" w:rsidRPr="00CC1F45" w:rsidTr="00B807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6805EE" w:rsidRDefault="002F798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798C" w:rsidRPr="00CC1F45" w:rsidTr="00B8072F">
        <w:trPr>
          <w:trHeight w:val="3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6805EE" w:rsidRDefault="002F798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2F798C" w:rsidRPr="00CC1F45" w:rsidTr="00B8072F">
        <w:trPr>
          <w:trHeight w:val="1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737099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6805EE" w:rsidRDefault="002F798C" w:rsidP="00737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798C">
              <w:rPr>
                <w:rFonts w:ascii="Times New Roman" w:hAnsi="Times New Roman" w:cs="Times New Roman"/>
                <w:color w:val="000000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2F798C" w:rsidRPr="00CC1F45" w:rsidTr="00B807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8C" w:rsidRPr="00CC1F45" w:rsidRDefault="002F798C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6805EE" w:rsidRDefault="002F798C" w:rsidP="007370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5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98C">
              <w:rPr>
                <w:rFonts w:ascii="Times New Roman" w:hAnsi="Times New Roman" w:cs="Times New Roman"/>
                <w:b/>
                <w:bCs/>
                <w:color w:val="000000"/>
              </w:rPr>
              <w:t>2182</w:t>
            </w:r>
            <w:r w:rsidR="0066296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98C" w:rsidRPr="002F798C" w:rsidRDefault="002F7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FC6FEA" w:rsidRDefault="00FC6FEA" w:rsidP="004A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 из представленной выше таблицы существенного изменения в структуре расходов в отчетном году не наблюдается.</w:t>
      </w:r>
      <w:r w:rsidR="004719A4">
        <w:rPr>
          <w:rFonts w:ascii="Times New Roman" w:eastAsia="Times New Roman" w:hAnsi="Times New Roman" w:cs="Times New Roman"/>
          <w:sz w:val="28"/>
          <w:szCs w:val="28"/>
        </w:rPr>
        <w:t xml:space="preserve"> Однако, удельный вес по разделу 01 </w:t>
      </w:r>
      <w:r w:rsidR="004719A4" w:rsidRPr="00C83616">
        <w:rPr>
          <w:rFonts w:ascii="Times New Roman" w:eastAsia="Times New Roman" w:hAnsi="Times New Roman" w:cs="Times New Roman"/>
          <w:spacing w:val="4"/>
          <w:sz w:val="28"/>
        </w:rPr>
        <w:t>«Общегосударственные вопросы»</w:t>
      </w:r>
      <w:r w:rsidR="004719A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4719A4">
        <w:rPr>
          <w:rFonts w:ascii="Times New Roman" w:eastAsia="Times New Roman" w:hAnsi="Times New Roman" w:cs="Times New Roman"/>
          <w:sz w:val="28"/>
          <w:szCs w:val="28"/>
        </w:rPr>
        <w:t xml:space="preserve">уменьшился на 4,0 </w:t>
      </w:r>
      <w:proofErr w:type="gramStart"/>
      <w:r w:rsidR="004719A4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4719A4">
        <w:rPr>
          <w:rFonts w:ascii="Times New Roman" w:eastAsia="Times New Roman" w:hAnsi="Times New Roman" w:cs="Times New Roman"/>
          <w:sz w:val="28"/>
          <w:szCs w:val="28"/>
        </w:rPr>
        <w:t xml:space="preserve"> пункта, а по разделам 05 «Жилищно-коммунальное хозяйство»   и 10 «Социальная политика» увеличился на 3,5 и 0,5 процентных пункта соответственно.</w:t>
      </w:r>
    </w:p>
    <w:p w:rsidR="00FC6FEA" w:rsidRDefault="00FC6FEA" w:rsidP="004A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поселения за 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44D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исполнены в </w:t>
      </w:r>
      <w:r w:rsidR="00044D49">
        <w:rPr>
          <w:rFonts w:ascii="Times New Roman" w:eastAsia="Times New Roman" w:hAnsi="Times New Roman" w:cs="Times New Roman"/>
          <w:sz w:val="28"/>
          <w:szCs w:val="28"/>
        </w:rPr>
        <w:t xml:space="preserve">объеме плановых назначений и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81DA4">
        <w:rPr>
          <w:rFonts w:ascii="Times New Roman" w:eastAsia="Times New Roman" w:hAnsi="Times New Roman" w:cs="Times New Roman"/>
          <w:sz w:val="28"/>
          <w:szCs w:val="28"/>
        </w:rPr>
        <w:t xml:space="preserve"> 2182,0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расходы </w:t>
      </w:r>
      <w:r w:rsidR="00A65ADA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65ADA">
        <w:rPr>
          <w:rFonts w:ascii="Times New Roman" w:eastAsia="Times New Roman" w:hAnsi="Times New Roman" w:cs="Times New Roman"/>
          <w:sz w:val="28"/>
          <w:szCs w:val="28"/>
        </w:rPr>
        <w:t>212,4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9E6E70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A65ADA">
        <w:rPr>
          <w:rFonts w:ascii="Times New Roman" w:eastAsia="Times New Roman" w:hAnsi="Times New Roman" w:cs="Times New Roman"/>
          <w:sz w:val="28"/>
          <w:szCs w:val="28"/>
        </w:rPr>
        <w:t>10,8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C6FEA" w:rsidRPr="00171DD5" w:rsidRDefault="00FC6FEA" w:rsidP="004A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6FEA" w:rsidRPr="00CC1F45" w:rsidRDefault="00FC6FEA" w:rsidP="00FC6F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65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12"/>
        <w:gridCol w:w="648"/>
        <w:gridCol w:w="850"/>
        <w:gridCol w:w="806"/>
        <w:gridCol w:w="895"/>
        <w:gridCol w:w="1039"/>
        <w:gridCol w:w="883"/>
        <w:gridCol w:w="883"/>
        <w:gridCol w:w="30"/>
      </w:tblGrid>
      <w:tr w:rsidR="00142B99" w:rsidRPr="00CC1F45" w:rsidTr="00625D25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142B99" w:rsidRPr="00CC1F45" w:rsidRDefault="00142B99" w:rsidP="005B7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B7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142B99" w:rsidRPr="00CC1F45" w:rsidRDefault="00142B99" w:rsidP="005B7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B7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9" w:rsidRPr="00CC1F45" w:rsidRDefault="00142B9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142B99" w:rsidRPr="00CC1F45" w:rsidRDefault="00142B9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625D25">
        <w:trPr>
          <w:trHeight w:val="151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1396,2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D501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F8170E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3C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4A3F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AD5" w:rsidRPr="00CC1F45" w:rsidTr="00DA364F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737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CC1F45" w:rsidRDefault="00055AD5" w:rsidP="00274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AD5" w:rsidRPr="00055AD5" w:rsidRDefault="00055A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30" w:type="dxa"/>
            <w:vAlign w:val="center"/>
            <w:hideMark/>
          </w:tcPr>
          <w:p w:rsidR="00055AD5" w:rsidRPr="00CC1F45" w:rsidRDefault="00055A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1459,9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63,7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66,9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1392,2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от плана, что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40,2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476,1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692,9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10B0F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10B0F" w:rsidRDefault="00010B0F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28D" w:rsidRDefault="00010B0F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B0F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67,2</w:t>
      </w:r>
      <w:r w:rsidR="003D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23,5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на 53,8%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</w:t>
      </w:r>
      <w:r w:rsidR="00C052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прочие расходы, 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100,6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5608A2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F838E4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838E4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B11A1" w:rsidRPr="002B0A5D" w:rsidRDefault="00010B0F" w:rsidP="00DB11A1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1A1">
        <w:rPr>
          <w:rFonts w:ascii="Times New Roman" w:eastAsia="Times New Roman" w:hAnsi="Times New Roman" w:cs="Times New Roman"/>
          <w:sz w:val="28"/>
          <w:szCs w:val="28"/>
        </w:rPr>
        <w:t xml:space="preserve">расходы не производились. </w:t>
      </w:r>
    </w:p>
    <w:p w:rsidR="00010B0F" w:rsidRPr="002B0A5D" w:rsidRDefault="00010B0F" w:rsidP="00DB11A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не производились. 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05 03 «Благоустройство» в сумме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442,6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304,3</w:t>
      </w:r>
      <w:r w:rsidR="004D5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10B0F" w:rsidRPr="00CC1F45" w:rsidRDefault="00010B0F" w:rsidP="008525A2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4D5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5A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D506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с. рублей;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 xml:space="preserve">138,2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010B0F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111,5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13509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33,7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A584D" w:rsidRPr="008625B4" w:rsidRDefault="000A584D" w:rsidP="000A5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178,9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отчетный год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 xml:space="preserve"> 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27,5</w:t>
      </w:r>
      <w:r w:rsidR="00976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B627A">
        <w:rPr>
          <w:rFonts w:ascii="Times New Roman" w:eastAsia="Times New Roman" w:hAnsi="Times New Roman" w:cs="Times New Roman"/>
          <w:sz w:val="28"/>
          <w:szCs w:val="28"/>
        </w:rPr>
        <w:t>18,2</w:t>
      </w:r>
      <w:r w:rsidR="00BB3B53">
        <w:rPr>
          <w:rFonts w:ascii="Times New Roman" w:eastAsia="Times New Roman" w:hAnsi="Times New Roman" w:cs="Times New Roman"/>
          <w:sz w:val="28"/>
          <w:szCs w:val="28"/>
        </w:rPr>
        <w:t>%.</w:t>
      </w:r>
      <w:r w:rsidR="005017FC">
        <w:rPr>
          <w:rFonts w:ascii="Times New Roman" w:eastAsia="Times New Roman" w:hAnsi="Times New Roman" w:cs="Times New Roman"/>
          <w:sz w:val="28"/>
          <w:szCs w:val="28"/>
        </w:rPr>
        <w:t xml:space="preserve"> Средства в полном объеме направлены на  </w:t>
      </w:r>
      <w:r w:rsidR="005017FC" w:rsidRPr="005017FC">
        <w:rPr>
          <w:rFonts w:ascii="Times New Roman" w:eastAsia="Times New Roman" w:hAnsi="Times New Roman" w:cs="Times New Roman"/>
          <w:sz w:val="28"/>
          <w:szCs w:val="28"/>
        </w:rPr>
        <w:t>ежемесячную доплату к пенсии муниципальным служащим</w:t>
      </w:r>
      <w:r w:rsidR="005017FC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</w:t>
      </w:r>
      <w:proofErr w:type="gramEnd"/>
    </w:p>
    <w:p w:rsidR="00010B0F" w:rsidRPr="0060355D" w:rsidRDefault="00010B0F" w:rsidP="00010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10B0F" w:rsidRPr="00CC1F45" w:rsidRDefault="00010B0F" w:rsidP="00010B0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</w:t>
      </w:r>
      <w:r w:rsidR="0013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руб.)</w:t>
      </w:r>
    </w:p>
    <w:tbl>
      <w:tblPr>
        <w:tblW w:w="961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96"/>
        <w:gridCol w:w="1376"/>
        <w:gridCol w:w="932"/>
      </w:tblGrid>
      <w:tr w:rsidR="00142B99" w:rsidRPr="00100C38" w:rsidTr="00B000EF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100C38" w:rsidRDefault="00142B99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100C38" w:rsidRDefault="00142B99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100C38" w:rsidRDefault="00142B99" w:rsidP="00B6539C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100C38" w:rsidRDefault="00142B99" w:rsidP="00B6539C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6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99" w:rsidRPr="00CC1F45" w:rsidRDefault="00142B99" w:rsidP="003D23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2B99" w:rsidRPr="00100C38" w:rsidRDefault="00142B99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142B99" w:rsidRPr="00100C38" w:rsidRDefault="00142B99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14EF8" w:rsidRPr="00100C38" w:rsidTr="00B000EF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274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414EF8" w:rsidRPr="00100C38" w:rsidTr="00B000EF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274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106,1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</w:tr>
      <w:tr w:rsidR="00414EF8" w:rsidRPr="00100C38" w:rsidTr="00B000EF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274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414EF8" w:rsidRPr="00414EF8" w:rsidRDefault="00414EF8" w:rsidP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4EF8" w:rsidRPr="00100C38" w:rsidTr="00B000EF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274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4EF8" w:rsidRPr="00100C38" w:rsidTr="00B000EF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F8" w:rsidRPr="00100C38" w:rsidRDefault="00414EF8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F8" w:rsidRPr="00100C38" w:rsidRDefault="00414EF8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F8" w:rsidRPr="002F16C1" w:rsidRDefault="00414EF8" w:rsidP="00274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F8" w:rsidRPr="002F16C1" w:rsidRDefault="00414EF8" w:rsidP="009B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414EF8" w:rsidRPr="00100C38" w:rsidTr="00B000EF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274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CF3E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414EF8" w:rsidRPr="00100C38" w:rsidTr="00B000EF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274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4EF8" w:rsidRPr="00100C38" w:rsidTr="00B000EF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274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B000EF" w:rsidP="00B00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2,1 раза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414EF8" w:rsidRPr="00100C38" w:rsidTr="00B000EF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F8" w:rsidRPr="00100C38" w:rsidRDefault="00414EF8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2740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2F16C1" w:rsidRDefault="00414EF8" w:rsidP="004A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b/>
                <w:bCs/>
                <w:color w:val="000000"/>
              </w:rPr>
              <w:t>212,4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b/>
                <w:bCs/>
                <w:color w:val="000000"/>
              </w:rPr>
              <w:t>110,8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414EF8" w:rsidRPr="00414EF8" w:rsidRDefault="00414E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EF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10B0F" w:rsidRPr="00BA63C7" w:rsidRDefault="00010B0F" w:rsidP="00010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6B0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в разрезе экономических статей расходов выявил следующее. Расходы на о</w:t>
      </w:r>
      <w:r w:rsidRPr="0051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труда и начисления на выплату по оплате труда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1266,0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 имеют наибольший удельный вес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58,0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бюджета. По сравнению с 20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заработную плату с начислениями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 xml:space="preserve">увеличились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 xml:space="preserve"> 64,6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72D62" w:rsidRPr="005106B0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5,4</w:t>
      </w:r>
      <w:r w:rsidR="00472D62" w:rsidRPr="005106B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.  Расходы на оплату работ, услуг составили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552,6</w:t>
      </w:r>
      <w:r w:rsidR="00825C54" w:rsidRPr="0051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 xml:space="preserve"> занимают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5,3</w:t>
      </w:r>
      <w:r w:rsidR="00692538" w:rsidRPr="005106B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от общих расходов бюджета. Расходы по данной статье в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году  на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31,6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6,1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года. Расходы на п</w:t>
      </w:r>
      <w:r w:rsidRPr="0051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материалов  составили </w:t>
      </w:r>
      <w:r w:rsidR="00B000EF">
        <w:rPr>
          <w:rFonts w:ascii="Times New Roman" w:eastAsia="Times New Roman" w:hAnsi="Times New Roman" w:cs="Times New Roman"/>
          <w:color w:val="000000"/>
          <w:sz w:val="28"/>
          <w:szCs w:val="28"/>
        </w:rPr>
        <w:t>175,6</w:t>
      </w:r>
      <w:r w:rsidRPr="00510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8,0</w:t>
      </w:r>
      <w:r w:rsidRPr="005106B0">
        <w:rPr>
          <w:rFonts w:ascii="Times New Roman" w:eastAsia="Times New Roman" w:hAnsi="Times New Roman" w:cs="Times New Roman"/>
          <w:sz w:val="28"/>
          <w:szCs w:val="28"/>
        </w:rPr>
        <w:t>% от общих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06B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93,0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в 2,1 раза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38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>сновны</w:t>
      </w:r>
      <w:r w:rsidR="00F238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F238ED">
        <w:rPr>
          <w:rFonts w:ascii="Times New Roman" w:eastAsia="Times New Roman" w:hAnsi="Times New Roman" w:cs="Times New Roman"/>
          <w:sz w:val="28"/>
          <w:szCs w:val="28"/>
        </w:rPr>
        <w:t>а в отчетном году не приобретались.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F55" w:rsidRDefault="00AD3F55" w:rsidP="00AD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</w:t>
      </w:r>
      <w:r>
        <w:rPr>
          <w:rFonts w:ascii="Times New Roman" w:eastAsia="Times New Roman" w:hAnsi="Times New Roman" w:cs="Times New Roman"/>
          <w:sz w:val="28"/>
          <w:szCs w:val="28"/>
        </w:rPr>
        <w:t>, штрафов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случаев на сумму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11E11">
        <w:rPr>
          <w:rFonts w:ascii="Times New Roman" w:eastAsia="Times New Roman" w:hAnsi="Times New Roman" w:cs="Times New Roman"/>
          <w:sz w:val="28"/>
          <w:szCs w:val="28"/>
        </w:rPr>
        <w:t xml:space="preserve"> (ф. 0503123</w:t>
      </w:r>
      <w:proofErr w:type="gramStart"/>
      <w:r w:rsidR="0041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0E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0B0F" w:rsidRPr="004977BA" w:rsidRDefault="009A1AD7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ри оценке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Дегтяревского</w:t>
      </w:r>
      <w:proofErr w:type="spellEnd"/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411E1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000E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</w:t>
      </w:r>
      <w:r w:rsidR="00FD4A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штрафов и 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пеней на общую сумму</w:t>
      </w:r>
      <w:r w:rsidR="000B5C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000EF">
        <w:rPr>
          <w:rFonts w:ascii="Times New Roman" w:eastAsia="Times New Roman" w:hAnsi="Times New Roman" w:cs="Times New Roman"/>
          <w:b/>
          <w:i/>
          <w:sz w:val="28"/>
          <w:szCs w:val="28"/>
        </w:rPr>
        <w:t>2,8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B000EF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B000EF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1B574E" w:rsidRDefault="001B574E" w:rsidP="00145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FC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8832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230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безде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>фицит</w:t>
      </w:r>
      <w:r>
        <w:rPr>
          <w:rFonts w:ascii="Times New Roman" w:eastAsia="Times New Roman" w:hAnsi="Times New Roman" w:cs="Times New Roman"/>
          <w:sz w:val="28"/>
          <w:szCs w:val="28"/>
        </w:rPr>
        <w:t>ным.</w:t>
      </w:r>
    </w:p>
    <w:p w:rsidR="0038708A" w:rsidRDefault="0038708A" w:rsidP="00145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proofErr w:type="gramStart"/>
      <w:r w:rsidR="001B574E">
        <w:rPr>
          <w:rFonts w:ascii="Times New Roman" w:hAnsi="Times New Roman"/>
          <w:sz w:val="28"/>
          <w:szCs w:val="28"/>
        </w:rPr>
        <w:t>утвержден</w:t>
      </w:r>
      <w:proofErr w:type="gramEnd"/>
      <w:r w:rsidR="001B574E">
        <w:rPr>
          <w:rFonts w:ascii="Times New Roman" w:hAnsi="Times New Roman"/>
          <w:sz w:val="28"/>
          <w:szCs w:val="28"/>
        </w:rPr>
        <w:t xml:space="preserve"> </w:t>
      </w:r>
      <w:r w:rsidR="008D2445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 в сумме 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32,5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8708A" w:rsidRDefault="0038708A" w:rsidP="0014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821043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1B5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41,9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остатки на счету.</w:t>
      </w:r>
    </w:p>
    <w:p w:rsidR="00347CDF" w:rsidRPr="00216BF5" w:rsidRDefault="00347CDF" w:rsidP="00145BF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2 го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да остаток средств на счете бюджета состав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>лял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23,5</w:t>
      </w:r>
      <w:r w:rsidR="001B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B16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за отчетный период на 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B0671A">
        <w:rPr>
          <w:rFonts w:ascii="Times New Roman" w:eastAsia="Times New Roman" w:hAnsi="Times New Roman" w:cs="Times New Roman"/>
          <w:sz w:val="28"/>
          <w:szCs w:val="28"/>
        </w:rPr>
        <w:t xml:space="preserve"> и на 01.01.0202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671A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</w:t>
      </w:r>
      <w:r w:rsidR="008D2445">
        <w:rPr>
          <w:rFonts w:ascii="Times New Roman" w:eastAsia="Times New Roman" w:hAnsi="Times New Roman" w:cs="Times New Roman"/>
          <w:sz w:val="28"/>
          <w:szCs w:val="28"/>
        </w:rPr>
        <w:t>65,5</w:t>
      </w:r>
      <w:r w:rsidR="00B0671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D61A7" w:rsidRPr="00FD61A7" w:rsidRDefault="00FD61A7" w:rsidP="00145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B32233" w:rsidRPr="007421D8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7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B057D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057DD">
        <w:rPr>
          <w:rFonts w:ascii="Times New Roman" w:eastAsia="Times New Roman" w:hAnsi="Times New Roman" w:cs="Times New Roman"/>
          <w:sz w:val="28"/>
          <w:szCs w:val="28"/>
        </w:rPr>
        <w:t>66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2B6B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7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3DE" w:rsidRPr="007230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B057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3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43DE" w:rsidRPr="007421D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57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43DE" w:rsidRPr="007421D8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221DD5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4626DF" w:rsidRPr="007421D8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Но согласно </w:t>
      </w:r>
      <w:proofErr w:type="gramStart"/>
      <w:r w:rsidRPr="007421D8"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="00705C93" w:rsidRPr="007421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7421D8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821043" w:rsidRPr="007421D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7421D8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</w:t>
      </w:r>
      <w:r w:rsidR="00995D9B" w:rsidRPr="007421D8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="00995D9B" w:rsidRPr="0074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6779A" w:rsidRPr="007421D8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6779A" w:rsidRPr="007421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16C" w:rsidRDefault="00C6779A" w:rsidP="0046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D8">
        <w:rPr>
          <w:rFonts w:ascii="Times New Roman" w:eastAsia="Times New Roman" w:hAnsi="Times New Roman" w:cs="Times New Roman"/>
          <w:sz w:val="28"/>
          <w:szCs w:val="28"/>
        </w:rPr>
        <w:t xml:space="preserve">Расходы по резервному фонду </w:t>
      </w:r>
      <w:r w:rsidR="004626DF" w:rsidRPr="007421D8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995D9B" w:rsidRPr="007421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7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6DF" w:rsidRPr="007421D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7421D8">
        <w:rPr>
          <w:rFonts w:ascii="Times New Roman" w:eastAsia="Times New Roman" w:hAnsi="Times New Roman" w:cs="Times New Roman"/>
          <w:sz w:val="28"/>
          <w:szCs w:val="28"/>
        </w:rPr>
        <w:t>не производились.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AE02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7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E43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5E47DC">
        <w:rPr>
          <w:rFonts w:ascii="Times New Roman" w:eastAsia="Times New Roman" w:hAnsi="Times New Roman" w:cs="Times New Roman"/>
          <w:sz w:val="28"/>
          <w:szCs w:val="28"/>
        </w:rPr>
        <w:t>2181,5</w:t>
      </w:r>
      <w:r w:rsidR="004E4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AE0276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5E47DC">
        <w:rPr>
          <w:rFonts w:ascii="Times New Roman" w:eastAsia="Times New Roman" w:hAnsi="Times New Roman" w:cs="Times New Roman"/>
          <w:sz w:val="28"/>
          <w:szCs w:val="28"/>
        </w:rPr>
        <w:t>2182,0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A22968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51186D" w:rsidRDefault="00412471" w:rsidP="005E4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6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20</w:t>
            </w:r>
            <w:r w:rsidR="00507C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47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11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5E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  <w:r w:rsidR="005E4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</w:t>
            </w: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Default="00412471" w:rsidP="005E47DC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4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</w:t>
            </w:r>
          </w:p>
          <w:p w:rsidR="00412471" w:rsidRPr="0051186D" w:rsidRDefault="00412471" w:rsidP="005E47DC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5E47DC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5E47D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77391C" w:rsidRDefault="005E47DC" w:rsidP="0027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1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71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7DC" w:rsidRPr="00CC1F45" w:rsidRDefault="005E47DC" w:rsidP="0027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27181B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27181B" w:rsidP="00A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5E47DC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7DC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5E47D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77391C" w:rsidRDefault="005E47DC" w:rsidP="0027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18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718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7DC" w:rsidRPr="00CC1F45" w:rsidRDefault="005E47DC" w:rsidP="0027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27181B" w:rsidP="0027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27181B" w:rsidP="0027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5E47DC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7DC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5E47D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5E47DC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7DC" w:rsidRPr="00CC1F45" w:rsidRDefault="005E47DC" w:rsidP="0027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27181B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5E47DC" w:rsidP="005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7DC" w:rsidRPr="00CC1F45" w:rsidRDefault="005E47DC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</w:t>
      </w:r>
      <w:r w:rsidR="00F836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62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296214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96214">
        <w:rPr>
          <w:rFonts w:ascii="Times New Roman" w:eastAsia="Times New Roman" w:hAnsi="Times New Roman" w:cs="Times New Roman"/>
          <w:sz w:val="28"/>
          <w:szCs w:val="28"/>
        </w:rPr>
        <w:t>212,4</w:t>
      </w:r>
      <w:r w:rsidR="00F8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296214">
        <w:rPr>
          <w:rFonts w:ascii="Times New Roman" w:eastAsia="Times New Roman" w:hAnsi="Times New Roman" w:cs="Times New Roman"/>
          <w:sz w:val="28"/>
          <w:szCs w:val="28"/>
        </w:rPr>
        <w:t>10,8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62C5B" w:rsidRDefault="00962C5B" w:rsidP="00962C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п. 3 ст. 179 Бюджетного кодекса РФ одновременно с отчетом об исполнении бюджета поселения представлена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реализации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Дегтяревского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поселения»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8726F8" w:rsidRPr="00CC1F45" w:rsidRDefault="008726F8" w:rsidP="008726F8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8726F8" w:rsidRPr="00803E3E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Согласно  данным представленным в составе отчетности  (ф. 0503169):            </w:t>
      </w:r>
    </w:p>
    <w:p w:rsidR="008726F8" w:rsidRPr="00803E3E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803E3E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242E04" w:rsidRPr="00803E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45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CB45E8">
        <w:rPr>
          <w:rFonts w:ascii="Times New Roman" w:eastAsia="Times New Roman" w:hAnsi="Times New Roman" w:cs="Times New Roman"/>
          <w:sz w:val="28"/>
          <w:szCs w:val="28"/>
        </w:rPr>
        <w:t>626,3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242E04" w:rsidRPr="00803E3E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CB45E8">
        <w:rPr>
          <w:rFonts w:ascii="Times New Roman" w:eastAsia="Times New Roman" w:hAnsi="Times New Roman" w:cs="Times New Roman"/>
          <w:sz w:val="28"/>
          <w:szCs w:val="28"/>
        </w:rPr>
        <w:t>19,0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CB45E8">
        <w:rPr>
          <w:rFonts w:ascii="Times New Roman" w:eastAsia="Times New Roman" w:hAnsi="Times New Roman" w:cs="Times New Roman"/>
          <w:sz w:val="28"/>
          <w:szCs w:val="28"/>
        </w:rPr>
        <w:t xml:space="preserve">645,3 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в том числе просроченная – </w:t>
      </w:r>
      <w:r w:rsidR="00CB45E8">
        <w:rPr>
          <w:rFonts w:ascii="Times New Roman" w:eastAsia="Times New Roman" w:hAnsi="Times New Roman" w:cs="Times New Roman"/>
          <w:sz w:val="28"/>
          <w:szCs w:val="28"/>
        </w:rPr>
        <w:t>587,4</w:t>
      </w:r>
      <w:r w:rsidR="00621967" w:rsidRPr="00803E3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 xml:space="preserve">ыс. рублей, долгосрочная – </w:t>
      </w:r>
      <w:r w:rsidR="00CB45E8">
        <w:rPr>
          <w:rFonts w:ascii="Times New Roman" w:eastAsia="Times New Roman" w:hAnsi="Times New Roman" w:cs="Times New Roman"/>
          <w:sz w:val="28"/>
          <w:szCs w:val="28"/>
        </w:rPr>
        <w:t>57,6</w:t>
      </w:r>
      <w:r w:rsidRPr="00803E3E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8726F8" w:rsidRPr="00091852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E3E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CB45E8">
        <w:rPr>
          <w:rFonts w:ascii="Times New Roman" w:eastAsia="Times New Roman" w:hAnsi="Times New Roman" w:cs="Times New Roman"/>
          <w:spacing w:val="-6"/>
          <w:sz w:val="28"/>
          <w:szCs w:val="28"/>
        </w:rPr>
        <w:t>587,6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8726F8" w:rsidRPr="00091852" w:rsidRDefault="008726F8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CB45E8">
        <w:rPr>
          <w:rFonts w:ascii="Times New Roman" w:eastAsia="Times New Roman" w:hAnsi="Times New Roman" w:cs="Times New Roman"/>
          <w:spacing w:val="-6"/>
          <w:sz w:val="28"/>
          <w:szCs w:val="28"/>
        </w:rPr>
        <w:t>57,6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8726F8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A448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5F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6B5F40">
        <w:rPr>
          <w:rFonts w:ascii="Times New Roman" w:eastAsia="Times New Roman" w:hAnsi="Times New Roman" w:cs="Times New Roman"/>
          <w:sz w:val="28"/>
          <w:szCs w:val="28"/>
        </w:rPr>
        <w:t>357,3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A44802">
        <w:rPr>
          <w:rFonts w:ascii="Times New Roman" w:eastAsia="Times New Roman" w:hAnsi="Times New Roman" w:cs="Times New Roman"/>
          <w:spacing w:val="-4"/>
          <w:sz w:val="28"/>
          <w:szCs w:val="28"/>
        </w:rPr>
        <w:t>снизилась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6B5F40">
        <w:rPr>
          <w:rFonts w:ascii="Times New Roman" w:eastAsia="Times New Roman" w:hAnsi="Times New Roman" w:cs="Times New Roman"/>
          <w:spacing w:val="-4"/>
          <w:sz w:val="28"/>
          <w:szCs w:val="28"/>
        </w:rPr>
        <w:t>32,2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6B5F40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F40">
        <w:rPr>
          <w:rFonts w:ascii="Times New Roman" w:eastAsia="Times New Roman" w:hAnsi="Times New Roman" w:cs="Times New Roman"/>
          <w:sz w:val="28"/>
          <w:szCs w:val="28"/>
        </w:rPr>
        <w:t>389,5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Просроченная </w:t>
      </w:r>
      <w:r w:rsidR="00B225D7">
        <w:rPr>
          <w:rFonts w:ascii="Times New Roman" w:eastAsia="Times New Roman" w:hAnsi="Times New Roman" w:cs="Times New Roman"/>
          <w:sz w:val="28"/>
          <w:szCs w:val="28"/>
        </w:rPr>
        <w:t xml:space="preserve"> и долгосрочная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отсутствует.</w:t>
      </w:r>
    </w:p>
    <w:p w:rsidR="00004BAF" w:rsidRDefault="00004BAF" w:rsidP="0000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расходным обязательствам поселения не имеется.</w:t>
      </w:r>
    </w:p>
    <w:p w:rsidR="00004BAF" w:rsidRDefault="00004BAF" w:rsidP="00004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8726F8" w:rsidRDefault="008726F8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6B5F40">
        <w:rPr>
          <w:rFonts w:ascii="Times New Roman" w:eastAsia="Calibri" w:hAnsi="Times New Roman" w:cs="Times New Roman"/>
          <w:sz w:val="28"/>
          <w:szCs w:val="28"/>
          <w:lang w:eastAsia="en-US"/>
        </w:rPr>
        <w:t>2182,0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6B5F40">
        <w:rPr>
          <w:rFonts w:ascii="Times New Roman" w:eastAsia="Calibri" w:hAnsi="Times New Roman" w:cs="Times New Roman"/>
          <w:sz w:val="28"/>
          <w:szCs w:val="28"/>
          <w:lang w:eastAsia="en-US"/>
        </w:rPr>
        <w:t>2182,0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рублей, или 100,0 % </w:t>
      </w:r>
      <w:r w:rsidR="0039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суммы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принятых денежных обязательств.</w:t>
      </w:r>
    </w:p>
    <w:p w:rsidR="00A44802" w:rsidRDefault="00E35766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55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При анализе ф. 0503128 «Отчет о бюджетных обязательствах» установлено нарушение п. 68 Инструкции 191н, а именно не заполнен раздел 3 «Обязательства финансовых годов следующих за </w:t>
      </w:r>
      <w:proofErr w:type="gramStart"/>
      <w:r w:rsidRPr="004755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текущим</w:t>
      </w:r>
      <w:proofErr w:type="gramEnd"/>
      <w:r w:rsidRPr="004755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A448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726F8" w:rsidRPr="00FF0126" w:rsidRDefault="008726F8" w:rsidP="008726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8726F8" w:rsidRPr="00FF0CF0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8726F8" w:rsidRPr="00FF0126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D92410">
        <w:rPr>
          <w:rFonts w:ascii="Times New Roman" w:eastAsia="Times New Roman" w:hAnsi="Times New Roman" w:cs="Times New Roman"/>
          <w:bCs/>
          <w:sz w:val="28"/>
          <w:szCs w:val="28"/>
        </w:rPr>
        <w:t>Дегтяревской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36143F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4B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>520,6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 xml:space="preserve">ления и выбытия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="0036143F">
        <w:rPr>
          <w:rFonts w:ascii="Times New Roman" w:eastAsia="Times New Roman" w:hAnsi="Times New Roman" w:cs="Times New Roman"/>
          <w:sz w:val="28"/>
          <w:szCs w:val="28"/>
        </w:rPr>
        <w:t>не было.</w:t>
      </w:r>
    </w:p>
    <w:p w:rsidR="008726F8" w:rsidRPr="00FF0126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520,6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8726F8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520,6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 xml:space="preserve"> Остаточная стоимость основных средств 0,0 тыс. рублей.</w:t>
      </w:r>
    </w:p>
    <w:p w:rsidR="00DA26CD" w:rsidRPr="008B3A3F" w:rsidRDefault="00DA26CD" w:rsidP="00DA26CD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3F">
        <w:rPr>
          <w:rFonts w:ascii="Times New Roman" w:eastAsia="Times New Roman" w:hAnsi="Times New Roman" w:cs="Times New Roman"/>
          <w:sz w:val="28"/>
          <w:szCs w:val="28"/>
        </w:rPr>
        <w:t xml:space="preserve">На начало  и конец года, </w:t>
      </w:r>
      <w:proofErr w:type="gramStart"/>
      <w:r w:rsidRPr="008B3A3F">
        <w:rPr>
          <w:rFonts w:ascii="Times New Roman" w:eastAsia="Times New Roman" w:hAnsi="Times New Roman" w:cs="Times New Roman"/>
          <w:sz w:val="28"/>
          <w:szCs w:val="28"/>
        </w:rPr>
        <w:t>согласно Баланса</w:t>
      </w:r>
      <w:proofErr w:type="gramEnd"/>
      <w:r w:rsidRPr="008B3A3F">
        <w:rPr>
          <w:rFonts w:ascii="Times New Roman" w:eastAsia="Times New Roman" w:hAnsi="Times New Roman" w:cs="Times New Roman"/>
          <w:sz w:val="28"/>
          <w:szCs w:val="28"/>
        </w:rPr>
        <w:t xml:space="preserve"> ф. 0503130 остатка материальных запасов нет.</w:t>
      </w:r>
    </w:p>
    <w:p w:rsidR="008B3A3F" w:rsidRDefault="00B84BB7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Обороты по м</w:t>
      </w:r>
      <w:r w:rsidR="008726F8" w:rsidRPr="00FF0126">
        <w:rPr>
          <w:rFonts w:ascii="Times New Roman" w:eastAsia="Times New Roman" w:hAnsi="Times New Roman" w:cs="Times New Roman"/>
          <w:sz w:val="28"/>
          <w:szCs w:val="28"/>
        </w:rPr>
        <w:t>атериальны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26F8" w:rsidRPr="00FF0126">
        <w:rPr>
          <w:rFonts w:ascii="Times New Roman" w:eastAsia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726F8" w:rsidRPr="00FF0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726F8" w:rsidRPr="00FF01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683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26F8" w:rsidRPr="00FF0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6F8" w:rsidRPr="008B3A3F">
        <w:rPr>
          <w:rFonts w:ascii="Times New Roman" w:eastAsia="Times New Roman" w:hAnsi="Times New Roman" w:cs="Times New Roman"/>
          <w:sz w:val="28"/>
          <w:szCs w:val="28"/>
        </w:rPr>
        <w:t>года состав</w:t>
      </w:r>
      <w:r w:rsidRPr="008B3A3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726F8" w:rsidRPr="008B3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A3F" w:rsidRPr="008B3A3F">
        <w:rPr>
          <w:rFonts w:ascii="Times New Roman" w:eastAsia="Times New Roman" w:hAnsi="Times New Roman" w:cs="Times New Roman"/>
          <w:sz w:val="28"/>
          <w:szCs w:val="28"/>
        </w:rPr>
        <w:t>175,6 тыс. рублей (ф. 0503123)</w:t>
      </w:r>
      <w:r w:rsidR="008726F8" w:rsidRPr="008B3A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A3F" w:rsidRPr="008B3A3F">
        <w:rPr>
          <w:rFonts w:ascii="Times New Roman" w:eastAsia="Times New Roman" w:hAnsi="Times New Roman" w:cs="Times New Roman"/>
          <w:sz w:val="28"/>
          <w:szCs w:val="28"/>
        </w:rPr>
        <w:t>Однако в ф. 0503168 не отражены обороты по материальным запасам в разделе 4 «Движение материальных запасов».</w:t>
      </w:r>
    </w:p>
    <w:p w:rsidR="00DA26CD" w:rsidRPr="006E3749" w:rsidRDefault="00DA26CD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166  Инструкции 191н  </w:t>
      </w:r>
      <w:proofErr w:type="spellStart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>Дегтяревской</w:t>
      </w:r>
      <w:proofErr w:type="spellEnd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в ф. 0503168 «Сведения о движении нефинансовых активов»    не отражены обороты по материальным запасам за 2022 год в сумме 351,2 (175,6*2)  тыс. рублей.</w:t>
      </w:r>
    </w:p>
    <w:p w:rsidR="008726F8" w:rsidRDefault="008726F8" w:rsidP="008726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FE0D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C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</w:t>
      </w:r>
      <w:r w:rsidR="000B54B4">
        <w:rPr>
          <w:rFonts w:ascii="Times New Roman" w:eastAsia="Times New Roman" w:hAnsi="Times New Roman" w:cs="Times New Roman"/>
          <w:sz w:val="28"/>
          <w:szCs w:val="28"/>
        </w:rPr>
        <w:t xml:space="preserve">балансовой стоимостью 12182,4 тыс. рублей, 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остаточной стоимостью </w:t>
      </w:r>
      <w:r w:rsidR="0090614E">
        <w:rPr>
          <w:rFonts w:ascii="Times New Roman" w:eastAsia="Times New Roman" w:hAnsi="Times New Roman" w:cs="Times New Roman"/>
          <w:sz w:val="28"/>
          <w:szCs w:val="28"/>
        </w:rPr>
        <w:t>411,1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997C58" w:rsidRPr="00FF0126" w:rsidRDefault="00997C58" w:rsidP="00997C5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4B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8726F8" w:rsidRPr="00174B58" w:rsidRDefault="008726F8" w:rsidP="008726F8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8726F8" w:rsidRDefault="008726F8" w:rsidP="0087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</w:t>
      </w:r>
      <w:r w:rsidR="007247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247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составлял </w:t>
      </w:r>
      <w:r w:rsidR="00D93C99">
        <w:rPr>
          <w:rFonts w:ascii="Times New Roman" w:eastAsia="Times New Roman" w:hAnsi="Times New Roman" w:cs="Times New Roman"/>
          <w:sz w:val="28"/>
          <w:szCs w:val="28"/>
        </w:rPr>
        <w:t>23,5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на конец года остаток средств на счете 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>снизился</w:t>
      </w:r>
      <w:r w:rsidR="00724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93C99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C99">
        <w:rPr>
          <w:rFonts w:ascii="Times New Roman" w:eastAsia="Times New Roman" w:hAnsi="Times New Roman" w:cs="Times New Roman"/>
          <w:sz w:val="28"/>
          <w:szCs w:val="28"/>
        </w:rPr>
        <w:t>65,5</w:t>
      </w:r>
      <w:r w:rsidR="00906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ED2879" w:rsidRPr="00833FBD" w:rsidRDefault="00ED2879" w:rsidP="00ED28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2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833FB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 оценка форм бюджетной отчетности</w:t>
      </w:r>
    </w:p>
    <w:p w:rsidR="00ED2879" w:rsidRPr="00833FBD" w:rsidRDefault="00ED2879" w:rsidP="00ED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3F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</w:t>
      </w:r>
      <w:r w:rsidRPr="00833FBD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распорядителя средств бюджета поселения представившего указанную отчётность.</w:t>
      </w:r>
      <w:proofErr w:type="gramEnd"/>
    </w:p>
    <w:p w:rsidR="00ED2879" w:rsidRDefault="00ED2879" w:rsidP="00ED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B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833FBD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</w:t>
      </w:r>
      <w:r w:rsidR="00997C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0A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3FBD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A65FB6" w:rsidRPr="003051F5" w:rsidRDefault="00A65FB6" w:rsidP="00A6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в Контрольно-счетную палату Суражского муниципального района представлена без нарушений установленного срока.</w:t>
      </w:r>
    </w:p>
    <w:p w:rsidR="00A65FB6" w:rsidRPr="003051F5" w:rsidRDefault="00A65FB6" w:rsidP="00A6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A65FB6" w:rsidRDefault="00A65FB6" w:rsidP="00A6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0F623A" w:rsidRDefault="00A65FB6" w:rsidP="00A6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 w:rsidR="000F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ADD" w:rsidRDefault="00150ADD" w:rsidP="00A6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2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623A" w:rsidRPr="000F623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F623A"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623A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составе отчетности за 2022 год </w:t>
      </w:r>
      <w:proofErr w:type="spellStart"/>
      <w:r w:rsidR="000F623A">
        <w:rPr>
          <w:rFonts w:ascii="Times New Roman" w:eastAsia="Times New Roman" w:hAnsi="Times New Roman" w:cs="Times New Roman"/>
          <w:b/>
          <w:sz w:val="28"/>
          <w:szCs w:val="28"/>
        </w:rPr>
        <w:t>Дегтяревской</w:t>
      </w:r>
      <w:proofErr w:type="spellEnd"/>
      <w:r w:rsidR="000F623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не представлены </w:t>
      </w:r>
      <w:r w:rsidR="000F623A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следующие </w:t>
      </w:r>
      <w:r w:rsidR="000F623A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="000F623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97FEE" w:rsidRDefault="008C1539" w:rsidP="008C1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нарушение пункта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68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пункта 136.1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Инструкции 191н </w:t>
      </w:r>
      <w:r w:rsidR="00334B5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представлены формы: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>0503128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-НП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 бюджетных обязательствах»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0503117-НП «Отчет об исполнении бюджета»</w:t>
      </w:r>
      <w:r w:rsidR="00334B5C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7FEE" w:rsidRDefault="00297FEE" w:rsidP="00920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920484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Приказа Минфина от 01.03.216г. № 15н </w:t>
      </w:r>
      <w:r w:rsidR="00334B5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920484">
        <w:rPr>
          <w:rFonts w:ascii="Times New Roman" w:eastAsia="Times New Roman" w:hAnsi="Times New Roman" w:cs="Times New Roman"/>
          <w:b/>
          <w:sz w:val="28"/>
          <w:szCs w:val="28"/>
        </w:rPr>
        <w:t xml:space="preserve">е представлены дополнительные формы отчетности: 192 «Расшифровка дебиторской задолженности по контрактным обязательствам» и 193 «Расшифровка дебиторской задолженности по субсидиям организациям». </w:t>
      </w:r>
    </w:p>
    <w:p w:rsidR="008C1539" w:rsidRDefault="008C1539" w:rsidP="008C1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причина не представления </w:t>
      </w:r>
      <w:r w:rsidR="00920484">
        <w:rPr>
          <w:rFonts w:ascii="Times New Roman" w:eastAsia="Times New Roman" w:hAnsi="Times New Roman" w:cs="Times New Roman"/>
          <w:b/>
          <w:sz w:val="28"/>
          <w:szCs w:val="28"/>
        </w:rPr>
        <w:t xml:space="preserve">этих форм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разделе 5 Пояснительной записки ф. 0503160  не указана.</w:t>
      </w:r>
    </w:p>
    <w:p w:rsidR="00043476" w:rsidRPr="00E431C6" w:rsidRDefault="00043476" w:rsidP="00043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 w:rsidR="000B1C45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431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431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202</w:t>
      </w:r>
      <w:r w:rsidR="005165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E431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полнота и правильность заполнения форм бюджетной отчетности, по итогам которой установлено, что 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отдельные формы бухгалтерской отчетности заполнены с нарушением требований 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</w:t>
      </w:r>
      <w:proofErr w:type="gramEnd"/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28.12.2010 № 191н (далее</w:t>
      </w:r>
      <w:r w:rsidRPr="00E431C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– Инструкция № 191н)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43476" w:rsidRDefault="00043476" w:rsidP="000434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нарушение пункта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в ф. 0503128 «Отчет о бюджетных обязательствах»  не заполнен </w:t>
      </w:r>
      <w:hyperlink r:id="rId8" w:history="1">
        <w:r w:rsidRPr="00795E58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годом";</w:t>
      </w:r>
    </w:p>
    <w:p w:rsidR="00516563" w:rsidRDefault="00516563" w:rsidP="000434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п. 163 Инструкции 191н в ф. 0503164 </w:t>
      </w:r>
      <w:r w:rsidR="00C8088B">
        <w:rPr>
          <w:rFonts w:ascii="Times New Roman" w:eastAsia="Times New Roman" w:hAnsi="Times New Roman" w:cs="Times New Roman"/>
          <w:b/>
          <w:sz w:val="28"/>
          <w:szCs w:val="28"/>
        </w:rPr>
        <w:t xml:space="preserve">«Сведения об исполнении бюджета»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разделе</w:t>
      </w:r>
      <w:r w:rsidR="00C80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C8088B"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асходы» отражены показатели </w:t>
      </w:r>
      <w:r w:rsidR="00C8088B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исполнением 100,0%, тогда как необходимо было только показатели исполненные менее 95%.</w:t>
      </w:r>
    </w:p>
    <w:p w:rsidR="00043476" w:rsidRPr="00795E58" w:rsidRDefault="00C8088B" w:rsidP="000434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43476" w:rsidRPr="00795E5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="00043476"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97C58" w:rsidRPr="00465F25" w:rsidRDefault="00997C58" w:rsidP="00997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997C58" w:rsidRPr="00465F25" w:rsidRDefault="00997C58" w:rsidP="0099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C808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8088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C61" w:rsidRDefault="00997C58" w:rsidP="0099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 w:rsidR="003A4A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</w:t>
      </w:r>
      <w:r w:rsidR="00BB1C61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3A4A33" w:rsidRDefault="00BB1C61" w:rsidP="00BB1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         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</w:t>
      </w:r>
      <w:r w:rsidR="003A4A33"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несоответствие между формами 053123  и 0503168  в части не отражения </w:t>
      </w:r>
      <w:r w:rsidR="003A4A33">
        <w:rPr>
          <w:rFonts w:ascii="Times New Roman" w:eastAsia="Times New Roman" w:hAnsi="Times New Roman" w:cs="Times New Roman"/>
          <w:sz w:val="28"/>
          <w:szCs w:val="28"/>
        </w:rPr>
        <w:t>оборотов</w:t>
      </w:r>
      <w:r w:rsidR="003A4A33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запасов в сумме 175,6 тыс. рублей.</w:t>
      </w:r>
    </w:p>
    <w:p w:rsidR="003A4A33" w:rsidRPr="006E3749" w:rsidRDefault="003A4A33" w:rsidP="003A4A33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 п. 166  Инструкции 191н  </w:t>
      </w:r>
      <w:proofErr w:type="spellStart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>Дегтяревской</w:t>
      </w:r>
      <w:proofErr w:type="spellEnd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в ф. 0503168 «Сведения о движении нефинансовых активов»    не отражены обороты по материальным запасам за 2022 год в сумме 351,2 (175,6*2)  тыс. рублей.</w:t>
      </w:r>
    </w:p>
    <w:p w:rsidR="00ED2879" w:rsidRPr="00FC7801" w:rsidRDefault="00ED2879" w:rsidP="00ED2879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ED2879" w:rsidRDefault="00ED2879" w:rsidP="00ED28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927AAF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</w:t>
      </w:r>
      <w:r w:rsidR="00E12EC7">
        <w:rPr>
          <w:rFonts w:ascii="Times New Roman" w:eastAsia="Times New Roman" w:hAnsi="Times New Roman" w:cs="Times New Roman"/>
          <w:spacing w:val="-6"/>
          <w:sz w:val="28"/>
          <w:szCs w:val="28"/>
        </w:rPr>
        <w:t>, а так же неполноты представленной бухгалтерской отчетности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E12E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CE7EA8" w:rsidRDefault="00F22D1C" w:rsidP="00F22D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>Так,  по итогам прошлой проверки были сделаны замечания по заполнению некоторых отчетных форм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в частности ф. 0503128 «Отчет о бюджетных обязательствах», </w:t>
      </w:r>
      <w:r w:rsidR="00927A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аналогичные нарушения </w:t>
      </w:r>
      <w:r w:rsidR="00CE7EA8">
        <w:rPr>
          <w:rFonts w:ascii="Times New Roman" w:eastAsia="Times New Roman" w:hAnsi="Times New Roman" w:cs="Times New Roman"/>
          <w:spacing w:val="-6"/>
          <w:sz w:val="28"/>
          <w:szCs w:val="28"/>
        </w:rPr>
        <w:t>имеются и в текущем году.</w:t>
      </w:r>
    </w:p>
    <w:p w:rsidR="00F22D1C" w:rsidRPr="00FF3947" w:rsidRDefault="00F22D1C" w:rsidP="00F22D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Приведенные данные характеризуют </w:t>
      </w:r>
      <w:r w:rsidRPr="00FF39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необходимость усиления внимания объекта внешней проверки на итоги проверки и принятия мер по их недопущению в дальнейшем.</w:t>
      </w:r>
    </w:p>
    <w:p w:rsidR="00CC1F45" w:rsidRPr="00CC1F45" w:rsidRDefault="00E12EC7" w:rsidP="00CE4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</w:t>
      </w:r>
      <w:r w:rsidR="00CE41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</w:t>
      </w:r>
      <w:r w:rsidR="00CC1F45"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CC1F45" w:rsidRDefault="00CC1F45" w:rsidP="00CC1F45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Контрольно-счетной палаты Суражского муниципального района на  проект решения «Об утверждении отчета об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4F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9D4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F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установлено следующее:</w:t>
      </w:r>
    </w:p>
    <w:p w:rsidR="00894E8D" w:rsidRDefault="00894E8D" w:rsidP="0089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Дегтяревского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фонда.</w:t>
      </w:r>
    </w:p>
    <w:p w:rsidR="00894E8D" w:rsidRPr="00F70A28" w:rsidRDefault="00894E8D" w:rsidP="0089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ст. 264.6 Бюджетного кодекса одновременно с Решением об исполнении бюджета не представлено приложение к решению Расходы бюджета по разделам и подразделам классификации расходов. </w:t>
      </w:r>
      <w:r w:rsidRPr="00F70A28">
        <w:rPr>
          <w:rFonts w:ascii="Times New Roman" w:eastAsia="Times New Roman" w:hAnsi="Times New Roman" w:cs="Times New Roman"/>
          <w:sz w:val="28"/>
          <w:szCs w:val="28"/>
        </w:rPr>
        <w:t>Устранено в ходе проверки.</w:t>
      </w:r>
    </w:p>
    <w:p w:rsidR="0040780A" w:rsidRDefault="0040780A" w:rsidP="00407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821043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9D4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1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CE41E0">
        <w:rPr>
          <w:rFonts w:ascii="Times New Roman" w:eastAsia="Times New Roman" w:hAnsi="Times New Roman" w:cs="Times New Roman"/>
          <w:sz w:val="28"/>
          <w:szCs w:val="28"/>
        </w:rPr>
        <w:t>2223,9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CE41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CE41E0">
        <w:rPr>
          <w:rFonts w:ascii="Times New Roman" w:eastAsia="Times New Roman" w:hAnsi="Times New Roman" w:cs="Times New Roman"/>
          <w:sz w:val="28"/>
          <w:szCs w:val="28"/>
        </w:rPr>
        <w:t>2182,0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CE41E0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CE41E0">
        <w:rPr>
          <w:rFonts w:ascii="Times New Roman" w:eastAsia="Times New Roman" w:hAnsi="Times New Roman" w:cs="Times New Roman"/>
          <w:sz w:val="28"/>
          <w:szCs w:val="28"/>
        </w:rPr>
        <w:t xml:space="preserve">41,9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AD65AD" w:rsidRPr="00FE03B7" w:rsidRDefault="00AD65AD" w:rsidP="00AD6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2A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9241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41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="002547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9241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92412A">
        <w:rPr>
          <w:rFonts w:ascii="Times New Roman" w:eastAsia="Times New Roman" w:hAnsi="Times New Roman" w:cs="Times New Roman"/>
          <w:sz w:val="28"/>
          <w:szCs w:val="28"/>
        </w:rPr>
        <w:t>проанализирована полнота и правильность заполнения форм бюджетной отчетности, по итогам которой установлено</w:t>
      </w:r>
      <w:r w:rsidR="00976F94">
        <w:rPr>
          <w:rFonts w:ascii="Times New Roman" w:eastAsia="Times New Roman" w:hAnsi="Times New Roman" w:cs="Times New Roman"/>
          <w:sz w:val="28"/>
          <w:szCs w:val="28"/>
        </w:rPr>
        <w:t>, что о</w:t>
      </w:r>
      <w:r w:rsidRPr="00FE03B7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FE0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Инструкции, утвержденной приказом Минфина России от 28.12.2010 № 191н, а именно</w:t>
      </w:r>
      <w:r w:rsidRPr="00FE0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F4B" w:rsidRDefault="005E4F4B" w:rsidP="005E4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нарушение пункта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72.1. </w:t>
      </w:r>
      <w:proofErr w:type="gramStart"/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Инструкции 191н в ф. 0503128 «Отчет о бюджетных обязательствах»  не заполнен </w:t>
      </w:r>
      <w:hyperlink r:id="rId9" w:history="1">
        <w:r w:rsidRPr="00795E58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годом";</w:t>
      </w:r>
      <w:proofErr w:type="gramEnd"/>
    </w:p>
    <w:p w:rsidR="005E4F4B" w:rsidRDefault="005E4F4B" w:rsidP="005E4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Инструкции 191н в ф. 0503164 «Сведения об исполнении бюджета» в разделе 2 «Расходы» отражены показатели с исполнением 100,0%, тогда как необходимо было только показатели исполненные менее 95%.</w:t>
      </w:r>
    </w:p>
    <w:p w:rsidR="00B35C79" w:rsidRPr="00465F25" w:rsidRDefault="00B35C79" w:rsidP="00B3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B35C79" w:rsidRPr="00465F25" w:rsidRDefault="00B35C79" w:rsidP="00B3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7F4D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F4DE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EE1" w:rsidRPr="00FB6EE1" w:rsidRDefault="00FB6EE1" w:rsidP="00F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B6EE1">
        <w:rPr>
          <w:rFonts w:ascii="Times New Roman" w:eastAsia="Times New Roman" w:hAnsi="Times New Roman" w:cs="Times New Roman"/>
          <w:sz w:val="28"/>
          <w:szCs w:val="28"/>
        </w:rPr>
        <w:t xml:space="preserve">В составе отчетности за 2022 год </w:t>
      </w:r>
      <w:proofErr w:type="spellStart"/>
      <w:r w:rsidRPr="00FB6EE1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FB6EE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не представлены следующие формы:</w:t>
      </w:r>
    </w:p>
    <w:p w:rsidR="00FB6EE1" w:rsidRDefault="00FB6EE1" w:rsidP="00FB6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нарушение пункта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68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пункта 136.1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представлены формы: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>0503128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-НП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 бюджетных обязательствах»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0503117-НП «Отчет об исполнении бюджета»; </w:t>
      </w:r>
    </w:p>
    <w:p w:rsidR="00FB6EE1" w:rsidRDefault="00531069" w:rsidP="00FB6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6EE1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Приказа Минфина от 01.03.216г. № 15н не представлены дополнительные формы отчетности: 192 «Расшифровка дебиторской задолженности по контрактным обязательствам» и 193 </w:t>
      </w:r>
      <w:r w:rsidR="00FB6E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«Расшифровка дебиторской задолженности по субсидиям организациям». </w:t>
      </w:r>
    </w:p>
    <w:p w:rsidR="00FB6EE1" w:rsidRDefault="00FB6EE1" w:rsidP="00FB6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причина не представления этих форм в разделе 5 Пояснительной записки ф. 0503160  не указана.</w:t>
      </w:r>
    </w:p>
    <w:p w:rsidR="00A16916" w:rsidRDefault="00275C6A" w:rsidP="00A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16916"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</w:t>
      </w:r>
      <w:r w:rsidR="00A16916">
        <w:rPr>
          <w:rFonts w:ascii="Times New Roman" w:eastAsia="Times New Roman" w:hAnsi="Times New Roman" w:cs="Times New Roman"/>
          <w:sz w:val="28"/>
          <w:szCs w:val="28"/>
        </w:rPr>
        <w:t>установлено несоответствие между формами 053123  и 0503168  в части не отражения оборотов материальных запасов в сумме 175,6 тыс. рублей.</w:t>
      </w:r>
    </w:p>
    <w:p w:rsidR="00A16916" w:rsidRPr="006E3749" w:rsidRDefault="00A16916" w:rsidP="00A16916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</w:t>
      </w:r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 п. 166  Инструкции 191н  </w:t>
      </w:r>
      <w:proofErr w:type="spellStart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>Дегтяревской</w:t>
      </w:r>
      <w:proofErr w:type="spellEnd"/>
      <w:r w:rsidRPr="006E37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администрацией в ф. 0503168 «Сведения о движении нефинансовых активов»    не отражены обороты по материальным запасам за 2022 год в сумме 351,2 (175,6*2)  тыс. рублей.</w:t>
      </w:r>
    </w:p>
    <w:p w:rsidR="00275C6A" w:rsidRDefault="00C94806" w:rsidP="00275C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75C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C6A" w:rsidRPr="00275C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оценке исполнения бюджета </w:t>
      </w:r>
      <w:proofErr w:type="spellStart"/>
      <w:r w:rsidR="00275C6A" w:rsidRPr="00275C6A">
        <w:rPr>
          <w:rFonts w:ascii="Times New Roman" w:eastAsia="Times New Roman" w:hAnsi="Times New Roman" w:cs="Times New Roman"/>
          <w:b/>
          <w:sz w:val="28"/>
          <w:szCs w:val="28"/>
        </w:rPr>
        <w:t>Дегтяревского</w:t>
      </w:r>
      <w:proofErr w:type="spellEnd"/>
      <w:r w:rsidR="00275C6A" w:rsidRPr="00275C6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753BB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5C6A" w:rsidRPr="00275C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штрафов и пеней на общую сумму </w:t>
      </w:r>
      <w:r w:rsidR="00753BB8">
        <w:rPr>
          <w:rFonts w:ascii="Times New Roman" w:eastAsia="Times New Roman" w:hAnsi="Times New Roman" w:cs="Times New Roman"/>
          <w:b/>
          <w:sz w:val="28"/>
          <w:szCs w:val="28"/>
        </w:rPr>
        <w:t>2,8</w:t>
      </w:r>
      <w:r w:rsidR="00275C6A" w:rsidRPr="00275C6A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 (</w:t>
      </w:r>
      <w:r w:rsidR="00753BB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5C6A" w:rsidRPr="00275C6A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</w:t>
      </w:r>
      <w:r w:rsidR="00753BB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75C6A" w:rsidRPr="00275C6A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A67B19" w:rsidRPr="002A0137" w:rsidRDefault="00A67B19" w:rsidP="00A67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13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91721C" w:rsidRPr="002A0137" w:rsidRDefault="0091721C" w:rsidP="0091721C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91721C" w:rsidRPr="002A0137" w:rsidRDefault="0091721C" w:rsidP="009172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91721C" w:rsidRPr="002A0137" w:rsidRDefault="0091721C" w:rsidP="009172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82B6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6C4BE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Дегтяревский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 отчета об исполнении бюджета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82B6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6C4BE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91721C" w:rsidRPr="002A0137" w:rsidRDefault="0091721C" w:rsidP="00835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по результатам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экспертно</w:t>
      </w:r>
      <w:proofErr w:type="spellEnd"/>
      <w:r w:rsidR="00513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91721C" w:rsidRPr="002A0137" w:rsidRDefault="0091721C" w:rsidP="008354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456CF0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82B6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6C4BE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456CF0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6C4BE5" w:rsidRPr="006C4BE5" w:rsidRDefault="0091721C" w:rsidP="009172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  <w:r w:rsidR="00504905"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BE5" w:rsidRPr="006C4B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Принять меры по привлечению к ответственности лиц виновных в нарушении бюджетного законодательства.</w:t>
      </w:r>
    </w:p>
    <w:p w:rsidR="00504905" w:rsidRPr="00D17A4C" w:rsidRDefault="00504905" w:rsidP="005049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 Составление и представление отчетности производить в строгом соответствии </w:t>
      </w:r>
      <w:r w:rsidRPr="00D17A4C">
        <w:rPr>
          <w:rFonts w:ascii="Times New Roman" w:eastAsia="Times New Roman" w:hAnsi="Times New Roman" w:cs="Times New Roman"/>
          <w:sz w:val="28"/>
          <w:szCs w:val="28"/>
        </w:rPr>
        <w:t xml:space="preserve">с требованиями </w:t>
      </w:r>
      <w:r w:rsidRPr="00D17A4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</w:t>
      </w:r>
      <w:r w:rsidR="00396C92">
        <w:rPr>
          <w:rFonts w:ascii="Times New Roman" w:eastAsia="Times New Roman" w:hAnsi="Times New Roman" w:cs="Times New Roman"/>
          <w:spacing w:val="-6"/>
          <w:sz w:val="28"/>
          <w:szCs w:val="28"/>
        </w:rPr>
        <w:t>ей</w:t>
      </w:r>
      <w:r w:rsidRPr="00D17A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 28.12.2010 № 191н.</w:t>
      </w:r>
      <w:r w:rsidR="00396C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допускать нарушений при составлении отчетных форм и представлять отчетность в полном составе.</w:t>
      </w:r>
      <w:bookmarkStart w:id="0" w:name="_GoBack"/>
      <w:bookmarkEnd w:id="0"/>
    </w:p>
    <w:p w:rsidR="009E69D2" w:rsidRPr="00D17A4C" w:rsidRDefault="009E69D2" w:rsidP="00A67B19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35C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1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</w:t>
      </w:r>
      <w:proofErr w:type="gramStart"/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требований ст. 34 Бюджетного </w:t>
      </w:r>
      <w:r w:rsidRPr="00D17A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кодекса РФ (принцип результативности и эффективности использования бюджетных средств) при исполнении расходных обязательств. </w:t>
      </w:r>
    </w:p>
    <w:p w:rsidR="00B35C79" w:rsidRDefault="00504905" w:rsidP="00A67B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. Контрольно-счетная палата предлагает </w:t>
      </w:r>
      <w:proofErr w:type="spellStart"/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>Дегтяревскому</w:t>
      </w:r>
      <w:proofErr w:type="spellEnd"/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 сельскому Совету народных депутатов «Отчет об исполнении </w:t>
      </w:r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proofErr w:type="spellStart"/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>Дегтяревского</w:t>
      </w:r>
      <w:proofErr w:type="spellEnd"/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FF0E8B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FF0E8B" w:rsidRPr="002A0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</w:t>
      </w:r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35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6C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B19" w:rsidRPr="00D17A4C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B35C79">
        <w:rPr>
          <w:rFonts w:ascii="Times New Roman" w:eastAsia="Times New Roman" w:hAnsi="Times New Roman" w:cs="Times New Roman"/>
          <w:sz w:val="28"/>
          <w:szCs w:val="28"/>
        </w:rPr>
        <w:t>к рассмотрению.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A67B19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A67B19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A67B19">
        <w:rPr>
          <w:rFonts w:ascii="Times New Roman" w:eastAsia="Times New Roman" w:hAnsi="Times New Roman" w:cs="Times New Roman"/>
          <w:bCs/>
          <w:sz w:val="28"/>
        </w:rPr>
        <w:t>Н</w:t>
      </w:r>
      <w:r w:rsidRPr="00A67B19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A67B19">
        <w:rPr>
          <w:rFonts w:ascii="Times New Roman" w:eastAsia="Times New Roman" w:hAnsi="Times New Roman" w:cs="Times New Roman"/>
          <w:bCs/>
          <w:sz w:val="28"/>
        </w:rPr>
        <w:t>В</w:t>
      </w:r>
      <w:r w:rsidRPr="00A67B19">
        <w:rPr>
          <w:rFonts w:ascii="Times New Roman" w:eastAsia="Times New Roman" w:hAnsi="Times New Roman" w:cs="Times New Roman"/>
          <w:bCs/>
          <w:sz w:val="28"/>
        </w:rPr>
        <w:t>.</w:t>
      </w:r>
      <w:r w:rsidR="00CC3CF1" w:rsidRPr="00A67B1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EB1B09" w:rsidRPr="00A67B19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A67B19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A67B19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B1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A67B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821043" w:rsidRPr="00A67B19">
        <w:rPr>
          <w:rFonts w:ascii="Times New Roman" w:eastAsia="Times New Roman" w:hAnsi="Times New Roman" w:cs="Times New Roman"/>
          <w:sz w:val="28"/>
          <w:szCs w:val="28"/>
        </w:rPr>
        <w:t>Дегтяревско</w:t>
      </w:r>
      <w:r w:rsidR="00A67B1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7B1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67B1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Батенко</w:t>
      </w:r>
      <w:proofErr w:type="spellEnd"/>
    </w:p>
    <w:p w:rsidR="00A67B19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B19" w:rsidRPr="00A67B19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</w:t>
      </w:r>
      <w:r w:rsidR="00AF72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 П. Сивакова</w:t>
      </w:r>
    </w:p>
    <w:p w:rsidR="00942BBE" w:rsidRPr="00066C9E" w:rsidRDefault="00942BBE">
      <w:pPr>
        <w:rPr>
          <w:b/>
          <w:sz w:val="28"/>
          <w:szCs w:val="28"/>
        </w:rPr>
      </w:pPr>
    </w:p>
    <w:sectPr w:rsidR="00942BBE" w:rsidRPr="00066C9E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1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02A0A"/>
    <w:rsid w:val="00004BAF"/>
    <w:rsid w:val="000100E2"/>
    <w:rsid w:val="00010B0F"/>
    <w:rsid w:val="000114BA"/>
    <w:rsid w:val="00014083"/>
    <w:rsid w:val="00015C42"/>
    <w:rsid w:val="00017E6B"/>
    <w:rsid w:val="000209CC"/>
    <w:rsid w:val="00020F8A"/>
    <w:rsid w:val="00022D45"/>
    <w:rsid w:val="00022FA6"/>
    <w:rsid w:val="000233C7"/>
    <w:rsid w:val="00023BE5"/>
    <w:rsid w:val="0003034A"/>
    <w:rsid w:val="000375BC"/>
    <w:rsid w:val="0004146A"/>
    <w:rsid w:val="00043476"/>
    <w:rsid w:val="00044D49"/>
    <w:rsid w:val="000455CA"/>
    <w:rsid w:val="0005136D"/>
    <w:rsid w:val="00051D61"/>
    <w:rsid w:val="00052451"/>
    <w:rsid w:val="00053980"/>
    <w:rsid w:val="00053FA4"/>
    <w:rsid w:val="0005555D"/>
    <w:rsid w:val="00055AD5"/>
    <w:rsid w:val="00060DE8"/>
    <w:rsid w:val="00061B04"/>
    <w:rsid w:val="00064EFF"/>
    <w:rsid w:val="00066A38"/>
    <w:rsid w:val="00066C9E"/>
    <w:rsid w:val="000703E0"/>
    <w:rsid w:val="00072CAD"/>
    <w:rsid w:val="00072FD5"/>
    <w:rsid w:val="00074218"/>
    <w:rsid w:val="00076588"/>
    <w:rsid w:val="0008400C"/>
    <w:rsid w:val="00084B1E"/>
    <w:rsid w:val="00085FD4"/>
    <w:rsid w:val="000915F4"/>
    <w:rsid w:val="00093A28"/>
    <w:rsid w:val="000A45BA"/>
    <w:rsid w:val="000A50E3"/>
    <w:rsid w:val="000A584D"/>
    <w:rsid w:val="000A6F60"/>
    <w:rsid w:val="000B1C45"/>
    <w:rsid w:val="000B54B4"/>
    <w:rsid w:val="000B5CBF"/>
    <w:rsid w:val="000C23DF"/>
    <w:rsid w:val="000C3A51"/>
    <w:rsid w:val="000C4BDC"/>
    <w:rsid w:val="000C51BA"/>
    <w:rsid w:val="000C7DFE"/>
    <w:rsid w:val="000D1FB9"/>
    <w:rsid w:val="000D7DE7"/>
    <w:rsid w:val="000E2467"/>
    <w:rsid w:val="000E5756"/>
    <w:rsid w:val="000F623A"/>
    <w:rsid w:val="000F64F8"/>
    <w:rsid w:val="00100C38"/>
    <w:rsid w:val="00102341"/>
    <w:rsid w:val="001047DF"/>
    <w:rsid w:val="00110275"/>
    <w:rsid w:val="00111F62"/>
    <w:rsid w:val="00113B7D"/>
    <w:rsid w:val="00114519"/>
    <w:rsid w:val="0011462E"/>
    <w:rsid w:val="00114B90"/>
    <w:rsid w:val="001150B5"/>
    <w:rsid w:val="00115F50"/>
    <w:rsid w:val="0012677B"/>
    <w:rsid w:val="001274C2"/>
    <w:rsid w:val="0012759F"/>
    <w:rsid w:val="00132E8C"/>
    <w:rsid w:val="0013664B"/>
    <w:rsid w:val="00136FC8"/>
    <w:rsid w:val="0013777A"/>
    <w:rsid w:val="00140733"/>
    <w:rsid w:val="00141EDF"/>
    <w:rsid w:val="00142B99"/>
    <w:rsid w:val="00145BFB"/>
    <w:rsid w:val="001474A9"/>
    <w:rsid w:val="001502FC"/>
    <w:rsid w:val="00150ADD"/>
    <w:rsid w:val="00160C5E"/>
    <w:rsid w:val="00163287"/>
    <w:rsid w:val="00165279"/>
    <w:rsid w:val="0016733B"/>
    <w:rsid w:val="0017003F"/>
    <w:rsid w:val="0017036F"/>
    <w:rsid w:val="00175DA3"/>
    <w:rsid w:val="0018079E"/>
    <w:rsid w:val="00181A1A"/>
    <w:rsid w:val="00183BC0"/>
    <w:rsid w:val="00184347"/>
    <w:rsid w:val="00184FB6"/>
    <w:rsid w:val="001852CF"/>
    <w:rsid w:val="0019155B"/>
    <w:rsid w:val="00192941"/>
    <w:rsid w:val="00195789"/>
    <w:rsid w:val="001A2AA6"/>
    <w:rsid w:val="001A41C3"/>
    <w:rsid w:val="001A43B3"/>
    <w:rsid w:val="001A58D0"/>
    <w:rsid w:val="001B1392"/>
    <w:rsid w:val="001B4474"/>
    <w:rsid w:val="001B4A6D"/>
    <w:rsid w:val="001B574E"/>
    <w:rsid w:val="001C11E9"/>
    <w:rsid w:val="001C66EC"/>
    <w:rsid w:val="001D0B6F"/>
    <w:rsid w:val="001D1517"/>
    <w:rsid w:val="001D43B2"/>
    <w:rsid w:val="001D4AEE"/>
    <w:rsid w:val="001D7371"/>
    <w:rsid w:val="001D7BED"/>
    <w:rsid w:val="001E7978"/>
    <w:rsid w:val="001E7A6D"/>
    <w:rsid w:val="001F205B"/>
    <w:rsid w:val="001F4D9E"/>
    <w:rsid w:val="001F595B"/>
    <w:rsid w:val="001F5D41"/>
    <w:rsid w:val="002004AC"/>
    <w:rsid w:val="002008BC"/>
    <w:rsid w:val="0020171C"/>
    <w:rsid w:val="00202FDD"/>
    <w:rsid w:val="00203788"/>
    <w:rsid w:val="002068BC"/>
    <w:rsid w:val="00211DB6"/>
    <w:rsid w:val="00212EE0"/>
    <w:rsid w:val="002138D2"/>
    <w:rsid w:val="002159A9"/>
    <w:rsid w:val="002200F0"/>
    <w:rsid w:val="00221DD5"/>
    <w:rsid w:val="002235B5"/>
    <w:rsid w:val="00224B34"/>
    <w:rsid w:val="00227B85"/>
    <w:rsid w:val="00230858"/>
    <w:rsid w:val="002315E7"/>
    <w:rsid w:val="002325A8"/>
    <w:rsid w:val="00233F3E"/>
    <w:rsid w:val="00234987"/>
    <w:rsid w:val="00235BC0"/>
    <w:rsid w:val="002422C0"/>
    <w:rsid w:val="00242B4B"/>
    <w:rsid w:val="00242E04"/>
    <w:rsid w:val="00243A4F"/>
    <w:rsid w:val="00250DB7"/>
    <w:rsid w:val="0025141F"/>
    <w:rsid w:val="0025326C"/>
    <w:rsid w:val="002547A5"/>
    <w:rsid w:val="002556FD"/>
    <w:rsid w:val="002571AF"/>
    <w:rsid w:val="002629FB"/>
    <w:rsid w:val="00263C3B"/>
    <w:rsid w:val="00270F02"/>
    <w:rsid w:val="0027181B"/>
    <w:rsid w:val="002728CC"/>
    <w:rsid w:val="00275C6A"/>
    <w:rsid w:val="002767B5"/>
    <w:rsid w:val="00276850"/>
    <w:rsid w:val="00277469"/>
    <w:rsid w:val="00277EC7"/>
    <w:rsid w:val="00281C09"/>
    <w:rsid w:val="00281CE9"/>
    <w:rsid w:val="002927E3"/>
    <w:rsid w:val="00296214"/>
    <w:rsid w:val="00297FEE"/>
    <w:rsid w:val="002A0137"/>
    <w:rsid w:val="002A0705"/>
    <w:rsid w:val="002A1B44"/>
    <w:rsid w:val="002A3D25"/>
    <w:rsid w:val="002A5934"/>
    <w:rsid w:val="002A6583"/>
    <w:rsid w:val="002B6D83"/>
    <w:rsid w:val="002C1C7B"/>
    <w:rsid w:val="002C21C4"/>
    <w:rsid w:val="002C2364"/>
    <w:rsid w:val="002C2DF6"/>
    <w:rsid w:val="002C4ED8"/>
    <w:rsid w:val="002C7EC3"/>
    <w:rsid w:val="002D0625"/>
    <w:rsid w:val="002D3F15"/>
    <w:rsid w:val="002D4471"/>
    <w:rsid w:val="002D5AF8"/>
    <w:rsid w:val="002D6617"/>
    <w:rsid w:val="002D6C4F"/>
    <w:rsid w:val="002E0232"/>
    <w:rsid w:val="002E0953"/>
    <w:rsid w:val="002E095D"/>
    <w:rsid w:val="002E0ECA"/>
    <w:rsid w:val="002F1FDE"/>
    <w:rsid w:val="002F6023"/>
    <w:rsid w:val="002F66FD"/>
    <w:rsid w:val="002F798C"/>
    <w:rsid w:val="0030085C"/>
    <w:rsid w:val="0030144D"/>
    <w:rsid w:val="00301AE1"/>
    <w:rsid w:val="003021A4"/>
    <w:rsid w:val="003132E1"/>
    <w:rsid w:val="00313AFA"/>
    <w:rsid w:val="00314819"/>
    <w:rsid w:val="00315C2F"/>
    <w:rsid w:val="0031697A"/>
    <w:rsid w:val="00316D0D"/>
    <w:rsid w:val="00320ED4"/>
    <w:rsid w:val="00321866"/>
    <w:rsid w:val="00321A4D"/>
    <w:rsid w:val="003267D0"/>
    <w:rsid w:val="00326F86"/>
    <w:rsid w:val="0032756D"/>
    <w:rsid w:val="00333A25"/>
    <w:rsid w:val="0033405A"/>
    <w:rsid w:val="00334B5C"/>
    <w:rsid w:val="0033571E"/>
    <w:rsid w:val="003375B5"/>
    <w:rsid w:val="00337CCD"/>
    <w:rsid w:val="0034103C"/>
    <w:rsid w:val="003429AA"/>
    <w:rsid w:val="00343199"/>
    <w:rsid w:val="0034394A"/>
    <w:rsid w:val="00347CDF"/>
    <w:rsid w:val="00355DBD"/>
    <w:rsid w:val="00357B2F"/>
    <w:rsid w:val="003607B0"/>
    <w:rsid w:val="0036143F"/>
    <w:rsid w:val="0036653B"/>
    <w:rsid w:val="003719D4"/>
    <w:rsid w:val="003723E8"/>
    <w:rsid w:val="003807BE"/>
    <w:rsid w:val="00381DA4"/>
    <w:rsid w:val="0038302B"/>
    <w:rsid w:val="003849F8"/>
    <w:rsid w:val="00385715"/>
    <w:rsid w:val="0038708A"/>
    <w:rsid w:val="003878E5"/>
    <w:rsid w:val="003905F0"/>
    <w:rsid w:val="00393F0D"/>
    <w:rsid w:val="00395133"/>
    <w:rsid w:val="003962AC"/>
    <w:rsid w:val="0039651C"/>
    <w:rsid w:val="00396C92"/>
    <w:rsid w:val="00397397"/>
    <w:rsid w:val="00397F9B"/>
    <w:rsid w:val="003A1248"/>
    <w:rsid w:val="003A2D0D"/>
    <w:rsid w:val="003A4A33"/>
    <w:rsid w:val="003A5895"/>
    <w:rsid w:val="003B24FB"/>
    <w:rsid w:val="003B3D73"/>
    <w:rsid w:val="003B4BBF"/>
    <w:rsid w:val="003B6A3D"/>
    <w:rsid w:val="003B6E20"/>
    <w:rsid w:val="003C1E29"/>
    <w:rsid w:val="003C2423"/>
    <w:rsid w:val="003C26F8"/>
    <w:rsid w:val="003C362F"/>
    <w:rsid w:val="003C6677"/>
    <w:rsid w:val="003D14BA"/>
    <w:rsid w:val="003D2322"/>
    <w:rsid w:val="003D428D"/>
    <w:rsid w:val="003D5F69"/>
    <w:rsid w:val="003E0804"/>
    <w:rsid w:val="003E55AC"/>
    <w:rsid w:val="003F3ACF"/>
    <w:rsid w:val="003F4636"/>
    <w:rsid w:val="003F5E4E"/>
    <w:rsid w:val="003F68D5"/>
    <w:rsid w:val="003F7A95"/>
    <w:rsid w:val="003F7EB0"/>
    <w:rsid w:val="00403F8A"/>
    <w:rsid w:val="004058C5"/>
    <w:rsid w:val="00407489"/>
    <w:rsid w:val="0040780A"/>
    <w:rsid w:val="00410349"/>
    <w:rsid w:val="0041108D"/>
    <w:rsid w:val="00411E11"/>
    <w:rsid w:val="00412471"/>
    <w:rsid w:val="0041465B"/>
    <w:rsid w:val="00414EF8"/>
    <w:rsid w:val="0041647A"/>
    <w:rsid w:val="00417744"/>
    <w:rsid w:val="00422918"/>
    <w:rsid w:val="00430461"/>
    <w:rsid w:val="004318F6"/>
    <w:rsid w:val="00433503"/>
    <w:rsid w:val="004340B1"/>
    <w:rsid w:val="00437528"/>
    <w:rsid w:val="00441806"/>
    <w:rsid w:val="0044268D"/>
    <w:rsid w:val="004458F7"/>
    <w:rsid w:val="00446CA2"/>
    <w:rsid w:val="004507A9"/>
    <w:rsid w:val="0045377A"/>
    <w:rsid w:val="0045449E"/>
    <w:rsid w:val="00454BE8"/>
    <w:rsid w:val="00456259"/>
    <w:rsid w:val="00456CF0"/>
    <w:rsid w:val="004626DF"/>
    <w:rsid w:val="00462CA3"/>
    <w:rsid w:val="00467A92"/>
    <w:rsid w:val="004719A4"/>
    <w:rsid w:val="00472D62"/>
    <w:rsid w:val="00473E1D"/>
    <w:rsid w:val="00475527"/>
    <w:rsid w:val="004758BD"/>
    <w:rsid w:val="00475B86"/>
    <w:rsid w:val="00476995"/>
    <w:rsid w:val="00482038"/>
    <w:rsid w:val="0048309A"/>
    <w:rsid w:val="004838AB"/>
    <w:rsid w:val="00485D19"/>
    <w:rsid w:val="004944D4"/>
    <w:rsid w:val="00494544"/>
    <w:rsid w:val="00494E2F"/>
    <w:rsid w:val="004A00B0"/>
    <w:rsid w:val="004A1184"/>
    <w:rsid w:val="004A1201"/>
    <w:rsid w:val="004A1947"/>
    <w:rsid w:val="004A3F58"/>
    <w:rsid w:val="004A4C2D"/>
    <w:rsid w:val="004A4D6E"/>
    <w:rsid w:val="004A598E"/>
    <w:rsid w:val="004A5C6B"/>
    <w:rsid w:val="004B478B"/>
    <w:rsid w:val="004B5769"/>
    <w:rsid w:val="004B5EB0"/>
    <w:rsid w:val="004B6447"/>
    <w:rsid w:val="004B7374"/>
    <w:rsid w:val="004C0364"/>
    <w:rsid w:val="004C4934"/>
    <w:rsid w:val="004D0068"/>
    <w:rsid w:val="004D03E8"/>
    <w:rsid w:val="004D506C"/>
    <w:rsid w:val="004D6765"/>
    <w:rsid w:val="004D772C"/>
    <w:rsid w:val="004E105C"/>
    <w:rsid w:val="004E24B7"/>
    <w:rsid w:val="004E43E9"/>
    <w:rsid w:val="004E4BB9"/>
    <w:rsid w:val="004E62BB"/>
    <w:rsid w:val="004E7502"/>
    <w:rsid w:val="004F2351"/>
    <w:rsid w:val="004F5857"/>
    <w:rsid w:val="004F62A3"/>
    <w:rsid w:val="005017FC"/>
    <w:rsid w:val="0050419E"/>
    <w:rsid w:val="0050446C"/>
    <w:rsid w:val="00504905"/>
    <w:rsid w:val="00504D17"/>
    <w:rsid w:val="00505B1E"/>
    <w:rsid w:val="005063D3"/>
    <w:rsid w:val="00507CB4"/>
    <w:rsid w:val="00507F47"/>
    <w:rsid w:val="005102DE"/>
    <w:rsid w:val="005106B0"/>
    <w:rsid w:val="00510A45"/>
    <w:rsid w:val="00510D31"/>
    <w:rsid w:val="00510F2C"/>
    <w:rsid w:val="0051186D"/>
    <w:rsid w:val="0051218B"/>
    <w:rsid w:val="0051319E"/>
    <w:rsid w:val="00516563"/>
    <w:rsid w:val="0052062B"/>
    <w:rsid w:val="005214B3"/>
    <w:rsid w:val="00523328"/>
    <w:rsid w:val="00530D7F"/>
    <w:rsid w:val="00531069"/>
    <w:rsid w:val="00532601"/>
    <w:rsid w:val="005333BE"/>
    <w:rsid w:val="00540CD5"/>
    <w:rsid w:val="00540DCB"/>
    <w:rsid w:val="00541AC7"/>
    <w:rsid w:val="0054524E"/>
    <w:rsid w:val="00547D85"/>
    <w:rsid w:val="005503AE"/>
    <w:rsid w:val="00551E70"/>
    <w:rsid w:val="00552392"/>
    <w:rsid w:val="0055394D"/>
    <w:rsid w:val="00554C07"/>
    <w:rsid w:val="00555FA1"/>
    <w:rsid w:val="005578D8"/>
    <w:rsid w:val="0056021D"/>
    <w:rsid w:val="005608A2"/>
    <w:rsid w:val="005625F4"/>
    <w:rsid w:val="005647C3"/>
    <w:rsid w:val="00565B34"/>
    <w:rsid w:val="00571080"/>
    <w:rsid w:val="00577480"/>
    <w:rsid w:val="00582F6E"/>
    <w:rsid w:val="00584870"/>
    <w:rsid w:val="00585224"/>
    <w:rsid w:val="00586D6B"/>
    <w:rsid w:val="00587605"/>
    <w:rsid w:val="005879E6"/>
    <w:rsid w:val="005904FD"/>
    <w:rsid w:val="005930CB"/>
    <w:rsid w:val="00593512"/>
    <w:rsid w:val="00595092"/>
    <w:rsid w:val="00595E7E"/>
    <w:rsid w:val="00596FBA"/>
    <w:rsid w:val="00597D9E"/>
    <w:rsid w:val="005A220A"/>
    <w:rsid w:val="005A25B5"/>
    <w:rsid w:val="005A3DEA"/>
    <w:rsid w:val="005A41C0"/>
    <w:rsid w:val="005A6EC4"/>
    <w:rsid w:val="005B3B3D"/>
    <w:rsid w:val="005B52FD"/>
    <w:rsid w:val="005B595D"/>
    <w:rsid w:val="005B59D1"/>
    <w:rsid w:val="005B7C50"/>
    <w:rsid w:val="005C0566"/>
    <w:rsid w:val="005C252E"/>
    <w:rsid w:val="005C26FB"/>
    <w:rsid w:val="005C3A70"/>
    <w:rsid w:val="005C42F2"/>
    <w:rsid w:val="005C5DFA"/>
    <w:rsid w:val="005C6CA8"/>
    <w:rsid w:val="005C7655"/>
    <w:rsid w:val="005D37D8"/>
    <w:rsid w:val="005D4BDF"/>
    <w:rsid w:val="005D6800"/>
    <w:rsid w:val="005E03D0"/>
    <w:rsid w:val="005E102F"/>
    <w:rsid w:val="005E47DC"/>
    <w:rsid w:val="005E4F4B"/>
    <w:rsid w:val="005F048A"/>
    <w:rsid w:val="005F0A61"/>
    <w:rsid w:val="005F1B61"/>
    <w:rsid w:val="005F2C0C"/>
    <w:rsid w:val="005F43DE"/>
    <w:rsid w:val="005F494B"/>
    <w:rsid w:val="005F6D66"/>
    <w:rsid w:val="00601340"/>
    <w:rsid w:val="00601D98"/>
    <w:rsid w:val="00607081"/>
    <w:rsid w:val="006076B2"/>
    <w:rsid w:val="006113F7"/>
    <w:rsid w:val="00614C2E"/>
    <w:rsid w:val="006162C3"/>
    <w:rsid w:val="00620867"/>
    <w:rsid w:val="00621967"/>
    <w:rsid w:val="006219DD"/>
    <w:rsid w:val="00621D8F"/>
    <w:rsid w:val="0062537C"/>
    <w:rsid w:val="00625D25"/>
    <w:rsid w:val="00631A89"/>
    <w:rsid w:val="00631F27"/>
    <w:rsid w:val="006342B1"/>
    <w:rsid w:val="00635947"/>
    <w:rsid w:val="00637EDE"/>
    <w:rsid w:val="00641173"/>
    <w:rsid w:val="00652D5C"/>
    <w:rsid w:val="00655D5D"/>
    <w:rsid w:val="00662960"/>
    <w:rsid w:val="00662E3F"/>
    <w:rsid w:val="006669FA"/>
    <w:rsid w:val="006708B2"/>
    <w:rsid w:val="00671995"/>
    <w:rsid w:val="00672949"/>
    <w:rsid w:val="006805EE"/>
    <w:rsid w:val="00683677"/>
    <w:rsid w:val="006846FD"/>
    <w:rsid w:val="00685B63"/>
    <w:rsid w:val="00692538"/>
    <w:rsid w:val="00695993"/>
    <w:rsid w:val="0069660F"/>
    <w:rsid w:val="006969CE"/>
    <w:rsid w:val="006A4418"/>
    <w:rsid w:val="006A6839"/>
    <w:rsid w:val="006B1AC3"/>
    <w:rsid w:val="006B5F40"/>
    <w:rsid w:val="006C2497"/>
    <w:rsid w:val="006C3531"/>
    <w:rsid w:val="006C4BE5"/>
    <w:rsid w:val="006C5321"/>
    <w:rsid w:val="006C7493"/>
    <w:rsid w:val="006D1316"/>
    <w:rsid w:val="006D4B60"/>
    <w:rsid w:val="006D5ADF"/>
    <w:rsid w:val="006E17EA"/>
    <w:rsid w:val="006E3749"/>
    <w:rsid w:val="006F58D5"/>
    <w:rsid w:val="006F722A"/>
    <w:rsid w:val="00703924"/>
    <w:rsid w:val="00705C93"/>
    <w:rsid w:val="00710DC7"/>
    <w:rsid w:val="007114A5"/>
    <w:rsid w:val="00713054"/>
    <w:rsid w:val="00713F40"/>
    <w:rsid w:val="0071536D"/>
    <w:rsid w:val="007158A7"/>
    <w:rsid w:val="00720AB8"/>
    <w:rsid w:val="007230FC"/>
    <w:rsid w:val="00724712"/>
    <w:rsid w:val="00724ECD"/>
    <w:rsid w:val="00731F91"/>
    <w:rsid w:val="007344A7"/>
    <w:rsid w:val="00734C22"/>
    <w:rsid w:val="007359A2"/>
    <w:rsid w:val="007363C3"/>
    <w:rsid w:val="00736758"/>
    <w:rsid w:val="00741DE6"/>
    <w:rsid w:val="007421D8"/>
    <w:rsid w:val="007432A3"/>
    <w:rsid w:val="007470C9"/>
    <w:rsid w:val="007506C2"/>
    <w:rsid w:val="007512AF"/>
    <w:rsid w:val="00753BB8"/>
    <w:rsid w:val="00754342"/>
    <w:rsid w:val="00760FBC"/>
    <w:rsid w:val="00763353"/>
    <w:rsid w:val="007651AA"/>
    <w:rsid w:val="007738DE"/>
    <w:rsid w:val="0077391C"/>
    <w:rsid w:val="007744B2"/>
    <w:rsid w:val="00775A78"/>
    <w:rsid w:val="00785784"/>
    <w:rsid w:val="00787C63"/>
    <w:rsid w:val="00787E8A"/>
    <w:rsid w:val="00796DC6"/>
    <w:rsid w:val="007A1E5D"/>
    <w:rsid w:val="007A3BF9"/>
    <w:rsid w:val="007A3E86"/>
    <w:rsid w:val="007A4F8A"/>
    <w:rsid w:val="007A5505"/>
    <w:rsid w:val="007A5637"/>
    <w:rsid w:val="007A5B6C"/>
    <w:rsid w:val="007A7678"/>
    <w:rsid w:val="007B019D"/>
    <w:rsid w:val="007B39A6"/>
    <w:rsid w:val="007B5A3C"/>
    <w:rsid w:val="007B67D8"/>
    <w:rsid w:val="007B6E70"/>
    <w:rsid w:val="007B77A0"/>
    <w:rsid w:val="007C00CB"/>
    <w:rsid w:val="007C0520"/>
    <w:rsid w:val="007C1A5C"/>
    <w:rsid w:val="007C3C3B"/>
    <w:rsid w:val="007C4497"/>
    <w:rsid w:val="007D0281"/>
    <w:rsid w:val="007D0863"/>
    <w:rsid w:val="007D1896"/>
    <w:rsid w:val="007D3DF4"/>
    <w:rsid w:val="007D72FA"/>
    <w:rsid w:val="007E0360"/>
    <w:rsid w:val="007E3831"/>
    <w:rsid w:val="007E4607"/>
    <w:rsid w:val="007F3311"/>
    <w:rsid w:val="007F37D1"/>
    <w:rsid w:val="007F4DE5"/>
    <w:rsid w:val="007F6FAC"/>
    <w:rsid w:val="00802F64"/>
    <w:rsid w:val="00803062"/>
    <w:rsid w:val="008034C2"/>
    <w:rsid w:val="00803E3E"/>
    <w:rsid w:val="008064AD"/>
    <w:rsid w:val="00806B51"/>
    <w:rsid w:val="00810206"/>
    <w:rsid w:val="008113D1"/>
    <w:rsid w:val="00813F1E"/>
    <w:rsid w:val="00815E5D"/>
    <w:rsid w:val="00821043"/>
    <w:rsid w:val="008219A3"/>
    <w:rsid w:val="00824BAB"/>
    <w:rsid w:val="00825C54"/>
    <w:rsid w:val="0082604B"/>
    <w:rsid w:val="0083175E"/>
    <w:rsid w:val="0083273E"/>
    <w:rsid w:val="0083327A"/>
    <w:rsid w:val="00833FBD"/>
    <w:rsid w:val="00835472"/>
    <w:rsid w:val="008355C8"/>
    <w:rsid w:val="00837B34"/>
    <w:rsid w:val="00842038"/>
    <w:rsid w:val="00844936"/>
    <w:rsid w:val="0084544C"/>
    <w:rsid w:val="00846C96"/>
    <w:rsid w:val="00846EEE"/>
    <w:rsid w:val="008473D0"/>
    <w:rsid w:val="00851A1A"/>
    <w:rsid w:val="008525A2"/>
    <w:rsid w:val="00854283"/>
    <w:rsid w:val="008554B1"/>
    <w:rsid w:val="00857B26"/>
    <w:rsid w:val="008606FF"/>
    <w:rsid w:val="008625B4"/>
    <w:rsid w:val="008634C3"/>
    <w:rsid w:val="008653A3"/>
    <w:rsid w:val="00871222"/>
    <w:rsid w:val="008726F8"/>
    <w:rsid w:val="008740C7"/>
    <w:rsid w:val="00875B3B"/>
    <w:rsid w:val="00876138"/>
    <w:rsid w:val="00877C82"/>
    <w:rsid w:val="00880C86"/>
    <w:rsid w:val="008832BD"/>
    <w:rsid w:val="00883F0A"/>
    <w:rsid w:val="008864AC"/>
    <w:rsid w:val="00887C69"/>
    <w:rsid w:val="008915FF"/>
    <w:rsid w:val="00893BE1"/>
    <w:rsid w:val="00894E8D"/>
    <w:rsid w:val="008A0CCC"/>
    <w:rsid w:val="008A249C"/>
    <w:rsid w:val="008A56D2"/>
    <w:rsid w:val="008A5E57"/>
    <w:rsid w:val="008B045F"/>
    <w:rsid w:val="008B20DF"/>
    <w:rsid w:val="008B3A3F"/>
    <w:rsid w:val="008B5B3F"/>
    <w:rsid w:val="008B5D43"/>
    <w:rsid w:val="008C00E0"/>
    <w:rsid w:val="008C1539"/>
    <w:rsid w:val="008C292D"/>
    <w:rsid w:val="008C4C92"/>
    <w:rsid w:val="008C65D4"/>
    <w:rsid w:val="008C71CE"/>
    <w:rsid w:val="008D207C"/>
    <w:rsid w:val="008D2445"/>
    <w:rsid w:val="008D35EE"/>
    <w:rsid w:val="008D3EDE"/>
    <w:rsid w:val="008D4092"/>
    <w:rsid w:val="008D42B0"/>
    <w:rsid w:val="008D6581"/>
    <w:rsid w:val="008D769A"/>
    <w:rsid w:val="008E3ED9"/>
    <w:rsid w:val="008E5566"/>
    <w:rsid w:val="008F3A90"/>
    <w:rsid w:val="008F3F0D"/>
    <w:rsid w:val="008F4242"/>
    <w:rsid w:val="008F5046"/>
    <w:rsid w:val="008F5605"/>
    <w:rsid w:val="008F7418"/>
    <w:rsid w:val="008F7511"/>
    <w:rsid w:val="00900A8A"/>
    <w:rsid w:val="00905095"/>
    <w:rsid w:val="00905F06"/>
    <w:rsid w:val="0090614E"/>
    <w:rsid w:val="00910671"/>
    <w:rsid w:val="009109CB"/>
    <w:rsid w:val="009121C4"/>
    <w:rsid w:val="00913766"/>
    <w:rsid w:val="0091589B"/>
    <w:rsid w:val="0091721C"/>
    <w:rsid w:val="00920484"/>
    <w:rsid w:val="00920A45"/>
    <w:rsid w:val="00921BB9"/>
    <w:rsid w:val="00924DF3"/>
    <w:rsid w:val="00927AAF"/>
    <w:rsid w:val="00927D1B"/>
    <w:rsid w:val="009326A0"/>
    <w:rsid w:val="00935934"/>
    <w:rsid w:val="00937CCE"/>
    <w:rsid w:val="00941225"/>
    <w:rsid w:val="00942BBE"/>
    <w:rsid w:val="0094408C"/>
    <w:rsid w:val="00945254"/>
    <w:rsid w:val="009456A4"/>
    <w:rsid w:val="009516BC"/>
    <w:rsid w:val="00951D8D"/>
    <w:rsid w:val="0095250C"/>
    <w:rsid w:val="00954E8E"/>
    <w:rsid w:val="009602AB"/>
    <w:rsid w:val="009603BC"/>
    <w:rsid w:val="00962C5B"/>
    <w:rsid w:val="00962E5F"/>
    <w:rsid w:val="009630A6"/>
    <w:rsid w:val="009640F6"/>
    <w:rsid w:val="0097101E"/>
    <w:rsid w:val="00971340"/>
    <w:rsid w:val="00971570"/>
    <w:rsid w:val="00976241"/>
    <w:rsid w:val="009769B8"/>
    <w:rsid w:val="00976F94"/>
    <w:rsid w:val="009873E1"/>
    <w:rsid w:val="00990533"/>
    <w:rsid w:val="009921DA"/>
    <w:rsid w:val="00993DC1"/>
    <w:rsid w:val="00995D9B"/>
    <w:rsid w:val="00996363"/>
    <w:rsid w:val="00996F5F"/>
    <w:rsid w:val="00997C58"/>
    <w:rsid w:val="009A1AD7"/>
    <w:rsid w:val="009A3C62"/>
    <w:rsid w:val="009A3D37"/>
    <w:rsid w:val="009B0A8C"/>
    <w:rsid w:val="009B1F32"/>
    <w:rsid w:val="009B2671"/>
    <w:rsid w:val="009B305F"/>
    <w:rsid w:val="009B46BD"/>
    <w:rsid w:val="009B4826"/>
    <w:rsid w:val="009B6E8B"/>
    <w:rsid w:val="009C044C"/>
    <w:rsid w:val="009C1FD2"/>
    <w:rsid w:val="009C25AE"/>
    <w:rsid w:val="009C3607"/>
    <w:rsid w:val="009C4DF9"/>
    <w:rsid w:val="009D30C4"/>
    <w:rsid w:val="009D326B"/>
    <w:rsid w:val="009D34D7"/>
    <w:rsid w:val="009D4807"/>
    <w:rsid w:val="009D4AA8"/>
    <w:rsid w:val="009D4E9C"/>
    <w:rsid w:val="009D76C0"/>
    <w:rsid w:val="009E2B00"/>
    <w:rsid w:val="009E38F6"/>
    <w:rsid w:val="009E5E00"/>
    <w:rsid w:val="009E6356"/>
    <w:rsid w:val="009E6824"/>
    <w:rsid w:val="009E69D2"/>
    <w:rsid w:val="009E6E70"/>
    <w:rsid w:val="009F1B4F"/>
    <w:rsid w:val="009F335B"/>
    <w:rsid w:val="009F5509"/>
    <w:rsid w:val="009F5D49"/>
    <w:rsid w:val="009F6083"/>
    <w:rsid w:val="00A019B1"/>
    <w:rsid w:val="00A02A93"/>
    <w:rsid w:val="00A11DCB"/>
    <w:rsid w:val="00A13434"/>
    <w:rsid w:val="00A1425B"/>
    <w:rsid w:val="00A16916"/>
    <w:rsid w:val="00A20E24"/>
    <w:rsid w:val="00A22968"/>
    <w:rsid w:val="00A233EE"/>
    <w:rsid w:val="00A2462C"/>
    <w:rsid w:val="00A32477"/>
    <w:rsid w:val="00A34104"/>
    <w:rsid w:val="00A40FC8"/>
    <w:rsid w:val="00A41C43"/>
    <w:rsid w:val="00A447CF"/>
    <w:rsid w:val="00A44802"/>
    <w:rsid w:val="00A500E1"/>
    <w:rsid w:val="00A5065E"/>
    <w:rsid w:val="00A5539D"/>
    <w:rsid w:val="00A609C1"/>
    <w:rsid w:val="00A64CD3"/>
    <w:rsid w:val="00A65792"/>
    <w:rsid w:val="00A65ADA"/>
    <w:rsid w:val="00A65EB5"/>
    <w:rsid w:val="00A65FB6"/>
    <w:rsid w:val="00A669CE"/>
    <w:rsid w:val="00A66F38"/>
    <w:rsid w:val="00A67B19"/>
    <w:rsid w:val="00A728F2"/>
    <w:rsid w:val="00A7415F"/>
    <w:rsid w:val="00A805E0"/>
    <w:rsid w:val="00A81A3E"/>
    <w:rsid w:val="00A82C21"/>
    <w:rsid w:val="00A84558"/>
    <w:rsid w:val="00A84A0B"/>
    <w:rsid w:val="00A867FD"/>
    <w:rsid w:val="00A90BE3"/>
    <w:rsid w:val="00A9178E"/>
    <w:rsid w:val="00A91DC9"/>
    <w:rsid w:val="00A92124"/>
    <w:rsid w:val="00A92487"/>
    <w:rsid w:val="00A92DD0"/>
    <w:rsid w:val="00A970EC"/>
    <w:rsid w:val="00A978E2"/>
    <w:rsid w:val="00AA00C3"/>
    <w:rsid w:val="00AB0538"/>
    <w:rsid w:val="00AB1F67"/>
    <w:rsid w:val="00AB3F68"/>
    <w:rsid w:val="00AB40F3"/>
    <w:rsid w:val="00AB5FED"/>
    <w:rsid w:val="00AB6328"/>
    <w:rsid w:val="00AC05C6"/>
    <w:rsid w:val="00AC05E6"/>
    <w:rsid w:val="00AC09E0"/>
    <w:rsid w:val="00AC2F71"/>
    <w:rsid w:val="00AC5583"/>
    <w:rsid w:val="00AD0672"/>
    <w:rsid w:val="00AD071B"/>
    <w:rsid w:val="00AD3F55"/>
    <w:rsid w:val="00AD51B3"/>
    <w:rsid w:val="00AD65AD"/>
    <w:rsid w:val="00AE0276"/>
    <w:rsid w:val="00AE3216"/>
    <w:rsid w:val="00AE414C"/>
    <w:rsid w:val="00AE483C"/>
    <w:rsid w:val="00AE616C"/>
    <w:rsid w:val="00AE7D64"/>
    <w:rsid w:val="00AF3C30"/>
    <w:rsid w:val="00AF4B5A"/>
    <w:rsid w:val="00AF5AD4"/>
    <w:rsid w:val="00AF7204"/>
    <w:rsid w:val="00AF7432"/>
    <w:rsid w:val="00B000EF"/>
    <w:rsid w:val="00B002CC"/>
    <w:rsid w:val="00B02012"/>
    <w:rsid w:val="00B03CD7"/>
    <w:rsid w:val="00B03CF6"/>
    <w:rsid w:val="00B03D35"/>
    <w:rsid w:val="00B04FA4"/>
    <w:rsid w:val="00B057DD"/>
    <w:rsid w:val="00B0671A"/>
    <w:rsid w:val="00B07B0D"/>
    <w:rsid w:val="00B1201A"/>
    <w:rsid w:val="00B12BFE"/>
    <w:rsid w:val="00B14759"/>
    <w:rsid w:val="00B16E14"/>
    <w:rsid w:val="00B225D7"/>
    <w:rsid w:val="00B22B50"/>
    <w:rsid w:val="00B30966"/>
    <w:rsid w:val="00B32233"/>
    <w:rsid w:val="00B34844"/>
    <w:rsid w:val="00B3495A"/>
    <w:rsid w:val="00B35585"/>
    <w:rsid w:val="00B35C79"/>
    <w:rsid w:val="00B37050"/>
    <w:rsid w:val="00B400D5"/>
    <w:rsid w:val="00B40855"/>
    <w:rsid w:val="00B415B1"/>
    <w:rsid w:val="00B41E32"/>
    <w:rsid w:val="00B4545F"/>
    <w:rsid w:val="00B50BC3"/>
    <w:rsid w:val="00B51A43"/>
    <w:rsid w:val="00B51CBF"/>
    <w:rsid w:val="00B54D0A"/>
    <w:rsid w:val="00B54F26"/>
    <w:rsid w:val="00B62054"/>
    <w:rsid w:val="00B6238D"/>
    <w:rsid w:val="00B637F5"/>
    <w:rsid w:val="00B63A07"/>
    <w:rsid w:val="00B6539C"/>
    <w:rsid w:val="00B71A62"/>
    <w:rsid w:val="00B73FA9"/>
    <w:rsid w:val="00B83EC4"/>
    <w:rsid w:val="00B84BB7"/>
    <w:rsid w:val="00B84FCF"/>
    <w:rsid w:val="00B87953"/>
    <w:rsid w:val="00B95EA4"/>
    <w:rsid w:val="00B96BAA"/>
    <w:rsid w:val="00B96EB0"/>
    <w:rsid w:val="00BA0872"/>
    <w:rsid w:val="00BA0ECF"/>
    <w:rsid w:val="00BA2DB8"/>
    <w:rsid w:val="00BA455E"/>
    <w:rsid w:val="00BA73D5"/>
    <w:rsid w:val="00BA7EA9"/>
    <w:rsid w:val="00BB0E6B"/>
    <w:rsid w:val="00BB1C61"/>
    <w:rsid w:val="00BB3B53"/>
    <w:rsid w:val="00BC4E8B"/>
    <w:rsid w:val="00BC5EB2"/>
    <w:rsid w:val="00BD068F"/>
    <w:rsid w:val="00BD4104"/>
    <w:rsid w:val="00BD58A6"/>
    <w:rsid w:val="00BD6498"/>
    <w:rsid w:val="00BD6E8A"/>
    <w:rsid w:val="00BE28A4"/>
    <w:rsid w:val="00BE33CD"/>
    <w:rsid w:val="00BF0749"/>
    <w:rsid w:val="00BF1A3B"/>
    <w:rsid w:val="00BF232D"/>
    <w:rsid w:val="00BF3CD7"/>
    <w:rsid w:val="00BF7D4D"/>
    <w:rsid w:val="00C01403"/>
    <w:rsid w:val="00C0253F"/>
    <w:rsid w:val="00C027C7"/>
    <w:rsid w:val="00C0524F"/>
    <w:rsid w:val="00C0531E"/>
    <w:rsid w:val="00C0648F"/>
    <w:rsid w:val="00C06542"/>
    <w:rsid w:val="00C06D71"/>
    <w:rsid w:val="00C1321B"/>
    <w:rsid w:val="00C13D80"/>
    <w:rsid w:val="00C16554"/>
    <w:rsid w:val="00C2068F"/>
    <w:rsid w:val="00C2348D"/>
    <w:rsid w:val="00C244E9"/>
    <w:rsid w:val="00C2474F"/>
    <w:rsid w:val="00C24DCC"/>
    <w:rsid w:val="00C50D83"/>
    <w:rsid w:val="00C52762"/>
    <w:rsid w:val="00C57134"/>
    <w:rsid w:val="00C57B73"/>
    <w:rsid w:val="00C57FDD"/>
    <w:rsid w:val="00C60425"/>
    <w:rsid w:val="00C63B76"/>
    <w:rsid w:val="00C64A96"/>
    <w:rsid w:val="00C64BE1"/>
    <w:rsid w:val="00C65E4A"/>
    <w:rsid w:val="00C6779A"/>
    <w:rsid w:val="00C70FDA"/>
    <w:rsid w:val="00C77F0E"/>
    <w:rsid w:val="00C8088B"/>
    <w:rsid w:val="00C812BF"/>
    <w:rsid w:val="00C82B31"/>
    <w:rsid w:val="00C83616"/>
    <w:rsid w:val="00C861E3"/>
    <w:rsid w:val="00C87ED4"/>
    <w:rsid w:val="00C9470E"/>
    <w:rsid w:val="00C94806"/>
    <w:rsid w:val="00C95660"/>
    <w:rsid w:val="00CA646D"/>
    <w:rsid w:val="00CA7AFC"/>
    <w:rsid w:val="00CB03F7"/>
    <w:rsid w:val="00CB1B20"/>
    <w:rsid w:val="00CB45E8"/>
    <w:rsid w:val="00CB4D12"/>
    <w:rsid w:val="00CB4E6B"/>
    <w:rsid w:val="00CB65E5"/>
    <w:rsid w:val="00CC0A54"/>
    <w:rsid w:val="00CC1F45"/>
    <w:rsid w:val="00CC212F"/>
    <w:rsid w:val="00CC3CF1"/>
    <w:rsid w:val="00CC3F56"/>
    <w:rsid w:val="00CC4EE5"/>
    <w:rsid w:val="00CC6CB6"/>
    <w:rsid w:val="00CD3AF8"/>
    <w:rsid w:val="00CD514B"/>
    <w:rsid w:val="00CD517A"/>
    <w:rsid w:val="00CD5CDA"/>
    <w:rsid w:val="00CD5EF8"/>
    <w:rsid w:val="00CE08B9"/>
    <w:rsid w:val="00CE140F"/>
    <w:rsid w:val="00CE2356"/>
    <w:rsid w:val="00CE2E7C"/>
    <w:rsid w:val="00CE39BC"/>
    <w:rsid w:val="00CE41E0"/>
    <w:rsid w:val="00CE4EF2"/>
    <w:rsid w:val="00CE72AD"/>
    <w:rsid w:val="00CE7EA8"/>
    <w:rsid w:val="00CF0D20"/>
    <w:rsid w:val="00CF1E92"/>
    <w:rsid w:val="00CF2990"/>
    <w:rsid w:val="00CF3E6A"/>
    <w:rsid w:val="00CF6E6E"/>
    <w:rsid w:val="00CF7A92"/>
    <w:rsid w:val="00D00BF5"/>
    <w:rsid w:val="00D01DEA"/>
    <w:rsid w:val="00D0316F"/>
    <w:rsid w:val="00D06C66"/>
    <w:rsid w:val="00D11E02"/>
    <w:rsid w:val="00D16610"/>
    <w:rsid w:val="00D16B41"/>
    <w:rsid w:val="00D17A4C"/>
    <w:rsid w:val="00D21B1D"/>
    <w:rsid w:val="00D25045"/>
    <w:rsid w:val="00D270DD"/>
    <w:rsid w:val="00D33A85"/>
    <w:rsid w:val="00D409E7"/>
    <w:rsid w:val="00D473F1"/>
    <w:rsid w:val="00D501A2"/>
    <w:rsid w:val="00D50DED"/>
    <w:rsid w:val="00D51409"/>
    <w:rsid w:val="00D51926"/>
    <w:rsid w:val="00D529D2"/>
    <w:rsid w:val="00D542B7"/>
    <w:rsid w:val="00D5589D"/>
    <w:rsid w:val="00D57CCF"/>
    <w:rsid w:val="00D63323"/>
    <w:rsid w:val="00D64467"/>
    <w:rsid w:val="00D64C8D"/>
    <w:rsid w:val="00D747FA"/>
    <w:rsid w:val="00D74E31"/>
    <w:rsid w:val="00D74F06"/>
    <w:rsid w:val="00D76A00"/>
    <w:rsid w:val="00D771BC"/>
    <w:rsid w:val="00D7759A"/>
    <w:rsid w:val="00D77F98"/>
    <w:rsid w:val="00D81136"/>
    <w:rsid w:val="00D861FA"/>
    <w:rsid w:val="00D877B7"/>
    <w:rsid w:val="00D87BB6"/>
    <w:rsid w:val="00D87DEA"/>
    <w:rsid w:val="00D905BC"/>
    <w:rsid w:val="00D92410"/>
    <w:rsid w:val="00D93C99"/>
    <w:rsid w:val="00D93E8F"/>
    <w:rsid w:val="00DA26CD"/>
    <w:rsid w:val="00DA293A"/>
    <w:rsid w:val="00DA33F9"/>
    <w:rsid w:val="00DA364F"/>
    <w:rsid w:val="00DA6287"/>
    <w:rsid w:val="00DA7E84"/>
    <w:rsid w:val="00DB11A1"/>
    <w:rsid w:val="00DB1F10"/>
    <w:rsid w:val="00DB2585"/>
    <w:rsid w:val="00DB38AF"/>
    <w:rsid w:val="00DB490D"/>
    <w:rsid w:val="00DB627A"/>
    <w:rsid w:val="00DC37AA"/>
    <w:rsid w:val="00DC54C8"/>
    <w:rsid w:val="00DD1C14"/>
    <w:rsid w:val="00DD3B20"/>
    <w:rsid w:val="00DD42CE"/>
    <w:rsid w:val="00DE2C6B"/>
    <w:rsid w:val="00DE3F0D"/>
    <w:rsid w:val="00DE434E"/>
    <w:rsid w:val="00DE4DDD"/>
    <w:rsid w:val="00DE615F"/>
    <w:rsid w:val="00DF06E4"/>
    <w:rsid w:val="00DF0BA3"/>
    <w:rsid w:val="00DF597B"/>
    <w:rsid w:val="00DF6622"/>
    <w:rsid w:val="00E006EB"/>
    <w:rsid w:val="00E05268"/>
    <w:rsid w:val="00E10753"/>
    <w:rsid w:val="00E12C83"/>
    <w:rsid w:val="00E12EC7"/>
    <w:rsid w:val="00E13509"/>
    <w:rsid w:val="00E16E9E"/>
    <w:rsid w:val="00E16FE0"/>
    <w:rsid w:val="00E17A09"/>
    <w:rsid w:val="00E23051"/>
    <w:rsid w:val="00E23B21"/>
    <w:rsid w:val="00E23BA6"/>
    <w:rsid w:val="00E24FBB"/>
    <w:rsid w:val="00E262AC"/>
    <w:rsid w:val="00E26DE8"/>
    <w:rsid w:val="00E32B09"/>
    <w:rsid w:val="00E3339D"/>
    <w:rsid w:val="00E3397B"/>
    <w:rsid w:val="00E35766"/>
    <w:rsid w:val="00E36E29"/>
    <w:rsid w:val="00E43479"/>
    <w:rsid w:val="00E45E30"/>
    <w:rsid w:val="00E46F9C"/>
    <w:rsid w:val="00E50A03"/>
    <w:rsid w:val="00E536F8"/>
    <w:rsid w:val="00E53F01"/>
    <w:rsid w:val="00E54DE5"/>
    <w:rsid w:val="00E55696"/>
    <w:rsid w:val="00E57157"/>
    <w:rsid w:val="00E57F29"/>
    <w:rsid w:val="00E61873"/>
    <w:rsid w:val="00E650E0"/>
    <w:rsid w:val="00E67FC0"/>
    <w:rsid w:val="00E701EE"/>
    <w:rsid w:val="00E72883"/>
    <w:rsid w:val="00E82B6B"/>
    <w:rsid w:val="00E852A7"/>
    <w:rsid w:val="00E8637F"/>
    <w:rsid w:val="00E877D8"/>
    <w:rsid w:val="00E940E0"/>
    <w:rsid w:val="00E97653"/>
    <w:rsid w:val="00E97F24"/>
    <w:rsid w:val="00E97F7F"/>
    <w:rsid w:val="00EA0800"/>
    <w:rsid w:val="00EA38CE"/>
    <w:rsid w:val="00EA6B68"/>
    <w:rsid w:val="00EA7C72"/>
    <w:rsid w:val="00EB1B09"/>
    <w:rsid w:val="00EB3345"/>
    <w:rsid w:val="00EB3862"/>
    <w:rsid w:val="00EB60E0"/>
    <w:rsid w:val="00EC41B0"/>
    <w:rsid w:val="00EC7945"/>
    <w:rsid w:val="00EC7E28"/>
    <w:rsid w:val="00ED04E9"/>
    <w:rsid w:val="00ED27D9"/>
    <w:rsid w:val="00ED2879"/>
    <w:rsid w:val="00ED58C4"/>
    <w:rsid w:val="00ED5F66"/>
    <w:rsid w:val="00ED7A14"/>
    <w:rsid w:val="00EE089B"/>
    <w:rsid w:val="00EE225D"/>
    <w:rsid w:val="00EE29FF"/>
    <w:rsid w:val="00EE4325"/>
    <w:rsid w:val="00EE5EC3"/>
    <w:rsid w:val="00EF37AE"/>
    <w:rsid w:val="00F02294"/>
    <w:rsid w:val="00F06BED"/>
    <w:rsid w:val="00F07576"/>
    <w:rsid w:val="00F07842"/>
    <w:rsid w:val="00F1013E"/>
    <w:rsid w:val="00F1166D"/>
    <w:rsid w:val="00F14B8F"/>
    <w:rsid w:val="00F17A31"/>
    <w:rsid w:val="00F21CAC"/>
    <w:rsid w:val="00F22D1C"/>
    <w:rsid w:val="00F238ED"/>
    <w:rsid w:val="00F2453F"/>
    <w:rsid w:val="00F24CA7"/>
    <w:rsid w:val="00F2532A"/>
    <w:rsid w:val="00F26073"/>
    <w:rsid w:val="00F302CA"/>
    <w:rsid w:val="00F303D2"/>
    <w:rsid w:val="00F337CA"/>
    <w:rsid w:val="00F3782D"/>
    <w:rsid w:val="00F407F2"/>
    <w:rsid w:val="00F44216"/>
    <w:rsid w:val="00F524E5"/>
    <w:rsid w:val="00F560FA"/>
    <w:rsid w:val="00F57154"/>
    <w:rsid w:val="00F600A4"/>
    <w:rsid w:val="00F602A4"/>
    <w:rsid w:val="00F67804"/>
    <w:rsid w:val="00F70A28"/>
    <w:rsid w:val="00F7190D"/>
    <w:rsid w:val="00F81173"/>
    <w:rsid w:val="00F8170E"/>
    <w:rsid w:val="00F82049"/>
    <w:rsid w:val="00F82F30"/>
    <w:rsid w:val="00F83684"/>
    <w:rsid w:val="00F838E4"/>
    <w:rsid w:val="00F8616C"/>
    <w:rsid w:val="00F91DF4"/>
    <w:rsid w:val="00F9259F"/>
    <w:rsid w:val="00FA075F"/>
    <w:rsid w:val="00FA1575"/>
    <w:rsid w:val="00FA1CCA"/>
    <w:rsid w:val="00FA4B4A"/>
    <w:rsid w:val="00FA5377"/>
    <w:rsid w:val="00FA767C"/>
    <w:rsid w:val="00FB20AE"/>
    <w:rsid w:val="00FB212F"/>
    <w:rsid w:val="00FB6EE1"/>
    <w:rsid w:val="00FC23E2"/>
    <w:rsid w:val="00FC2A54"/>
    <w:rsid w:val="00FC39CB"/>
    <w:rsid w:val="00FC3D3A"/>
    <w:rsid w:val="00FC41F6"/>
    <w:rsid w:val="00FC556C"/>
    <w:rsid w:val="00FC58AA"/>
    <w:rsid w:val="00FC6FEA"/>
    <w:rsid w:val="00FC7801"/>
    <w:rsid w:val="00FD1E56"/>
    <w:rsid w:val="00FD224A"/>
    <w:rsid w:val="00FD4A9B"/>
    <w:rsid w:val="00FD609F"/>
    <w:rsid w:val="00FD61A7"/>
    <w:rsid w:val="00FE0D19"/>
    <w:rsid w:val="00FE190F"/>
    <w:rsid w:val="00FE4815"/>
    <w:rsid w:val="00FF0126"/>
    <w:rsid w:val="00FF0CF0"/>
    <w:rsid w:val="00FF0E8B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4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DB63F025A0F4151C9B3E3BAC2DBE4529&amp;req=doc&amp;base=RZR&amp;n=335269&amp;dst=16734&amp;fld=134&amp;date=30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175E-715A-440D-BE9B-220E8FB0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4898</TotalTime>
  <Pages>17</Pages>
  <Words>5732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1340</cp:revision>
  <dcterms:created xsi:type="dcterms:W3CDTF">2018-04-16T15:23:00Z</dcterms:created>
  <dcterms:modified xsi:type="dcterms:W3CDTF">2023-05-30T14:29:00Z</dcterms:modified>
</cp:coreProperties>
</file>