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CA" w:rsidRDefault="000A73CA" w:rsidP="00552B30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505E0" w:rsidRPr="00552B30" w:rsidRDefault="002505E0" w:rsidP="00552B30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52B30">
        <w:rPr>
          <w:rFonts w:eastAsia="Times New Roman"/>
          <w:b/>
          <w:color w:val="000000"/>
          <w:sz w:val="28"/>
          <w:szCs w:val="28"/>
          <w:lang w:eastAsia="ru-RU"/>
        </w:rPr>
        <w:t>Информация</w:t>
      </w:r>
    </w:p>
    <w:p w:rsidR="001F1682" w:rsidRDefault="002505E0" w:rsidP="001F1682">
      <w:pPr>
        <w:spacing w:line="360" w:lineRule="auto"/>
        <w:jc w:val="center"/>
        <w:rPr>
          <w:b/>
          <w:sz w:val="28"/>
          <w:szCs w:val="28"/>
        </w:rPr>
      </w:pPr>
      <w:r w:rsidRPr="00552B30">
        <w:rPr>
          <w:rFonts w:eastAsia="Times New Roman"/>
          <w:color w:val="000000"/>
          <w:sz w:val="28"/>
          <w:szCs w:val="28"/>
          <w:lang w:eastAsia="ru-RU"/>
        </w:rPr>
        <w:t xml:space="preserve">о результатах реализации представления вынесенного по итогам контрольного мероприятия  </w:t>
      </w:r>
      <w:r w:rsidR="001F1682" w:rsidRPr="001F1682">
        <w:rPr>
          <w:b/>
          <w:sz w:val="28"/>
          <w:szCs w:val="28"/>
        </w:rPr>
        <w:t xml:space="preserve">«Проверка финансово-хозяйственной деятельности Отдела культуры и молодежной политики администрации Суражского района Брянской области за 2022 год и истекший период 2023 года». </w:t>
      </w:r>
    </w:p>
    <w:p w:rsidR="002505E0" w:rsidRPr="00552B30" w:rsidRDefault="002505E0" w:rsidP="001F1682">
      <w:pPr>
        <w:spacing w:line="360" w:lineRule="auto"/>
        <w:rPr>
          <w:sz w:val="28"/>
          <w:szCs w:val="28"/>
        </w:rPr>
      </w:pPr>
      <w:r w:rsidRPr="00552B30">
        <w:rPr>
          <w:sz w:val="28"/>
          <w:szCs w:val="28"/>
        </w:rPr>
        <w:t xml:space="preserve">на объекте: </w:t>
      </w:r>
      <w:r w:rsidR="00737973" w:rsidRPr="00737973">
        <w:rPr>
          <w:sz w:val="28"/>
          <w:szCs w:val="28"/>
        </w:rPr>
        <w:t>Отдела культуры и молодежной политики  администрации Суражского района</w:t>
      </w:r>
      <w:r w:rsidR="00737973">
        <w:rPr>
          <w:sz w:val="28"/>
          <w:szCs w:val="28"/>
        </w:rPr>
        <w:t>.</w:t>
      </w:r>
      <w:r w:rsidRPr="00552B30">
        <w:rPr>
          <w:sz w:val="28"/>
          <w:szCs w:val="28"/>
        </w:rPr>
        <w:tab/>
      </w:r>
    </w:p>
    <w:p w:rsidR="00D14E74" w:rsidRPr="00552B30" w:rsidRDefault="002505E0" w:rsidP="00552B30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552B30">
        <w:rPr>
          <w:sz w:val="28"/>
          <w:szCs w:val="28"/>
        </w:rPr>
        <w:t>Основание для проведения контрольного мероприятия: Пункт 2.1.</w:t>
      </w:r>
      <w:r w:rsidR="00BF0C9D">
        <w:rPr>
          <w:sz w:val="28"/>
          <w:szCs w:val="28"/>
        </w:rPr>
        <w:t>2</w:t>
      </w:r>
      <w:r w:rsidRPr="00552B30">
        <w:rPr>
          <w:sz w:val="28"/>
          <w:szCs w:val="28"/>
        </w:rPr>
        <w:t xml:space="preserve">  плана работы Контрольно-счетной палаты Суражского муниципального района на 202</w:t>
      </w:r>
      <w:r w:rsidR="00825A1C" w:rsidRPr="00552B30">
        <w:rPr>
          <w:sz w:val="28"/>
          <w:szCs w:val="28"/>
        </w:rPr>
        <w:t>3</w:t>
      </w:r>
      <w:r w:rsidRPr="00552B30">
        <w:rPr>
          <w:sz w:val="28"/>
          <w:szCs w:val="28"/>
        </w:rPr>
        <w:t xml:space="preserve"> год,   приказ председателя Контрольно-счётной палаты Суражского муниципального района от </w:t>
      </w:r>
      <w:r w:rsidR="00BF0C9D">
        <w:rPr>
          <w:sz w:val="28"/>
          <w:szCs w:val="28"/>
        </w:rPr>
        <w:t>13</w:t>
      </w:r>
      <w:r w:rsidRPr="00552B30">
        <w:rPr>
          <w:sz w:val="28"/>
          <w:szCs w:val="28"/>
        </w:rPr>
        <w:t>.0</w:t>
      </w:r>
      <w:r w:rsidR="00BF0C9D">
        <w:rPr>
          <w:sz w:val="28"/>
          <w:szCs w:val="28"/>
        </w:rPr>
        <w:t>6</w:t>
      </w:r>
      <w:r w:rsidRPr="00552B30">
        <w:rPr>
          <w:sz w:val="28"/>
          <w:szCs w:val="28"/>
        </w:rPr>
        <w:t>.202</w:t>
      </w:r>
      <w:r w:rsidR="00522625">
        <w:rPr>
          <w:sz w:val="28"/>
          <w:szCs w:val="28"/>
        </w:rPr>
        <w:t>3</w:t>
      </w:r>
      <w:r w:rsidRPr="00552B30">
        <w:rPr>
          <w:sz w:val="28"/>
          <w:szCs w:val="28"/>
        </w:rPr>
        <w:t xml:space="preserve"> года № </w:t>
      </w:r>
      <w:r w:rsidR="00BF0C9D">
        <w:rPr>
          <w:sz w:val="28"/>
          <w:szCs w:val="28"/>
        </w:rPr>
        <w:t>15</w:t>
      </w:r>
      <w:r w:rsidR="00D14E74" w:rsidRPr="00552B30">
        <w:rPr>
          <w:sz w:val="28"/>
          <w:szCs w:val="28"/>
        </w:rPr>
        <w:t xml:space="preserve">. </w:t>
      </w:r>
    </w:p>
    <w:p w:rsidR="002505E0" w:rsidRPr="00552B30" w:rsidRDefault="00D14E74" w:rsidP="00552B30">
      <w:pPr>
        <w:spacing w:after="0" w:line="360" w:lineRule="auto"/>
        <w:jc w:val="both"/>
        <w:rPr>
          <w:color w:val="000000"/>
          <w:sz w:val="28"/>
          <w:szCs w:val="28"/>
        </w:rPr>
      </w:pPr>
      <w:r w:rsidRPr="00552B30">
        <w:rPr>
          <w:sz w:val="28"/>
          <w:szCs w:val="28"/>
        </w:rPr>
        <w:t xml:space="preserve">По </w:t>
      </w:r>
      <w:r w:rsidR="002505E0" w:rsidRPr="00552B30">
        <w:rPr>
          <w:color w:val="000000"/>
          <w:sz w:val="28"/>
          <w:szCs w:val="28"/>
        </w:rPr>
        <w:t xml:space="preserve">результатам </w:t>
      </w:r>
      <w:r w:rsidRPr="00552B30">
        <w:rPr>
          <w:color w:val="000000"/>
          <w:sz w:val="28"/>
          <w:szCs w:val="28"/>
        </w:rPr>
        <w:t>мероприятия</w:t>
      </w:r>
      <w:r w:rsidR="002505E0" w:rsidRPr="00552B30">
        <w:rPr>
          <w:color w:val="000000"/>
          <w:sz w:val="28"/>
          <w:szCs w:val="28"/>
        </w:rPr>
        <w:t xml:space="preserve"> </w:t>
      </w:r>
      <w:r w:rsidR="00032AA4">
        <w:rPr>
          <w:color w:val="000000"/>
          <w:sz w:val="28"/>
          <w:szCs w:val="28"/>
        </w:rPr>
        <w:t xml:space="preserve">начальнику Отдела культуры и молодежной политики </w:t>
      </w:r>
      <w:r w:rsidRPr="00552B30">
        <w:rPr>
          <w:color w:val="000000"/>
          <w:sz w:val="28"/>
          <w:szCs w:val="28"/>
        </w:rPr>
        <w:t xml:space="preserve"> а</w:t>
      </w:r>
      <w:r w:rsidR="002505E0" w:rsidRPr="00552B30">
        <w:rPr>
          <w:color w:val="000000"/>
          <w:sz w:val="28"/>
          <w:szCs w:val="28"/>
        </w:rPr>
        <w:t>дминистрации Суражского района</w:t>
      </w:r>
      <w:r w:rsidR="00737973">
        <w:rPr>
          <w:color w:val="000000"/>
          <w:sz w:val="28"/>
          <w:szCs w:val="28"/>
        </w:rPr>
        <w:t xml:space="preserve"> </w:t>
      </w:r>
      <w:r w:rsidR="002505E0" w:rsidRPr="00552B30">
        <w:rPr>
          <w:color w:val="000000"/>
          <w:sz w:val="28"/>
          <w:szCs w:val="28"/>
        </w:rPr>
        <w:t xml:space="preserve"> вынесено  Представление № </w:t>
      </w:r>
      <w:r w:rsidR="00195122">
        <w:rPr>
          <w:color w:val="000000"/>
          <w:sz w:val="28"/>
          <w:szCs w:val="28"/>
        </w:rPr>
        <w:t>39</w:t>
      </w:r>
      <w:r w:rsidR="002505E0" w:rsidRPr="00552B30">
        <w:rPr>
          <w:color w:val="000000"/>
          <w:sz w:val="28"/>
          <w:szCs w:val="28"/>
        </w:rPr>
        <w:t xml:space="preserve">  от </w:t>
      </w:r>
      <w:r w:rsidR="00195122">
        <w:rPr>
          <w:color w:val="000000"/>
          <w:sz w:val="28"/>
          <w:szCs w:val="28"/>
        </w:rPr>
        <w:t>13</w:t>
      </w:r>
      <w:r w:rsidR="002505E0" w:rsidRPr="00552B30">
        <w:rPr>
          <w:color w:val="000000"/>
          <w:sz w:val="28"/>
          <w:szCs w:val="28"/>
        </w:rPr>
        <w:t>.0</w:t>
      </w:r>
      <w:r w:rsidR="00195122">
        <w:rPr>
          <w:color w:val="000000"/>
          <w:sz w:val="28"/>
          <w:szCs w:val="28"/>
        </w:rPr>
        <w:t>7</w:t>
      </w:r>
      <w:r w:rsidR="002505E0" w:rsidRPr="00552B30">
        <w:rPr>
          <w:color w:val="000000"/>
          <w:sz w:val="28"/>
          <w:szCs w:val="28"/>
        </w:rPr>
        <w:t>.202</w:t>
      </w:r>
      <w:r w:rsidRPr="00552B30">
        <w:rPr>
          <w:color w:val="000000"/>
          <w:sz w:val="28"/>
          <w:szCs w:val="28"/>
        </w:rPr>
        <w:t>3</w:t>
      </w:r>
      <w:r w:rsidR="002505E0" w:rsidRPr="00552B30">
        <w:rPr>
          <w:color w:val="000000"/>
          <w:sz w:val="28"/>
          <w:szCs w:val="28"/>
        </w:rPr>
        <w:t xml:space="preserve"> г. с предложениями, по устранению выявленных  в ходе проверки нарушений. </w:t>
      </w:r>
    </w:p>
    <w:p w:rsidR="002505E0" w:rsidRPr="00552B30" w:rsidRDefault="002505E0" w:rsidP="00552B30">
      <w:pPr>
        <w:spacing w:after="0" w:line="360" w:lineRule="auto"/>
        <w:ind w:left="-709" w:firstLine="709"/>
        <w:jc w:val="both"/>
        <w:rPr>
          <w:color w:val="000000"/>
          <w:sz w:val="28"/>
          <w:szCs w:val="28"/>
        </w:rPr>
      </w:pPr>
      <w:r w:rsidRPr="00552B30">
        <w:rPr>
          <w:color w:val="000000"/>
          <w:sz w:val="28"/>
          <w:szCs w:val="28"/>
        </w:rPr>
        <w:t xml:space="preserve">     Срок исполнения Представления до </w:t>
      </w:r>
      <w:r w:rsidR="00FA1F43">
        <w:rPr>
          <w:color w:val="000000"/>
          <w:sz w:val="28"/>
          <w:szCs w:val="28"/>
        </w:rPr>
        <w:t>14 августа</w:t>
      </w:r>
      <w:r w:rsidRPr="00552B30">
        <w:rPr>
          <w:color w:val="000000"/>
          <w:sz w:val="28"/>
          <w:szCs w:val="28"/>
        </w:rPr>
        <w:t xml:space="preserve">  202</w:t>
      </w:r>
      <w:r w:rsidR="00D14E74" w:rsidRPr="00552B30">
        <w:rPr>
          <w:color w:val="000000"/>
          <w:sz w:val="28"/>
          <w:szCs w:val="28"/>
        </w:rPr>
        <w:t>3</w:t>
      </w:r>
      <w:r w:rsidRPr="00552B30">
        <w:rPr>
          <w:color w:val="000000"/>
          <w:sz w:val="28"/>
          <w:szCs w:val="28"/>
        </w:rPr>
        <w:t xml:space="preserve">г. </w:t>
      </w:r>
    </w:p>
    <w:p w:rsidR="002505E0" w:rsidRPr="00552B30" w:rsidRDefault="002505E0" w:rsidP="00552B30">
      <w:pPr>
        <w:spacing w:after="0" w:line="360" w:lineRule="auto"/>
        <w:ind w:lef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552B30">
        <w:rPr>
          <w:sz w:val="28"/>
          <w:szCs w:val="28"/>
        </w:rPr>
        <w:t>С</w:t>
      </w:r>
      <w:r w:rsidRPr="00552B30">
        <w:rPr>
          <w:rFonts w:eastAsia="Times New Roman"/>
          <w:sz w:val="28"/>
          <w:szCs w:val="28"/>
          <w:lang w:eastAsia="ru-RU"/>
        </w:rPr>
        <w:t xml:space="preserve">огласно представленной информации (№ </w:t>
      </w:r>
      <w:r w:rsidR="001112FA">
        <w:rPr>
          <w:rFonts w:eastAsia="Times New Roman"/>
          <w:sz w:val="28"/>
          <w:szCs w:val="28"/>
          <w:lang w:eastAsia="ru-RU"/>
        </w:rPr>
        <w:t>88</w:t>
      </w:r>
      <w:r w:rsidRPr="00552B30">
        <w:rPr>
          <w:rFonts w:eastAsia="Times New Roman"/>
          <w:sz w:val="28"/>
          <w:szCs w:val="28"/>
          <w:lang w:eastAsia="ru-RU"/>
        </w:rPr>
        <w:t xml:space="preserve"> от </w:t>
      </w:r>
      <w:r w:rsidR="001112FA">
        <w:rPr>
          <w:rFonts w:eastAsia="Times New Roman"/>
          <w:sz w:val="28"/>
          <w:szCs w:val="28"/>
          <w:lang w:eastAsia="ru-RU"/>
        </w:rPr>
        <w:t>10</w:t>
      </w:r>
      <w:r w:rsidRPr="00552B30">
        <w:rPr>
          <w:rFonts w:eastAsia="Times New Roman"/>
          <w:sz w:val="28"/>
          <w:szCs w:val="28"/>
          <w:lang w:eastAsia="ru-RU"/>
        </w:rPr>
        <w:t>.0</w:t>
      </w:r>
      <w:r w:rsidR="001112FA">
        <w:rPr>
          <w:rFonts w:eastAsia="Times New Roman"/>
          <w:sz w:val="28"/>
          <w:szCs w:val="28"/>
          <w:lang w:eastAsia="ru-RU"/>
        </w:rPr>
        <w:t>8</w:t>
      </w:r>
      <w:r w:rsidRPr="00552B30">
        <w:rPr>
          <w:rFonts w:eastAsia="Times New Roman"/>
          <w:sz w:val="28"/>
          <w:szCs w:val="28"/>
          <w:lang w:eastAsia="ru-RU"/>
        </w:rPr>
        <w:t>.202</w:t>
      </w:r>
      <w:r w:rsidR="004D0D21" w:rsidRPr="00552B30">
        <w:rPr>
          <w:rFonts w:eastAsia="Times New Roman"/>
          <w:sz w:val="28"/>
          <w:szCs w:val="28"/>
          <w:lang w:eastAsia="ru-RU"/>
        </w:rPr>
        <w:t>3</w:t>
      </w:r>
      <w:r w:rsidRPr="00552B30">
        <w:rPr>
          <w:rFonts w:eastAsia="Times New Roman"/>
          <w:sz w:val="28"/>
          <w:szCs w:val="28"/>
          <w:lang w:eastAsia="ru-RU"/>
        </w:rPr>
        <w:t>г) были приняты следующие меры:</w:t>
      </w:r>
    </w:p>
    <w:p w:rsidR="00E4049A" w:rsidRPr="00E4049A" w:rsidRDefault="00E4049A" w:rsidP="00E4049A">
      <w:pPr>
        <w:spacing w:after="0" w:line="360" w:lineRule="auto"/>
        <w:jc w:val="both"/>
        <w:rPr>
          <w:rFonts w:eastAsiaTheme="minorHAnsi"/>
          <w:sz w:val="28"/>
          <w:szCs w:val="28"/>
        </w:rPr>
      </w:pPr>
      <w:r w:rsidRPr="00E4049A">
        <w:rPr>
          <w:rFonts w:eastAsiaTheme="minorHAnsi"/>
          <w:sz w:val="28"/>
          <w:szCs w:val="28"/>
        </w:rPr>
        <w:t>По итогам исполнения представления приняты следующие меры:</w:t>
      </w:r>
    </w:p>
    <w:p w:rsidR="00E4049A" w:rsidRPr="00E4049A" w:rsidRDefault="00E4049A" w:rsidP="00E4049A">
      <w:pPr>
        <w:spacing w:after="0" w:line="360" w:lineRule="auto"/>
        <w:ind w:right="20"/>
        <w:jc w:val="both"/>
        <w:rPr>
          <w:rFonts w:eastAsiaTheme="minorHAnsi"/>
          <w:sz w:val="28"/>
          <w:szCs w:val="28"/>
        </w:rPr>
      </w:pPr>
      <w:r w:rsidRPr="00E4049A">
        <w:rPr>
          <w:rFonts w:eastAsiaTheme="minorHAnsi"/>
          <w:sz w:val="28"/>
          <w:szCs w:val="28"/>
        </w:rPr>
        <w:t xml:space="preserve">Итоги контрольного мероприятия, рассмотрены и проанализированы. </w:t>
      </w:r>
    </w:p>
    <w:p w:rsidR="00E4049A" w:rsidRPr="00E4049A" w:rsidRDefault="00E4049A" w:rsidP="00E4049A">
      <w:pPr>
        <w:spacing w:after="0" w:line="360" w:lineRule="auto"/>
        <w:jc w:val="both"/>
        <w:rPr>
          <w:rFonts w:eastAsiaTheme="minorHAnsi"/>
          <w:sz w:val="28"/>
          <w:szCs w:val="28"/>
        </w:rPr>
      </w:pPr>
      <w:r w:rsidRPr="00E4049A">
        <w:rPr>
          <w:rFonts w:eastAsiaTheme="minorHAnsi"/>
          <w:sz w:val="28"/>
          <w:szCs w:val="28"/>
        </w:rPr>
        <w:t>Привлечен</w:t>
      </w:r>
      <w:r w:rsidR="00824870">
        <w:rPr>
          <w:rFonts w:eastAsiaTheme="minorHAnsi"/>
          <w:sz w:val="28"/>
          <w:szCs w:val="28"/>
        </w:rPr>
        <w:t>ы</w:t>
      </w:r>
      <w:r w:rsidRPr="00E4049A">
        <w:rPr>
          <w:rFonts w:eastAsiaTheme="minorHAnsi"/>
          <w:sz w:val="28"/>
          <w:szCs w:val="28"/>
        </w:rPr>
        <w:t xml:space="preserve"> к  ответственности 4 </w:t>
      </w:r>
      <w:proofErr w:type="gramStart"/>
      <w:r w:rsidRPr="00E4049A">
        <w:rPr>
          <w:rFonts w:eastAsiaTheme="minorHAnsi"/>
          <w:sz w:val="28"/>
          <w:szCs w:val="28"/>
        </w:rPr>
        <w:t>должностных</w:t>
      </w:r>
      <w:proofErr w:type="gramEnd"/>
      <w:r w:rsidRPr="00E4049A">
        <w:rPr>
          <w:rFonts w:eastAsiaTheme="minorHAnsi"/>
          <w:sz w:val="28"/>
          <w:szCs w:val="28"/>
        </w:rPr>
        <w:t xml:space="preserve"> лица – объявлено замечание.</w:t>
      </w:r>
    </w:p>
    <w:p w:rsidR="00E4049A" w:rsidRPr="00E4049A" w:rsidRDefault="00E4049A" w:rsidP="00E4049A">
      <w:pPr>
        <w:spacing w:after="0" w:line="360" w:lineRule="auto"/>
        <w:jc w:val="both"/>
        <w:rPr>
          <w:rFonts w:eastAsiaTheme="minorHAnsi"/>
          <w:sz w:val="28"/>
          <w:szCs w:val="28"/>
        </w:rPr>
      </w:pPr>
      <w:r w:rsidRPr="00E4049A">
        <w:rPr>
          <w:rFonts w:eastAsiaTheme="minorHAnsi"/>
          <w:sz w:val="28"/>
          <w:szCs w:val="28"/>
        </w:rPr>
        <w:t>Применяемая в учете</w:t>
      </w:r>
      <w:r w:rsidR="005876D9">
        <w:rPr>
          <w:rFonts w:eastAsiaTheme="minorHAnsi"/>
          <w:sz w:val="28"/>
          <w:szCs w:val="28"/>
        </w:rPr>
        <w:t xml:space="preserve">, самостоятельно разработанная </w:t>
      </w:r>
      <w:proofErr w:type="spellStart"/>
      <w:r w:rsidRPr="00E4049A">
        <w:rPr>
          <w:rFonts w:eastAsiaTheme="minorHAnsi"/>
          <w:sz w:val="28"/>
          <w:szCs w:val="28"/>
        </w:rPr>
        <w:t>оборотно</w:t>
      </w:r>
      <w:proofErr w:type="spellEnd"/>
      <w:r w:rsidRPr="00E4049A">
        <w:rPr>
          <w:rFonts w:eastAsiaTheme="minorHAnsi"/>
          <w:sz w:val="28"/>
          <w:szCs w:val="28"/>
        </w:rPr>
        <w:t>-сальдовая ведомость утверждена Учетной политикой</w:t>
      </w:r>
      <w:proofErr w:type="gramStart"/>
      <w:r w:rsidR="005876D9">
        <w:rPr>
          <w:rFonts w:eastAsiaTheme="minorHAnsi"/>
          <w:sz w:val="28"/>
          <w:szCs w:val="28"/>
        </w:rPr>
        <w:t>.</w:t>
      </w:r>
      <w:proofErr w:type="gramEnd"/>
      <w:r w:rsidR="005876D9">
        <w:rPr>
          <w:rFonts w:eastAsiaTheme="minorHAnsi"/>
          <w:sz w:val="28"/>
          <w:szCs w:val="28"/>
        </w:rPr>
        <w:t xml:space="preserve"> Т</w:t>
      </w:r>
      <w:r w:rsidRPr="00E4049A">
        <w:rPr>
          <w:rFonts w:eastAsiaTheme="minorHAnsi"/>
          <w:sz w:val="28"/>
          <w:szCs w:val="28"/>
        </w:rPr>
        <w:t>рудовые договоры с работниками приведены в соответствие, в части указания обязательных условий оплаты труда</w:t>
      </w:r>
      <w:r w:rsidR="005876D9">
        <w:rPr>
          <w:rFonts w:eastAsiaTheme="minorHAnsi"/>
          <w:sz w:val="28"/>
          <w:szCs w:val="28"/>
        </w:rPr>
        <w:t xml:space="preserve"> (заключены дополнительные соглашения)</w:t>
      </w:r>
      <w:r w:rsidRPr="00E4049A">
        <w:rPr>
          <w:rFonts w:eastAsiaTheme="minorHAnsi"/>
          <w:sz w:val="28"/>
          <w:szCs w:val="28"/>
        </w:rPr>
        <w:t xml:space="preserve">.  Возмещены в бюджет </w:t>
      </w:r>
      <w:r w:rsidR="00824870">
        <w:rPr>
          <w:rFonts w:eastAsiaTheme="minorHAnsi"/>
          <w:sz w:val="28"/>
          <w:szCs w:val="28"/>
        </w:rPr>
        <w:t>денежные средства</w:t>
      </w:r>
      <w:r w:rsidRPr="00E4049A">
        <w:rPr>
          <w:rFonts w:eastAsiaTheme="minorHAnsi"/>
          <w:sz w:val="28"/>
          <w:szCs w:val="28"/>
        </w:rPr>
        <w:t xml:space="preserve"> по неправомерно принятым к учету авансовым отчетам. Горюче-смазочные материалы приняты на соответствующий счет учета.  На </w:t>
      </w:r>
      <w:proofErr w:type="spellStart"/>
      <w:r w:rsidRPr="00E4049A">
        <w:rPr>
          <w:rFonts w:eastAsiaTheme="minorHAnsi"/>
          <w:sz w:val="28"/>
          <w:szCs w:val="28"/>
        </w:rPr>
        <w:t>забалансовый</w:t>
      </w:r>
      <w:proofErr w:type="spellEnd"/>
      <w:r w:rsidRPr="00E4049A">
        <w:rPr>
          <w:rFonts w:eastAsiaTheme="minorHAnsi"/>
          <w:sz w:val="28"/>
          <w:szCs w:val="28"/>
        </w:rPr>
        <w:t xml:space="preserve">  учет приняты, списанные с баланса аккумулятор и шины</w:t>
      </w:r>
      <w:r w:rsidR="00B21066">
        <w:rPr>
          <w:rFonts w:eastAsiaTheme="minorHAnsi"/>
          <w:sz w:val="28"/>
          <w:szCs w:val="28"/>
        </w:rPr>
        <w:t xml:space="preserve">. </w:t>
      </w:r>
      <w:r w:rsidRPr="00E4049A">
        <w:rPr>
          <w:rFonts w:eastAsiaTheme="minorHAnsi"/>
          <w:sz w:val="28"/>
          <w:szCs w:val="28"/>
        </w:rPr>
        <w:t xml:space="preserve"> Возвращены в бюджет </w:t>
      </w:r>
      <w:r w:rsidR="00B21066">
        <w:rPr>
          <w:rFonts w:eastAsiaTheme="minorHAnsi"/>
          <w:sz w:val="28"/>
          <w:szCs w:val="28"/>
        </w:rPr>
        <w:t xml:space="preserve">денежные средства </w:t>
      </w:r>
      <w:r w:rsidRPr="00E4049A">
        <w:rPr>
          <w:rFonts w:eastAsiaTheme="minorHAnsi"/>
          <w:sz w:val="28"/>
          <w:szCs w:val="28"/>
        </w:rPr>
        <w:t>за безосновательно списанны</w:t>
      </w:r>
      <w:r w:rsidR="00B21066">
        <w:rPr>
          <w:rFonts w:eastAsiaTheme="minorHAnsi"/>
          <w:sz w:val="28"/>
          <w:szCs w:val="28"/>
        </w:rPr>
        <w:t xml:space="preserve">й </w:t>
      </w:r>
      <w:r w:rsidRPr="00E4049A">
        <w:rPr>
          <w:rFonts w:eastAsiaTheme="minorHAnsi"/>
          <w:sz w:val="28"/>
          <w:szCs w:val="28"/>
        </w:rPr>
        <w:t xml:space="preserve">в 2022 </w:t>
      </w:r>
      <w:r w:rsidR="00B21066">
        <w:rPr>
          <w:rFonts w:eastAsiaTheme="minorHAnsi"/>
          <w:sz w:val="28"/>
          <w:szCs w:val="28"/>
        </w:rPr>
        <w:t>-</w:t>
      </w:r>
      <w:r w:rsidRPr="00E4049A">
        <w:rPr>
          <w:rFonts w:eastAsiaTheme="minorHAnsi"/>
          <w:sz w:val="28"/>
          <w:szCs w:val="28"/>
        </w:rPr>
        <w:t xml:space="preserve"> 2023 годах</w:t>
      </w:r>
      <w:r w:rsidR="00B21066">
        <w:rPr>
          <w:rFonts w:eastAsiaTheme="minorHAnsi"/>
          <w:sz w:val="28"/>
          <w:szCs w:val="28"/>
        </w:rPr>
        <w:t xml:space="preserve"> бензин</w:t>
      </w:r>
      <w:r w:rsidRPr="00E4049A">
        <w:rPr>
          <w:rFonts w:eastAsiaTheme="minorHAnsi"/>
          <w:sz w:val="28"/>
          <w:szCs w:val="28"/>
        </w:rPr>
        <w:t xml:space="preserve">. </w:t>
      </w:r>
    </w:p>
    <w:p w:rsidR="002505E0" w:rsidRDefault="002505E0" w:rsidP="0055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Представление  исполнено в срок и снято с контроля.</w:t>
      </w:r>
    </w:p>
    <w:p w:rsidR="00552B30" w:rsidRDefault="00552B30" w:rsidP="002505E0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2505E0" w:rsidRDefault="002505E0" w:rsidP="002505E0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Председатель Контрольно-счетной палаты                               Н.В. Жидкова</w:t>
      </w:r>
    </w:p>
    <w:p w:rsidR="002505E0" w:rsidRDefault="002505E0" w:rsidP="002505E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Суражского района</w:t>
      </w:r>
    </w:p>
    <w:p w:rsidR="002505E0" w:rsidRDefault="002505E0" w:rsidP="002505E0"/>
    <w:p w:rsidR="002505E0" w:rsidRDefault="002505E0" w:rsidP="002505E0"/>
    <w:p w:rsidR="000D5685" w:rsidRDefault="000D5685"/>
    <w:sectPr w:rsidR="000D5685" w:rsidSect="00000A9C">
      <w:pgSz w:w="12240" w:h="15840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50"/>
    <w:rsid w:val="00000A9C"/>
    <w:rsid w:val="00032AA4"/>
    <w:rsid w:val="000A73CA"/>
    <w:rsid w:val="000D5685"/>
    <w:rsid w:val="001112FA"/>
    <w:rsid w:val="00195122"/>
    <w:rsid w:val="001B2B9D"/>
    <w:rsid w:val="001F1682"/>
    <w:rsid w:val="002505E0"/>
    <w:rsid w:val="0049527F"/>
    <w:rsid w:val="004D0D21"/>
    <w:rsid w:val="004F3FDB"/>
    <w:rsid w:val="00522625"/>
    <w:rsid w:val="00552B30"/>
    <w:rsid w:val="005876D9"/>
    <w:rsid w:val="00607720"/>
    <w:rsid w:val="006812E2"/>
    <w:rsid w:val="0070438D"/>
    <w:rsid w:val="00737973"/>
    <w:rsid w:val="00824870"/>
    <w:rsid w:val="00825A1C"/>
    <w:rsid w:val="00955249"/>
    <w:rsid w:val="00A032E9"/>
    <w:rsid w:val="00A7656E"/>
    <w:rsid w:val="00A95117"/>
    <w:rsid w:val="00B21066"/>
    <w:rsid w:val="00BF0C9D"/>
    <w:rsid w:val="00CA01DE"/>
    <w:rsid w:val="00D14E74"/>
    <w:rsid w:val="00E4049A"/>
    <w:rsid w:val="00ED4A50"/>
    <w:rsid w:val="00F05A58"/>
    <w:rsid w:val="00F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E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E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21</cp:revision>
  <dcterms:created xsi:type="dcterms:W3CDTF">2024-03-04T08:26:00Z</dcterms:created>
  <dcterms:modified xsi:type="dcterms:W3CDTF">2024-03-04T08:50:00Z</dcterms:modified>
</cp:coreProperties>
</file>