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BB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Контрольно-счетной палаты Суражского муниципального района</w:t>
      </w:r>
    </w:p>
    <w:p w:rsidR="00AB1365" w:rsidRPr="00FC6530" w:rsidRDefault="00AB1365" w:rsidP="00BB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="002C0679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 </w:t>
      </w:r>
      <w:r w:rsidR="005B0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 Брянской области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E34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5737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365" w:rsidRPr="00FC6530" w:rsidRDefault="000D3E34" w:rsidP="000D3E3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B1365"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B1365" w:rsidRPr="00BB7D6E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 w:rsidRPr="00BB7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          </w:t>
      </w:r>
      <w:r w:rsidR="004F20B7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4F20B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47D4E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0D3E3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0B5" w:rsidRPr="00BB7D6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AB1365" w:rsidRPr="00734EA0" w:rsidRDefault="00AB1365" w:rsidP="00BB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B7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FC05E2" w:rsidRPr="00E767DC" w:rsidRDefault="00FC05E2" w:rsidP="00FC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муниципального района Брянской области </w:t>
      </w:r>
      <w:r w:rsidR="000D3E34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>» 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1.1.2 плана работы</w:t>
      </w:r>
      <w:proofErr w:type="gram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3E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 2</w:t>
      </w:r>
      <w:r w:rsidR="00BE014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9679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01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B1365" w:rsidRPr="00734EA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1661C1" w:rsidRDefault="001661C1" w:rsidP="0016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D3E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3E3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D3E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3E3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8" w:history="1">
        <w:r w:rsidRPr="00734EA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</w:t>
      </w:r>
      <w:r w:rsidRPr="00CE2B4B">
        <w:rPr>
          <w:rFonts w:ascii="Times New Roman" w:eastAsia="Times New Roman" w:hAnsi="Times New Roman" w:cs="Times New Roman"/>
          <w:sz w:val="24"/>
          <w:szCs w:val="24"/>
        </w:rPr>
        <w:t xml:space="preserve">от 28.07.2016 г. №110-1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1C1" w:rsidRPr="008120A1" w:rsidRDefault="001661C1" w:rsidP="001661C1">
      <w:pPr>
        <w:spacing w:after="0" w:line="240" w:lineRule="auto"/>
        <w:ind w:left="360"/>
        <w:jc w:val="both"/>
        <w:rPr>
          <w:rFonts w:ascii="Times New Roman" w:hAnsi="Times New Roman"/>
          <w:b/>
          <w:i/>
        </w:rPr>
      </w:pPr>
      <w:r w:rsidRPr="008120A1">
        <w:rPr>
          <w:rFonts w:ascii="Times New Roman" w:hAnsi="Times New Roman"/>
          <w:b/>
          <w:i/>
        </w:rPr>
        <w:t xml:space="preserve">В нарушение п.3 ст. 173 Бюджетного кодекса Российской Федерации правовой акт об одобрении прогноза социально-экономического развития </w:t>
      </w:r>
      <w:proofErr w:type="spellStart"/>
      <w:r w:rsidRPr="008120A1">
        <w:rPr>
          <w:rFonts w:ascii="Times New Roman" w:hAnsi="Times New Roman"/>
          <w:b/>
          <w:i/>
        </w:rPr>
        <w:t>Кулажского</w:t>
      </w:r>
      <w:proofErr w:type="spellEnd"/>
      <w:r w:rsidRPr="008120A1">
        <w:rPr>
          <w:rFonts w:ascii="Times New Roman" w:hAnsi="Times New Roman"/>
          <w:b/>
          <w:i/>
        </w:rPr>
        <w:t xml:space="preserve"> сельского поселения</w:t>
      </w:r>
      <w:r w:rsidR="00BE6E03">
        <w:rPr>
          <w:rFonts w:ascii="Times New Roman" w:hAnsi="Times New Roman"/>
          <w:b/>
          <w:i/>
        </w:rPr>
        <w:t xml:space="preserve"> утвержден с нарушением срока</w:t>
      </w:r>
      <w:r w:rsidRPr="008120A1">
        <w:rPr>
          <w:rFonts w:ascii="Times New Roman" w:hAnsi="Times New Roman"/>
          <w:b/>
          <w:i/>
        </w:rPr>
        <w:t>.</w:t>
      </w:r>
    </w:p>
    <w:p w:rsidR="007379BD" w:rsidRPr="00435272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Название населенных пунктов, входящих в состав поселения: </w:t>
      </w:r>
    </w:p>
    <w:p w:rsidR="007379BD" w:rsidRPr="00435272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-село Кулаги; </w:t>
      </w:r>
    </w:p>
    <w:p w:rsidR="007379BD" w:rsidRPr="00435272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-деревни –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Жемердеевка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Беловодка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Княж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Селище, Каменск,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Глуховка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Лагутовка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>, Поповка, Новая Кисловка, Старая Кисловка;</w:t>
      </w:r>
    </w:p>
    <w:p w:rsidR="007379BD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-поселки Лесное, Речное, Машина, Алексеевский, Никольский, Гришанов, Острица, Ленинский, Алешкин, Заполье, Красный Завод, Лебедин, Александровский, Колесников. </w:t>
      </w:r>
      <w:proofErr w:type="gramEnd"/>
    </w:p>
    <w:p w:rsidR="0055526C" w:rsidRPr="00435272" w:rsidRDefault="0055526C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Площадь поселения 21417 га.</w:t>
      </w:r>
    </w:p>
    <w:p w:rsidR="007379BD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lastRenderedPageBreak/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CAF" w:rsidRPr="00734EA0" w:rsidRDefault="00640CAF" w:rsidP="00640C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характеризуется неблагоприятным демографическим положением. 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сокращение численности населения, обусловленное более чем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пятикратным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превышением смертности над рождаемостью, которое не компенсируется миграционным приростом.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</w:t>
      </w:r>
      <w:r w:rsidR="001938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4488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 экономически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C0A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CC0A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 Основным источником дохода населения является заработная плата, вспомогательным – доходы от личного подсобного хозяйства. Количество личных подсобных хозяйств поселения-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AA7">
        <w:rPr>
          <w:rFonts w:ascii="Times New Roman" w:eastAsia="Times New Roman" w:hAnsi="Times New Roman" w:cs="Times New Roman"/>
          <w:sz w:val="24"/>
          <w:szCs w:val="24"/>
        </w:rPr>
        <w:t>90</w:t>
      </w:r>
      <w:r w:rsidR="000C448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Первостепенной задачей является обеспечение рабочими местами экономически активное население, их финансовая поддержка с целью закрепления трудовых ресурсов в поселении.</w:t>
      </w:r>
    </w:p>
    <w:p w:rsidR="00640CAF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Большая часть трудового населения занято в работе: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АПХ «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ФГУ «Комбинат Слава»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7F0460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656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ФГУ «Комбинат Слава» и сельскохозяйственные угодья АПХ «</w:t>
      </w:r>
      <w:proofErr w:type="spellStart"/>
      <w:r w:rsidRPr="007F046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», находящееся на территории </w:t>
      </w:r>
      <w:proofErr w:type="spellStart"/>
      <w:r w:rsidRPr="007F0460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предприятия планируют рост заработной платы.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В своих прогнозах предприятие планирует рост заработной платы. Инвестиции в основной капитал планируется в сельскохозяйственных предприятиях на воспроизводство стада КРС.</w:t>
      </w:r>
    </w:p>
    <w:p w:rsidR="00640CAF" w:rsidRPr="000E7962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магазинов индивидуальных предпринимателей. Объекты общественного питания на территории поселения отсутствуют.</w:t>
      </w:r>
    </w:p>
    <w:p w:rsidR="00640CAF" w:rsidRPr="000E7962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Наличие социально-культурных объектов: 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7962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«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поселенческий центральный Дом культуры», 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Жемердеевский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Каменский сельский дом культуры,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Глуховский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учреждение «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поселенческая центральная библиотека»,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Жемердеевская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библиотека,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Глуховская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сельская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бибилиотека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Каменская сельская библиотека,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МБОУ "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СОШ",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МБОУ "Каменская ООШ",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Глуховский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 ФАП, Каменский ФАП,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ФАП,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ФАП.</w:t>
      </w:r>
      <w:proofErr w:type="gramEnd"/>
    </w:p>
    <w:p w:rsidR="00640CAF" w:rsidRPr="000E7962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управляющая компания ООО УК «Сервис» (содержание жилого фонда) и МУП «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 (отопление и водоснабжение жилого фонда).</w:t>
      </w:r>
    </w:p>
    <w:p w:rsidR="00640CAF" w:rsidRPr="00734EA0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Транспортное сообщение на территории поселения обеспечивается </w:t>
      </w:r>
      <w:r w:rsidR="001938E0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  <w:r w:rsidRPr="00734E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103C9F" w:rsidRPr="005E4A79" w:rsidRDefault="00AB1365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«О бюджете муниципального образования «</w:t>
      </w:r>
      <w:proofErr w:type="spellStart"/>
      <w:r w:rsidR="002C0679">
        <w:rPr>
          <w:rFonts w:ascii="Times New Roman" w:eastAsia="Times New Roman" w:hAnsi="Times New Roman" w:cs="Times New Roman"/>
          <w:b/>
          <w:sz w:val="24"/>
          <w:szCs w:val="24"/>
        </w:rPr>
        <w:t>Кулажское</w:t>
      </w:r>
      <w:proofErr w:type="spellEnd"/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="000D3E34">
        <w:rPr>
          <w:rFonts w:ascii="Times New Roman" w:eastAsia="Times New Roman" w:hAnsi="Times New Roman" w:cs="Times New Roman"/>
          <w:b/>
          <w:sz w:val="24"/>
          <w:szCs w:val="24"/>
        </w:rPr>
        <w:t>на 2024 год и на плановый период 2025 и 2026 годов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015AC" w:rsidRDefault="00D521FD" w:rsidP="0040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A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</w:t>
      </w:r>
      <w:proofErr w:type="spellStart"/>
      <w:r w:rsidR="002C0679" w:rsidRPr="004015AC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401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5AC" w:rsidRPr="004015AC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 xml:space="preserve">внесен в Контрольно-счётную палату Суражского муниципального района </w:t>
      </w:r>
      <w:r w:rsidR="004015AC" w:rsidRPr="004015A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E2A8E" w:rsidRPr="004015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65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 w:rsidRPr="004015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4015AC" w:rsidRPr="004015AC">
        <w:rPr>
          <w:rFonts w:ascii="Times New Roman" w:eastAsia="Times New Roman" w:hAnsi="Times New Roman" w:cs="Times New Roman"/>
          <w:sz w:val="24"/>
          <w:szCs w:val="24"/>
        </w:rPr>
        <w:t>что не противоречит  п. 1 ст. 185 Бюджетного кодекса РФ</w:t>
      </w:r>
      <w:r w:rsidR="00401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5E4A79" w:rsidRDefault="00890124" w:rsidP="0040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656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656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D3E34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D3E34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4.    Предварительные итоги социально-экономического развития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656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29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D22902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соответствующей территории за теку</w:t>
      </w:r>
      <w:r w:rsidRPr="00D22902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</w:p>
    <w:p w:rsidR="00885E34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за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656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Реестры источников доходов бюджетной системы РФ.</w:t>
      </w:r>
    </w:p>
    <w:p w:rsidR="00885E34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1661C1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65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65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61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156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65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65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18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1C1" w:rsidRPr="001661C1" w:rsidRDefault="001661C1" w:rsidP="0016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п. 2 ст. 172.Бюджетного кодекса «Основные направления бюджетной и налоговой политики </w:t>
      </w:r>
      <w:proofErr w:type="spellStart"/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>Кулажского</w:t>
      </w:r>
      <w:proofErr w:type="spellEnd"/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2023-2025 годы» утверждены с нарушением срока (от 17.11.2</w:t>
      </w:r>
      <w:r w:rsidR="0048656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>г. № 5</w:t>
      </w:r>
      <w:r w:rsidR="0048656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). </w:t>
      </w:r>
    </w:p>
    <w:p w:rsidR="00D32DE4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="005C4A38"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разработаны с учетом положений основных </w:t>
      </w:r>
      <w:hyperlink r:id="rId9" w:history="1">
        <w:r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1B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A38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Послания Президента РФ Федеральному Собранию РФ,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1B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1B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1B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1BC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9D574B" w:rsidRDefault="009D574B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184.1 БК РФ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предлагается утвер</w:t>
      </w:r>
      <w:r w:rsidR="00ED10D2">
        <w:rPr>
          <w:rFonts w:ascii="Times New Roman" w:eastAsia="Times New Roman" w:hAnsi="Times New Roman" w:cs="Times New Roman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06FD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FDC">
        <w:rPr>
          <w:rFonts w:ascii="Times New Roman" w:eastAsia="Times New Roman" w:hAnsi="Times New Roman" w:cs="Times New Roman"/>
          <w:sz w:val="24"/>
          <w:szCs w:val="24"/>
        </w:rPr>
        <w:t>2891,8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06FD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FDC">
        <w:rPr>
          <w:rFonts w:ascii="Times New Roman" w:eastAsia="Times New Roman" w:hAnsi="Times New Roman" w:cs="Times New Roman"/>
          <w:sz w:val="24"/>
          <w:szCs w:val="24"/>
        </w:rPr>
        <w:t>2891,0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06FD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6F5FB7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7">
        <w:rPr>
          <w:rFonts w:ascii="Wingdings" w:eastAsia="Times New Roman" w:hAnsi="Wingdings" w:cs="Times New Roman"/>
          <w:sz w:val="24"/>
          <w:szCs w:val="24"/>
        </w:rPr>
        <w:t></w:t>
      </w:r>
      <w:r w:rsidRPr="006F5FB7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6F5F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6F5FB7" w:rsidRDefault="00AB1365" w:rsidP="006F5FB7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7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B47D4E" w:rsidRPr="006F5FB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B0393" w:rsidRPr="006F5F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 w:rsidRPr="006F5FB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F5FB7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93377" w:rsidRPr="006F5FB7">
        <w:rPr>
          <w:rFonts w:ascii="Times New Roman" w:eastAsia="Times New Roman" w:hAnsi="Times New Roman" w:cs="Times New Roman"/>
          <w:sz w:val="24"/>
          <w:szCs w:val="24"/>
        </w:rPr>
        <w:t>644,8</w:t>
      </w:r>
      <w:r w:rsidRPr="006F5FB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  <w:r w:rsidR="006F5FB7" w:rsidRPr="006F5F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1365" w:rsidRPr="006F5FB7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7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B47D4E" w:rsidRPr="006F5FB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B0393" w:rsidRPr="006F5F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 w:rsidRPr="006F5FB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F5FB7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93377" w:rsidRPr="006F5FB7">
        <w:rPr>
          <w:rFonts w:ascii="Times New Roman" w:eastAsia="Times New Roman" w:hAnsi="Times New Roman" w:cs="Times New Roman"/>
          <w:sz w:val="24"/>
          <w:szCs w:val="24"/>
        </w:rPr>
        <w:t>275,8</w:t>
      </w:r>
      <w:r w:rsidRPr="006F5FB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7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B47D4E" w:rsidRPr="006F5FB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B0393" w:rsidRPr="006F5F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 w:rsidRPr="006F5FB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F5FB7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93377" w:rsidRPr="006F5FB7">
        <w:rPr>
          <w:rFonts w:ascii="Times New Roman" w:eastAsia="Times New Roman" w:hAnsi="Times New Roman" w:cs="Times New Roman"/>
          <w:sz w:val="24"/>
          <w:szCs w:val="24"/>
        </w:rPr>
        <w:t>279,9</w:t>
      </w:r>
      <w:r w:rsidRPr="006F5FB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E71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3B3B7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 w:rsidR="0057019D">
        <w:rPr>
          <w:rFonts w:ascii="Times New Roman" w:eastAsia="Times New Roman" w:hAnsi="Times New Roman" w:cs="Times New Roman"/>
          <w:sz w:val="24"/>
          <w:szCs w:val="24"/>
        </w:rPr>
        <w:t>Кулажским</w:t>
      </w:r>
      <w:proofErr w:type="spellEnd"/>
      <w:r w:rsidR="00570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сельским поселением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</w:t>
      </w:r>
      <w:r w:rsidR="00811170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5F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BB11E1" w:rsidRDefault="00BB11E1" w:rsidP="00BB1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Бюджетного Кодекса РФ </w:t>
      </w:r>
      <w:r w:rsidR="002552B9">
        <w:rPr>
          <w:rFonts w:ascii="Times New Roman" w:eastAsia="Times New Roman" w:hAnsi="Times New Roman" w:cs="Times New Roman"/>
          <w:b/>
          <w:i/>
          <w:sz w:val="24"/>
          <w:szCs w:val="24"/>
        </w:rPr>
        <w:t>не утверждены и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сточник</w:t>
      </w:r>
      <w:r w:rsidR="002552B9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внутреннего финансирования </w:t>
      </w:r>
      <w:r w:rsidR="00074B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дефицита 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</w:t>
      </w:r>
      <w:proofErr w:type="spellStart"/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Кулажского</w:t>
      </w:r>
      <w:proofErr w:type="spellEnd"/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D73BDD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и на плановый период </w:t>
      </w:r>
      <w:r w:rsidR="00B47D4E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D73BDD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7D4E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D73B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 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годов;</w:t>
      </w:r>
    </w:p>
    <w:p w:rsidR="00BC0507" w:rsidRDefault="00BC0507" w:rsidP="00BC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163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 проектом решения не утвержден объем публичных нормативных обязательств на 202</w:t>
      </w:r>
      <w:r w:rsidR="00D73BDD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BE16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од и плановый период 202</w:t>
      </w:r>
      <w:r w:rsidR="00D73BDD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BE163C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D73BDD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BE16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годов.</w:t>
      </w:r>
    </w:p>
    <w:p w:rsidR="000A2B52" w:rsidRPr="000A2B52" w:rsidRDefault="000A2B52" w:rsidP="000A2B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2B52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0A2B52" w:rsidRPr="000A2B52" w:rsidRDefault="000A2B52" w:rsidP="000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2B52">
        <w:rPr>
          <w:rFonts w:ascii="Times New Roman" w:eastAsia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AB1365" w:rsidRPr="008D4BAD" w:rsidRDefault="00AB1365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proofErr w:type="spellStart"/>
      <w:r w:rsidR="002C0679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0D3E34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Pr="008D4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4BA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67450" w:rsidRPr="008D4B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4BA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59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006"/>
        <w:gridCol w:w="866"/>
        <w:gridCol w:w="851"/>
        <w:gridCol w:w="850"/>
        <w:gridCol w:w="851"/>
        <w:gridCol w:w="708"/>
        <w:gridCol w:w="851"/>
        <w:gridCol w:w="850"/>
      </w:tblGrid>
      <w:tr w:rsidR="00176D1D" w:rsidRPr="003C765A" w:rsidTr="00767450">
        <w:trPr>
          <w:trHeight w:val="25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B47D4E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C4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B47D4E" w:rsidP="000C4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C4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B47D4E" w:rsidP="000C4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C4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B47D4E" w:rsidP="000C4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C4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F6688" w:rsidRPr="003C765A" w:rsidTr="00767450">
        <w:trPr>
          <w:trHeight w:val="679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688" w:rsidRPr="003C765A" w:rsidRDefault="005F668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688" w:rsidRPr="003C765A" w:rsidRDefault="005F668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5F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F200EA" w:rsidRPr="003C765A" w:rsidTr="00922043">
        <w:trPr>
          <w:trHeight w:val="25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EA" w:rsidRPr="003C765A" w:rsidRDefault="00F200EA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108,5</w:t>
            </w:r>
          </w:p>
        </w:tc>
      </w:tr>
      <w:tr w:rsidR="00F200EA" w:rsidRPr="003C765A" w:rsidTr="00922043">
        <w:trPr>
          <w:trHeight w:val="21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EA" w:rsidRPr="003C765A" w:rsidRDefault="00F200EA" w:rsidP="00640CAF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108,5</w:t>
            </w:r>
          </w:p>
        </w:tc>
      </w:tr>
      <w:tr w:rsidR="00F200EA" w:rsidRPr="003C765A" w:rsidTr="00922043">
        <w:trPr>
          <w:trHeight w:val="26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EA" w:rsidRPr="003C765A" w:rsidRDefault="00F200EA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-1930,3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EA" w:rsidRPr="00F200EA" w:rsidRDefault="00F20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B1365" w:rsidRPr="00766982" w:rsidRDefault="00B47D4E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A52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3029,8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195,9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6,9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3029,8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 xml:space="preserve">1734,4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36,4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AB1365" w:rsidRPr="00766982" w:rsidRDefault="00B47D4E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A52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2614,8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</w:t>
      </w:r>
      <w:r w:rsidR="00B77A48" w:rsidRPr="007669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 xml:space="preserve">меньшением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прогнозируемому объему доходов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15,7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не предусмотрен.</w:t>
      </w:r>
    </w:p>
    <w:p w:rsidR="00AB1365" w:rsidRDefault="00B47D4E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A52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2835,9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величением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доходов и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52505">
        <w:rPr>
          <w:rFonts w:ascii="Times New Roman" w:eastAsia="Times New Roman" w:hAnsi="Times New Roman" w:cs="Times New Roman"/>
          <w:sz w:val="24"/>
          <w:szCs w:val="24"/>
        </w:rPr>
        <w:t>8,5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5C3F3C" w:rsidRPr="00766982" w:rsidRDefault="005C3F3C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5C3F3C" w:rsidRPr="004E2A6E" w:rsidRDefault="005C3F3C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44DAB" w:rsidRPr="00D87F67" w:rsidRDefault="00644DAB" w:rsidP="00640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показателей доходной части бюджета в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B61C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644DAB" w:rsidRDefault="00644DAB" w:rsidP="00644D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944D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62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046"/>
        <w:gridCol w:w="854"/>
        <w:gridCol w:w="902"/>
        <w:gridCol w:w="715"/>
        <w:gridCol w:w="990"/>
        <w:gridCol w:w="736"/>
        <w:gridCol w:w="887"/>
        <w:gridCol w:w="914"/>
      </w:tblGrid>
      <w:tr w:rsidR="00EB1AD6" w:rsidRPr="00465637" w:rsidTr="00161A80">
        <w:trPr>
          <w:trHeight w:val="285"/>
          <w:jc w:val="center"/>
        </w:trPr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B47D4E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B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EB1AD6" w:rsidRPr="00465637" w:rsidRDefault="00EB1AD6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B47D4E" w:rsidP="006B61C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B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B47D4E" w:rsidP="006B61C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B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B47D4E" w:rsidP="006B61C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B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4727B9" w:rsidRPr="00465637" w:rsidTr="00161A80">
        <w:trPr>
          <w:trHeight w:val="510"/>
          <w:jc w:val="center"/>
        </w:trPr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A80" w:rsidRPr="00465637" w:rsidRDefault="00161A80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A80" w:rsidRPr="00465637" w:rsidRDefault="00161A80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3C765A" w:rsidRDefault="00161A80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3C765A" w:rsidRDefault="00161A80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3C765A" w:rsidRDefault="00161A80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4727B9" w:rsidRPr="00465637" w:rsidTr="00B47D4E">
        <w:trPr>
          <w:trHeight w:val="25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5F" w:rsidRPr="00465637" w:rsidRDefault="000B0B5F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2614,8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108,5</w:t>
            </w:r>
          </w:p>
        </w:tc>
      </w:tr>
      <w:tr w:rsidR="004727B9" w:rsidRPr="00465637" w:rsidTr="00B47D4E">
        <w:trPr>
          <w:trHeight w:val="25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5F" w:rsidRPr="00465637" w:rsidRDefault="000B0B5F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 w:rsidP="004727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72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4727B9" w:rsidP="0047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108,3</w:t>
            </w:r>
          </w:p>
        </w:tc>
      </w:tr>
      <w:tr w:rsidR="004727B9" w:rsidRPr="00465637" w:rsidTr="00B47D4E">
        <w:trPr>
          <w:trHeight w:val="25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5F" w:rsidRPr="00465637" w:rsidRDefault="000B0B5F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4727B9" w:rsidP="004727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  <w:r w:rsidR="000B0B5F"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4727B9" w:rsidP="0047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142,6</w:t>
            </w:r>
          </w:p>
        </w:tc>
      </w:tr>
      <w:tr w:rsidR="004727B9" w:rsidRPr="00465637" w:rsidTr="00B47D4E">
        <w:trPr>
          <w:trHeight w:val="31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5F" w:rsidRPr="00465637" w:rsidRDefault="000B0B5F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B5F" w:rsidRPr="000B0B5F" w:rsidRDefault="000B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</w:tr>
    </w:tbl>
    <w:p w:rsidR="00EB1AD6" w:rsidRPr="005C372F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600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009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60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06009">
        <w:rPr>
          <w:rFonts w:ascii="Times New Roman" w:eastAsia="Times New Roman" w:hAnsi="Times New Roman" w:cs="Times New Roman"/>
          <w:sz w:val="24"/>
          <w:szCs w:val="24"/>
        </w:rPr>
        <w:t>6,9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706009">
        <w:rPr>
          <w:rFonts w:ascii="Times New Roman" w:eastAsia="Times New Roman" w:hAnsi="Times New Roman" w:cs="Times New Roman"/>
          <w:sz w:val="24"/>
          <w:szCs w:val="24"/>
        </w:rPr>
        <w:t>195,9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="00BD535E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29C4" w:rsidRDefault="009D29C4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налоговых доходов на </w:t>
      </w:r>
      <w:r w:rsidR="007854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535E">
        <w:rPr>
          <w:rFonts w:ascii="Times New Roman" w:eastAsia="Times New Roman" w:hAnsi="Times New Roman" w:cs="Times New Roman"/>
          <w:sz w:val="24"/>
          <w:szCs w:val="24"/>
        </w:rPr>
        <w:t>+158,0</w:t>
      </w:r>
      <w:r w:rsidR="0078545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D535E">
        <w:rPr>
          <w:rFonts w:ascii="Times New Roman" w:eastAsia="Times New Roman" w:hAnsi="Times New Roman" w:cs="Times New Roman"/>
          <w:sz w:val="24"/>
          <w:szCs w:val="24"/>
        </w:rPr>
        <w:t>7,3</w:t>
      </w:r>
      <w:r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F0BDB" w:rsidRDefault="006F0BDB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безвозмездных поступлений на </w:t>
      </w:r>
      <w:r w:rsidR="0078545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D535E">
        <w:rPr>
          <w:rFonts w:ascii="Times New Roman" w:eastAsia="Times New Roman" w:hAnsi="Times New Roman" w:cs="Times New Roman"/>
          <w:sz w:val="24"/>
          <w:szCs w:val="24"/>
        </w:rPr>
        <w:t>+37,9</w:t>
      </w:r>
      <w:r w:rsidR="0078545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D535E">
        <w:rPr>
          <w:rFonts w:ascii="Times New Roman" w:eastAsia="Times New Roman" w:hAnsi="Times New Roman" w:cs="Times New Roman"/>
          <w:sz w:val="24"/>
          <w:szCs w:val="24"/>
        </w:rPr>
        <w:t>6,2</w:t>
      </w:r>
      <w:r w:rsidR="00785452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F3C" w:rsidRPr="005C372F" w:rsidRDefault="005C3F3C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A63" w:rsidRPr="005C372F" w:rsidRDefault="00ED6A63" w:rsidP="00640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D535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D535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D1C2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993"/>
        <w:gridCol w:w="709"/>
        <w:gridCol w:w="992"/>
        <w:gridCol w:w="708"/>
        <w:gridCol w:w="992"/>
        <w:gridCol w:w="993"/>
        <w:gridCol w:w="30"/>
      </w:tblGrid>
      <w:tr w:rsidR="006B2708" w:rsidRPr="00304924" w:rsidTr="00F7413A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7F48B2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F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7F48B2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F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7F48B2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F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7F48B2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F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F7413A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F7413A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04D2" w:rsidRPr="00304924" w:rsidTr="00B47D4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4D2" w:rsidRPr="00304924" w:rsidRDefault="00DA04D2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4D2" w:rsidRPr="00DA04D2" w:rsidRDefault="00DA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4D2" w:rsidRPr="00DA04D2" w:rsidRDefault="00DA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4D2" w:rsidRPr="00DA04D2" w:rsidRDefault="00DA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DA04D2" w:rsidRPr="00304924" w:rsidRDefault="00DA04D2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04D2" w:rsidRPr="00304924" w:rsidTr="00B47D4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D2" w:rsidRPr="00304924" w:rsidRDefault="00DA04D2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 w:rsidP="003C307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C3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  <w:r w:rsidRPr="00DA0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C64282" w:rsidP="00C642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30" w:type="dxa"/>
            <w:vAlign w:val="center"/>
            <w:hideMark/>
          </w:tcPr>
          <w:p w:rsidR="00DA04D2" w:rsidRPr="00304924" w:rsidRDefault="00DA04D2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04D2" w:rsidRPr="00304924" w:rsidTr="00B47D4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D2" w:rsidRPr="00304924" w:rsidRDefault="00DA04D2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206FE7" w:rsidP="00206F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  <w:r w:rsidR="00DA04D2" w:rsidRPr="00DA0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C64282" w:rsidP="00C642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30" w:type="dxa"/>
            <w:vAlign w:val="center"/>
            <w:hideMark/>
          </w:tcPr>
          <w:p w:rsidR="00DA04D2" w:rsidRPr="00304924" w:rsidRDefault="00DA04D2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04D2" w:rsidRPr="00304924" w:rsidTr="00B47D4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D2" w:rsidRPr="00304924" w:rsidRDefault="00DA04D2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4D2" w:rsidRPr="00DA04D2" w:rsidRDefault="00DA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0" w:type="dxa"/>
            <w:vAlign w:val="center"/>
            <w:hideMark/>
          </w:tcPr>
          <w:p w:rsidR="00DA04D2" w:rsidRPr="00304924" w:rsidRDefault="00DA04D2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3E4912" w:rsidRDefault="006B2708" w:rsidP="00640CA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76,5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 xml:space="preserve"> ожидаемой оценк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 xml:space="preserve"> исполнения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бюджета составит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22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3722B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D11C4C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пунктов.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21,3</w:t>
      </w:r>
      <w:r w:rsidR="00B209C5" w:rsidRPr="00B20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процентных пункта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="00881D1D">
        <w:rPr>
          <w:rFonts w:ascii="Times New Roman" w:eastAsia="Times New Roman" w:hAnsi="Times New Roman" w:cs="Times New Roman"/>
          <w:sz w:val="24"/>
          <w:szCs w:val="24"/>
        </w:rPr>
        <w:t>ю исполнения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708" w:rsidRPr="003E4912" w:rsidRDefault="006B2708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наибольший объем 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заним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ают налоговые доходы – 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86,9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B608C">
        <w:rPr>
          <w:rFonts w:ascii="Times New Roman" w:eastAsia="Times New Roman" w:hAnsi="Times New Roman" w:cs="Times New Roman"/>
          <w:sz w:val="24"/>
          <w:szCs w:val="24"/>
        </w:rPr>
        <w:t>86,7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планового периода соответствует показателю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структуре доходов 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 xml:space="preserve">планового периода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261">
        <w:rPr>
          <w:rFonts w:ascii="Times New Roman" w:eastAsia="Times New Roman" w:hAnsi="Times New Roman" w:cs="Times New Roman"/>
          <w:sz w:val="24"/>
          <w:szCs w:val="24"/>
        </w:rPr>
        <w:t xml:space="preserve">снизятся к предыдущему году на 10,8 и 0,6 процентных пункта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соответственно. </w:t>
      </w:r>
    </w:p>
    <w:p w:rsidR="006B2708" w:rsidRPr="002C7BC1" w:rsidRDefault="006B2708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6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A6FFF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8A6FFF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B47D4E" w:rsidRPr="008A6FF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90A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6FFF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090A80">
        <w:rPr>
          <w:rFonts w:ascii="Times New Roman" w:eastAsia="Times New Roman" w:hAnsi="Times New Roman" w:cs="Times New Roman"/>
          <w:sz w:val="24"/>
          <w:szCs w:val="24"/>
        </w:rPr>
        <w:t>2317,0</w:t>
      </w:r>
      <w:r w:rsidRPr="008A6FF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C7BC1" w:rsidRPr="008A6FFF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A6FF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090A80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A6FFF">
        <w:rPr>
          <w:rFonts w:ascii="Times New Roman" w:eastAsia="Times New Roman" w:hAnsi="Times New Roman" w:cs="Times New Roman"/>
          <w:sz w:val="24"/>
          <w:szCs w:val="24"/>
        </w:rPr>
        <w:t xml:space="preserve">года на </w:t>
      </w:r>
      <w:r w:rsidR="00090A80">
        <w:rPr>
          <w:rFonts w:ascii="Times New Roman" w:eastAsia="Times New Roman" w:hAnsi="Times New Roman" w:cs="Times New Roman"/>
          <w:sz w:val="24"/>
          <w:szCs w:val="24"/>
        </w:rPr>
        <w:t>158,0</w:t>
      </w:r>
      <w:r w:rsidRPr="008A6FF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90A80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8A6FF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налоговых доходов к предшествующему году в </w:t>
      </w:r>
      <w:r w:rsidR="00B47D4E" w:rsidRPr="008A6FF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90A80">
        <w:rPr>
          <w:rFonts w:ascii="Times New Roman" w:eastAsia="Times New Roman" w:hAnsi="Times New Roman" w:cs="Times New Roman"/>
          <w:sz w:val="24"/>
          <w:szCs w:val="24"/>
        </w:rPr>
        <w:t>5-</w:t>
      </w:r>
      <w:r w:rsidR="00B47D4E" w:rsidRPr="008A6FF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90A8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A6FFF">
        <w:rPr>
          <w:rFonts w:ascii="Times New Roman" w:eastAsia="Times New Roman" w:hAnsi="Times New Roman" w:cs="Times New Roman"/>
          <w:sz w:val="24"/>
          <w:szCs w:val="24"/>
        </w:rPr>
        <w:t xml:space="preserve"> годах  прогнозируется в размере</w:t>
      </w:r>
      <w:r w:rsidR="0009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BC1" w:rsidRPr="008A6FFF">
        <w:rPr>
          <w:rFonts w:ascii="Times New Roman" w:eastAsia="Times New Roman" w:hAnsi="Times New Roman" w:cs="Times New Roman"/>
          <w:sz w:val="24"/>
          <w:szCs w:val="24"/>
        </w:rPr>
        <w:t>(-</w:t>
      </w:r>
      <w:r w:rsidRPr="002C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A80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2C7B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F6AD6" w:rsidRPr="002C7BC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2C7B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90A80">
        <w:rPr>
          <w:rFonts w:ascii="Times New Roman" w:eastAsia="Times New Roman" w:hAnsi="Times New Roman" w:cs="Times New Roman"/>
          <w:sz w:val="24"/>
          <w:szCs w:val="24"/>
        </w:rPr>
        <w:t>8,3</w:t>
      </w:r>
      <w:r w:rsidRPr="002C7BC1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6B2708" w:rsidRDefault="006B2708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1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– </w:t>
      </w:r>
      <w:r w:rsidR="00090A80">
        <w:rPr>
          <w:rFonts w:ascii="Times New Roman" w:eastAsia="Times New Roman" w:hAnsi="Times New Roman" w:cs="Times New Roman"/>
          <w:sz w:val="24"/>
          <w:szCs w:val="24"/>
        </w:rPr>
        <w:t>87,5</w:t>
      </w:r>
      <w:r w:rsidRPr="002C7BC1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</w:t>
      </w:r>
      <w:r w:rsidR="00090A80">
        <w:rPr>
          <w:rFonts w:ascii="Times New Roman" w:eastAsia="Times New Roman" w:hAnsi="Times New Roman" w:cs="Times New Roman"/>
          <w:sz w:val="24"/>
          <w:szCs w:val="24"/>
        </w:rPr>
        <w:t>доходы</w:t>
      </w:r>
      <w:r w:rsidRPr="002C7BC1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 – </w:t>
      </w:r>
      <w:r w:rsidR="00090A80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2C7BC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C3F3C" w:rsidRPr="00DC2B0F" w:rsidRDefault="005C3F3C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708" w:rsidRPr="0057233D" w:rsidRDefault="006B2708" w:rsidP="00640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и неналоговых доходов бюджета в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D45D4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D45D4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D45D4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D54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0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09"/>
        <w:gridCol w:w="709"/>
        <w:gridCol w:w="567"/>
        <w:gridCol w:w="785"/>
        <w:gridCol w:w="774"/>
        <w:gridCol w:w="708"/>
        <w:gridCol w:w="709"/>
        <w:gridCol w:w="567"/>
        <w:gridCol w:w="643"/>
        <w:gridCol w:w="708"/>
        <w:gridCol w:w="709"/>
      </w:tblGrid>
      <w:tr w:rsidR="00EA1185" w:rsidRPr="001223F6" w:rsidTr="00034E8B">
        <w:trPr>
          <w:trHeight w:val="58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D45D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45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D45D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45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14" w:rsidRDefault="00EA1185" w:rsidP="00366D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A1185" w:rsidRPr="001223F6" w:rsidRDefault="00B47D4E" w:rsidP="00D45D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45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EA1185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14" w:rsidRDefault="00EA1185" w:rsidP="00366D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1223F6" w:rsidRDefault="00EA1185" w:rsidP="00D45D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45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1223F6" w:rsidTr="00034E8B">
        <w:trPr>
          <w:trHeight w:val="25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E825FC" w:rsidRPr="001223F6" w:rsidTr="00034E8B">
        <w:trPr>
          <w:trHeight w:val="67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B47D4E" w:rsidP="00D45D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45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825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E825FC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B47D4E" w:rsidP="00D45D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45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825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B47D4E" w:rsidP="00D45D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45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825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B47D4E" w:rsidP="00D45D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45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825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E825FC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B47D4E" w:rsidP="00D45D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45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825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B47D4E" w:rsidP="00D45D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45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825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276C3" w:rsidRPr="001223F6" w:rsidTr="00034E8B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6C3" w:rsidRPr="001223F6" w:rsidRDefault="00F276C3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2271,0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108,3</w:t>
            </w:r>
          </w:p>
        </w:tc>
      </w:tr>
      <w:tr w:rsidR="00F276C3" w:rsidRPr="001223F6" w:rsidTr="00034E8B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6C3" w:rsidRPr="001223F6" w:rsidRDefault="00F276C3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109,4</w:t>
            </w:r>
          </w:p>
        </w:tc>
      </w:tr>
      <w:tr w:rsidR="00F276C3" w:rsidRPr="001223F6" w:rsidTr="00034E8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6C3" w:rsidRPr="001223F6" w:rsidRDefault="00F276C3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F276C3" w:rsidRPr="001223F6" w:rsidRDefault="00F276C3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276C3" w:rsidRPr="001223F6" w:rsidTr="00034E8B">
        <w:trPr>
          <w:trHeight w:val="2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6C3" w:rsidRPr="001223F6" w:rsidRDefault="00F276C3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125,3</w:t>
            </w:r>
          </w:p>
        </w:tc>
      </w:tr>
      <w:tr w:rsidR="00F276C3" w:rsidRPr="001223F6" w:rsidTr="00034E8B">
        <w:trPr>
          <w:trHeight w:val="5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6C3" w:rsidRPr="001223F6" w:rsidRDefault="00F276C3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</w:tr>
      <w:tr w:rsidR="00AA22CF" w:rsidRPr="001223F6" w:rsidTr="00034E8B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2CF" w:rsidRPr="001223F6" w:rsidRDefault="00AA22C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2CF" w:rsidRPr="00BB08A8" w:rsidRDefault="00AA22CF" w:rsidP="005E7F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2CF" w:rsidRPr="00BB08A8" w:rsidRDefault="00AA22CF" w:rsidP="005E7F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2CF" w:rsidRPr="00BB08A8" w:rsidRDefault="00AA22CF" w:rsidP="005E7F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276C3" w:rsidRPr="001223F6" w:rsidTr="00034E8B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C3" w:rsidRPr="001223F6" w:rsidRDefault="00F276C3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276C3" w:rsidRPr="001223F6" w:rsidTr="00034E8B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C3" w:rsidRPr="001223F6" w:rsidRDefault="00F276C3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142,6</w:t>
            </w:r>
          </w:p>
        </w:tc>
      </w:tr>
      <w:tr w:rsidR="00F276C3" w:rsidRPr="001223F6" w:rsidTr="00034E8B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C3" w:rsidRPr="001223F6" w:rsidRDefault="00F276C3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</w:t>
            </w: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6C3" w:rsidRPr="00BB08A8" w:rsidRDefault="00F2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A22CF" w:rsidRPr="001223F6" w:rsidTr="00034E8B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CF" w:rsidRPr="001223F6" w:rsidRDefault="00AA22C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 w:rsidP="005E7F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 w:rsidP="005E7F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 w:rsidP="005E7F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A22CF" w:rsidRPr="001223F6" w:rsidTr="00034E8B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CF" w:rsidRPr="001223F6" w:rsidRDefault="00AA22CF" w:rsidP="00CC42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2CF" w:rsidRPr="00BB08A8" w:rsidRDefault="00AA22C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 w:rsidP="005E7F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 w:rsidP="005E7F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2CF" w:rsidRPr="00BB08A8" w:rsidRDefault="00AA22CF" w:rsidP="005E7F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 xml:space="preserve">170,0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на </w:t>
      </w:r>
      <w:r w:rsidR="00B76A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76AE3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>8,3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E374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Расчет доходов бюджета по налогу на доходы физических лиц произведен исходя из ожидаемой оценки поступления налога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доходы физических лиц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>5,9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>9</w:t>
      </w:r>
      <w:r w:rsidR="00B76AE3"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ED44E1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>4 не планируется.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4EE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6F4EED">
        <w:rPr>
          <w:rFonts w:ascii="Times New Roman" w:eastAsia="Times New Roman" w:hAnsi="Times New Roman" w:cs="Times New Roman"/>
          <w:sz w:val="24"/>
          <w:szCs w:val="24"/>
        </w:rPr>
        <w:t>120,0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4EE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F4EED">
        <w:rPr>
          <w:rFonts w:ascii="Times New Roman" w:eastAsia="Times New Roman" w:hAnsi="Times New Roman" w:cs="Times New Roman"/>
          <w:sz w:val="24"/>
          <w:szCs w:val="24"/>
        </w:rPr>
        <w:t xml:space="preserve">145,0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C7B1D">
        <w:rPr>
          <w:rFonts w:ascii="Times New Roman" w:eastAsia="Times New Roman" w:hAnsi="Times New Roman" w:cs="Times New Roman"/>
          <w:sz w:val="24"/>
          <w:szCs w:val="24"/>
        </w:rPr>
        <w:t>7,7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B1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7B1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1C7B1D">
        <w:rPr>
          <w:rFonts w:ascii="Times New Roman" w:eastAsia="Times New Roman" w:hAnsi="Times New Roman" w:cs="Times New Roman"/>
          <w:sz w:val="24"/>
          <w:szCs w:val="24"/>
        </w:rPr>
        <w:t>5,2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имущество физических лиц 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 xml:space="preserve">в 2025-2026 годах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1C7B1D">
        <w:rPr>
          <w:rFonts w:ascii="Times New Roman" w:eastAsia="Times New Roman" w:hAnsi="Times New Roman" w:cs="Times New Roman"/>
          <w:sz w:val="24"/>
          <w:szCs w:val="24"/>
        </w:rPr>
        <w:t>(-17,5)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1C7B1D">
        <w:rPr>
          <w:rFonts w:ascii="Times New Roman" w:eastAsia="Times New Roman" w:hAnsi="Times New Roman" w:cs="Times New Roman"/>
          <w:sz w:val="24"/>
          <w:szCs w:val="24"/>
        </w:rPr>
        <w:t>25,3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2027,0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145,0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7,7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земельного налога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87,5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 xml:space="preserve">в 2025-2026 годах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5A27A0">
        <w:rPr>
          <w:rFonts w:ascii="Times New Roman" w:eastAsia="Times New Roman" w:hAnsi="Times New Roman" w:cs="Times New Roman"/>
          <w:sz w:val="24"/>
          <w:szCs w:val="24"/>
        </w:rPr>
        <w:t>(-1,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27A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</w:t>
      </w:r>
      <w:r w:rsidR="005A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68,0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собственных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3D30" w:rsidRPr="00A0709F" w:rsidRDefault="00B93D30" w:rsidP="002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68,0</w:t>
      </w:r>
      <w:r w:rsidR="0064608C"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2169AE" w:rsidRPr="00841EC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2169AE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 долю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данного 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070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Темп роста 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 xml:space="preserve">в 2025-2026 годах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0,0% соответственно. 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B93D30" w:rsidRPr="00C82DC1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DC1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47D4E" w:rsidRPr="00C82DC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644,8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B47D4E" w:rsidRPr="00C82DC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37,9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802862" w:rsidRPr="00C82DC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6,2</w:t>
      </w:r>
      <w:r w:rsidR="00802862" w:rsidRPr="00C82DC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2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B47D4E" w:rsidRPr="00C82DC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C82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21,3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безвозмездных поступлений </w:t>
      </w:r>
      <w:r w:rsidR="00ED44E1" w:rsidRPr="00C82DC1">
        <w:rPr>
          <w:rFonts w:ascii="Times New Roman" w:eastAsia="Times New Roman" w:hAnsi="Times New Roman" w:cs="Times New Roman"/>
          <w:sz w:val="24"/>
          <w:szCs w:val="24"/>
        </w:rPr>
        <w:t xml:space="preserve">в 2025-2026 годах 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CD2059" w:rsidRPr="00C82DC1">
        <w:rPr>
          <w:rFonts w:ascii="Times New Roman" w:eastAsia="Times New Roman" w:hAnsi="Times New Roman" w:cs="Times New Roman"/>
          <w:sz w:val="24"/>
          <w:szCs w:val="24"/>
        </w:rPr>
        <w:t>(-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 xml:space="preserve"> 57,2</w:t>
      </w:r>
      <w:r w:rsidR="00CD2059" w:rsidRPr="00C82D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 xml:space="preserve"> и 1,5%</w:t>
      </w:r>
      <w:r w:rsidRPr="00C82DC1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  </w:t>
      </w:r>
      <w:proofErr w:type="gramEnd"/>
    </w:p>
    <w:p w:rsidR="00B93D30" w:rsidRPr="00C82DC1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82DC1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3D30" w:rsidRPr="00DB38E6" w:rsidRDefault="00B93D30" w:rsidP="00B93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B47D4E" w:rsidRPr="00C82DC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20E6D" w:rsidRPr="00C82DC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82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периоде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20E6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20E6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B1365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67AD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5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570"/>
        <w:gridCol w:w="660"/>
        <w:gridCol w:w="633"/>
        <w:gridCol w:w="709"/>
        <w:gridCol w:w="692"/>
        <w:gridCol w:w="708"/>
        <w:gridCol w:w="692"/>
        <w:gridCol w:w="708"/>
        <w:gridCol w:w="709"/>
      </w:tblGrid>
      <w:tr w:rsidR="00AD75A0" w:rsidRPr="00967271" w:rsidTr="00D361D7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420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2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420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2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E500AD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967271" w:rsidRDefault="00E500A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AD75A0" w:rsidRPr="00967271" w:rsidRDefault="00AD75A0" w:rsidP="00E500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420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2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420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2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D361D7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420E6D" w:rsidRPr="00967271" w:rsidTr="00D361D7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E6D" w:rsidRPr="00967271" w:rsidRDefault="00420E6D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E6D" w:rsidRPr="00967271" w:rsidRDefault="00420E6D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E6D" w:rsidRPr="00967271" w:rsidRDefault="00420E6D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20E6D" w:rsidRPr="00967271" w:rsidRDefault="00420E6D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E6D" w:rsidRPr="00967271" w:rsidRDefault="00420E6D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E6D" w:rsidRPr="00967271" w:rsidRDefault="00420E6D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6D" w:rsidRPr="001223F6" w:rsidRDefault="00420E6D" w:rsidP="005E7F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6D" w:rsidRPr="001223F6" w:rsidRDefault="00420E6D" w:rsidP="005E7F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6D" w:rsidRPr="001223F6" w:rsidRDefault="00420E6D" w:rsidP="005E7F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6D" w:rsidRPr="001223F6" w:rsidRDefault="00420E6D" w:rsidP="005E7F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6D" w:rsidRPr="001223F6" w:rsidRDefault="00420E6D" w:rsidP="005E7F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6D" w:rsidRPr="001223F6" w:rsidRDefault="00420E6D" w:rsidP="005E7F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 год</w:t>
            </w:r>
          </w:p>
        </w:tc>
      </w:tr>
      <w:tr w:rsidR="00AE49B4" w:rsidRPr="00967271" w:rsidTr="00B47D4E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B4" w:rsidRPr="00967271" w:rsidRDefault="00AE49B4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606,9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644,8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275,8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101,5</w:t>
            </w:r>
          </w:p>
        </w:tc>
      </w:tr>
      <w:tr w:rsidR="00AE49B4" w:rsidRPr="00967271" w:rsidTr="00B47D4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B4" w:rsidRPr="004133FC" w:rsidRDefault="00AE49B4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91,9</w:t>
            </w:r>
          </w:p>
        </w:tc>
      </w:tr>
      <w:tr w:rsidR="00AE49B4" w:rsidRPr="00967271" w:rsidTr="00B47D4E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B4" w:rsidRPr="004133FC" w:rsidRDefault="00AE49B4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-91,7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E49B4" w:rsidRPr="00967271" w:rsidTr="00B47D4E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B4" w:rsidRPr="004133FC" w:rsidRDefault="00AE49B4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B4" w:rsidRPr="00AE49B4" w:rsidRDefault="00AE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109,3</w:t>
            </w:r>
          </w:p>
        </w:tc>
      </w:tr>
    </w:tbl>
    <w:p w:rsidR="00EC340C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бюджетам субъектов РФ и муниципальных образований – 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60,8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EC340C" w:rsidRPr="0084106A">
        <w:rPr>
          <w:rFonts w:ascii="Times New Roman" w:eastAsia="Times New Roman" w:hAnsi="Times New Roman" w:cs="Times New Roman"/>
          <w:sz w:val="24"/>
          <w:szCs w:val="24"/>
        </w:rPr>
        <w:t>Суб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сидии</w:t>
      </w:r>
      <w:r w:rsidR="00EC340C" w:rsidRPr="0084106A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="00EC340C"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391,8</w:t>
      </w:r>
      <w:r w:rsidR="00EC340C"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EC340C"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="00EC340C"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 xml:space="preserve">91,7 </w:t>
      </w:r>
      <w:r w:rsidR="00EC340C"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19,0</w:t>
      </w:r>
      <w:r w:rsidR="00EC340C" w:rsidRPr="0084106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в бюджете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115,0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106,5 тыс. рублей, или в 13,5 раза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 xml:space="preserve"> выше ожида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емого исполнения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Темп роста дотаций 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 xml:space="preserve">в 2025-2026 годах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7,8%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2DC1">
        <w:rPr>
          <w:rFonts w:ascii="Times New Roman" w:eastAsia="Times New Roman" w:hAnsi="Times New Roman" w:cs="Times New Roman"/>
          <w:sz w:val="24"/>
          <w:szCs w:val="24"/>
        </w:rPr>
        <w:t>(-8,1)%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  </w:t>
      </w:r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515B0B">
        <w:rPr>
          <w:rFonts w:ascii="Times New Roman" w:eastAsia="Times New Roman" w:hAnsi="Times New Roman" w:cs="Times New Roman"/>
          <w:sz w:val="24"/>
          <w:szCs w:val="24"/>
        </w:rPr>
        <w:t xml:space="preserve">115,0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C151D4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15B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515B0B">
        <w:rPr>
          <w:rFonts w:ascii="Times New Roman" w:eastAsia="Times New Roman" w:hAnsi="Times New Roman" w:cs="Times New Roman"/>
          <w:sz w:val="24"/>
          <w:szCs w:val="24"/>
        </w:rPr>
        <w:t>138,0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15B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23,0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21,4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субвенций </w:t>
      </w:r>
      <w:r w:rsidR="00ED44E1">
        <w:rPr>
          <w:rFonts w:ascii="Times New Roman" w:eastAsia="Times New Roman" w:hAnsi="Times New Roman" w:cs="Times New Roman"/>
          <w:sz w:val="24"/>
          <w:szCs w:val="24"/>
        </w:rPr>
        <w:t xml:space="preserve">в 2025-2026 годах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EC340C">
        <w:rPr>
          <w:rFonts w:ascii="Times New Roman" w:eastAsia="Times New Roman" w:hAnsi="Times New Roman" w:cs="Times New Roman"/>
          <w:sz w:val="24"/>
          <w:szCs w:val="24"/>
        </w:rPr>
        <w:t>9,3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  <w:r w:rsidRPr="00C151D4">
        <w:rPr>
          <w:rFonts w:ascii="Times New Roman" w:eastAsia="Times New Roman" w:hAnsi="Times New Roman" w:cs="Times New Roman"/>
          <w:sz w:val="24"/>
          <w:szCs w:val="24"/>
        </w:rPr>
        <w:t xml:space="preserve">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C151D4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1D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CE3B8B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D4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882D9E" w:rsidRPr="00C151D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2C0679" w:rsidRPr="00C151D4">
        <w:rPr>
          <w:rFonts w:ascii="Times New Roman" w:eastAsia="Times New Roman" w:hAnsi="Times New Roman" w:cs="Times New Roman"/>
          <w:sz w:val="24"/>
          <w:szCs w:val="24"/>
        </w:rPr>
        <w:t>Кулажско</w:t>
      </w:r>
      <w:r w:rsidR="00C67CB8" w:rsidRPr="00C151D4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882D9E" w:rsidRPr="00C151D4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C67CB8" w:rsidRPr="00C151D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82D9E" w:rsidRPr="00C151D4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C67CB8" w:rsidRPr="00C151D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82D9E" w:rsidRPr="00C15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E34" w:rsidRPr="00C151D4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882D9E" w:rsidRPr="00C151D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51D4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AF6BAA">
        <w:rPr>
          <w:rFonts w:ascii="Times New Roman" w:eastAsia="Times New Roman" w:hAnsi="Times New Roman" w:cs="Times New Roman"/>
          <w:sz w:val="24"/>
          <w:szCs w:val="24"/>
        </w:rPr>
        <w:t>3029,8</w:t>
      </w:r>
      <w:r w:rsidRPr="00C151D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977EE" w:rsidRPr="00C151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6BAA">
        <w:rPr>
          <w:rFonts w:ascii="Times New Roman" w:eastAsia="Times New Roman" w:hAnsi="Times New Roman" w:cs="Times New Roman"/>
          <w:sz w:val="24"/>
          <w:szCs w:val="24"/>
        </w:rPr>
        <w:t>2614,8</w:t>
      </w:r>
      <w:r w:rsidR="00F977EE" w:rsidRPr="00C151D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AF6BAA">
        <w:rPr>
          <w:rFonts w:ascii="Times New Roman" w:eastAsia="Times New Roman" w:hAnsi="Times New Roman" w:cs="Times New Roman"/>
          <w:sz w:val="24"/>
          <w:szCs w:val="24"/>
        </w:rPr>
        <w:t>2835,9</w:t>
      </w:r>
      <w:r w:rsidR="00C67CB8" w:rsidRPr="00C151D4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F977EE" w:rsidRPr="00C151D4">
        <w:rPr>
          <w:rFonts w:ascii="Times New Roman" w:eastAsia="Times New Roman" w:hAnsi="Times New Roman" w:cs="Times New Roman"/>
          <w:sz w:val="24"/>
          <w:szCs w:val="24"/>
        </w:rPr>
        <w:t>ыс. рублей</w:t>
      </w:r>
      <w:r w:rsidRPr="00C151D4">
        <w:rPr>
          <w:rFonts w:ascii="Times New Roman" w:eastAsia="Times New Roman" w:hAnsi="Times New Roman" w:cs="Times New Roman"/>
          <w:sz w:val="24"/>
          <w:szCs w:val="24"/>
        </w:rPr>
        <w:t xml:space="preserve">. По отношению к объему расходов, ожидаемому </w:t>
      </w:r>
      <w:r w:rsidR="00882D9E" w:rsidRPr="00C151D4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C151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151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47D4E" w:rsidRPr="00C151D4">
        <w:rPr>
          <w:rFonts w:ascii="Times New Roman" w:eastAsia="Times New Roman" w:hAnsi="Times New Roman" w:cs="Times New Roman"/>
          <w:spacing w:val="-2"/>
          <w:sz w:val="24"/>
          <w:szCs w:val="24"/>
        </w:rPr>
        <w:t>202</w:t>
      </w:r>
      <w:r w:rsidR="00AF6BAA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="00901C11" w:rsidRPr="000A59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A59B6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в проекте </w:t>
      </w:r>
      <w:r w:rsidR="00D66B49" w:rsidRPr="000A59B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ешения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F6B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 w:rsidRPr="000A59B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47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F6BAA">
        <w:rPr>
          <w:rFonts w:ascii="Times New Roman" w:eastAsia="Times New Roman" w:hAnsi="Times New Roman" w:cs="Times New Roman"/>
          <w:sz w:val="24"/>
          <w:szCs w:val="24"/>
        </w:rPr>
        <w:t>1734,4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97617">
        <w:rPr>
          <w:rFonts w:ascii="Times New Roman" w:eastAsia="Times New Roman" w:hAnsi="Times New Roman" w:cs="Times New Roman"/>
          <w:sz w:val="24"/>
          <w:szCs w:val="24"/>
        </w:rPr>
        <w:t>36,4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F11" w:rsidRPr="00343D38" w:rsidRDefault="00820F11" w:rsidP="00640CAF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C290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C290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6C12F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B4003B">
        <w:trPr>
          <w:trHeight w:val="831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9C29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C2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9C29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C2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9C29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C2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9C29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C2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4C00A6">
        <w:trPr>
          <w:trHeight w:val="416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6839B3" w:rsidRPr="003322E5" w:rsidTr="00B47D4E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3070,5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2156,0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2075,8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</w:tr>
      <w:tr w:rsidR="006839B3" w:rsidRPr="003322E5" w:rsidTr="00B47D4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</w:tr>
      <w:tr w:rsidR="006839B3" w:rsidRPr="003322E5" w:rsidTr="00B47D4E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6839B3" w:rsidRPr="003322E5" w:rsidTr="00B47D4E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839B3" w:rsidRPr="003322E5" w:rsidTr="00B47D4E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</w:t>
            </w:r>
          </w:p>
        </w:tc>
      </w:tr>
      <w:tr w:rsidR="006839B3" w:rsidRPr="003322E5" w:rsidTr="00B47D4E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6839B3" w:rsidRPr="003322E5" w:rsidTr="00B47D4E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B3" w:rsidRPr="003322E5" w:rsidRDefault="006839B3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B3" w:rsidRPr="003322E5" w:rsidRDefault="006839B3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6839B3" w:rsidRPr="003322E5" w:rsidTr="00B47D4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B3" w:rsidRPr="003322E5" w:rsidRDefault="006839B3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4764,2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2614,8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9B3" w:rsidRPr="006839B3" w:rsidRDefault="00683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9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820F11" w:rsidRPr="003322E5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D3E34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являются общегосударственные вопросы – </w:t>
      </w:r>
      <w:r w:rsidR="00804148">
        <w:rPr>
          <w:rFonts w:ascii="Times New Roman" w:eastAsia="Times New Roman" w:hAnsi="Times New Roman" w:cs="Times New Roman"/>
          <w:sz w:val="24"/>
          <w:szCs w:val="24"/>
        </w:rPr>
        <w:t>71,2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804148">
        <w:rPr>
          <w:rFonts w:ascii="Times New Roman" w:eastAsia="Times New Roman" w:hAnsi="Times New Roman" w:cs="Times New Roman"/>
          <w:sz w:val="24"/>
          <w:szCs w:val="24"/>
        </w:rPr>
        <w:t>79,4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04148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</w:t>
      </w:r>
    </w:p>
    <w:p w:rsidR="00CA739A" w:rsidRDefault="00820F11" w:rsidP="0082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проекте бюджета занимают расходы по  разделу </w:t>
      </w:r>
      <w:r w:rsidR="00486BE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86BEA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и правоохранительная деятельности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которых составляет 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486BE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486B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486B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по отраслям так называемого «социального блока» (культура, социальная политика) в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 xml:space="preserve">бюджете поселения 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только разделом 10 </w:t>
      </w:r>
      <w:r w:rsidR="00CA739A" w:rsidRPr="003322E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 xml:space="preserve">Социальное обеспечение населения» и </w:t>
      </w:r>
      <w:r w:rsidR="00486BEA">
        <w:rPr>
          <w:rFonts w:ascii="Times New Roman" w:eastAsia="Times New Roman" w:hAnsi="Times New Roman" w:cs="Times New Roman"/>
          <w:sz w:val="24"/>
          <w:szCs w:val="24"/>
        </w:rPr>
        <w:t xml:space="preserve">только в плановом периоде 2025-2026 годов и 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имеют удельный вес 0,</w:t>
      </w:r>
      <w:r w:rsidR="00486B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486B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0,</w:t>
      </w:r>
      <w:r w:rsidR="00486BE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84BC9" w:rsidRPr="00E44274" w:rsidRDefault="00384BC9" w:rsidP="003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274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E4427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852681" w:rsidRPr="002901C5" w:rsidRDefault="00384BC9" w:rsidP="003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C5"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852681" w:rsidRPr="002901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1C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52681" w:rsidRPr="002901C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1C5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852681" w:rsidRPr="002901C5">
        <w:rPr>
          <w:rFonts w:ascii="Times New Roman" w:eastAsia="Times New Roman" w:hAnsi="Times New Roman" w:cs="Times New Roman"/>
          <w:sz w:val="24"/>
          <w:szCs w:val="24"/>
        </w:rPr>
        <w:t>61,6</w:t>
      </w:r>
      <w:r w:rsidRPr="002901C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52681" w:rsidRPr="002901C5">
        <w:rPr>
          <w:rFonts w:ascii="Times New Roman" w:eastAsia="Times New Roman" w:hAnsi="Times New Roman" w:cs="Times New Roman"/>
          <w:sz w:val="24"/>
          <w:szCs w:val="24"/>
        </w:rPr>
        <w:t>133,5</w:t>
      </w:r>
      <w:r w:rsidRPr="002901C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852681" w:rsidRPr="002901C5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2E0B2A" w:rsidRPr="002901C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01C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52681" w:rsidRPr="002901C5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2901C5">
        <w:rPr>
          <w:rFonts w:ascii="Times New Roman" w:eastAsia="Times New Roman" w:hAnsi="Times New Roman" w:cs="Times New Roman"/>
          <w:sz w:val="24"/>
          <w:szCs w:val="24"/>
        </w:rPr>
        <w:t xml:space="preserve">%% </w:t>
      </w:r>
      <w:r w:rsidR="00852681" w:rsidRPr="002901C5">
        <w:rPr>
          <w:rFonts w:ascii="Times New Roman" w:eastAsia="Times New Roman" w:hAnsi="Times New Roman" w:cs="Times New Roman"/>
          <w:sz w:val="24"/>
          <w:szCs w:val="24"/>
        </w:rPr>
        <w:t>соответственно. Ограничение соблюдено.</w:t>
      </w:r>
    </w:p>
    <w:p w:rsidR="00820F11" w:rsidRPr="003322E5" w:rsidRDefault="00820F11" w:rsidP="00403DED">
      <w:pPr>
        <w:tabs>
          <w:tab w:val="left" w:pos="2880"/>
        </w:tabs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поселения за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F6D3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F6D3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820F11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03D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425" w:type="dxa"/>
        <w:tblLayout w:type="fixed"/>
        <w:tblLook w:val="04A0" w:firstRow="1" w:lastRow="0" w:firstColumn="1" w:lastColumn="0" w:noHBand="0" w:noVBand="1"/>
      </w:tblPr>
      <w:tblGrid>
        <w:gridCol w:w="1993"/>
        <w:gridCol w:w="447"/>
        <w:gridCol w:w="752"/>
        <w:gridCol w:w="744"/>
        <w:gridCol w:w="739"/>
        <w:gridCol w:w="678"/>
        <w:gridCol w:w="678"/>
        <w:gridCol w:w="688"/>
        <w:gridCol w:w="619"/>
        <w:gridCol w:w="670"/>
        <w:gridCol w:w="709"/>
        <w:gridCol w:w="708"/>
      </w:tblGrid>
      <w:tr w:rsidR="00C82A35" w:rsidRPr="00194ADD" w:rsidTr="00C430B8">
        <w:tc>
          <w:tcPr>
            <w:tcW w:w="1993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9A6EB7" w:rsidRDefault="00C82A35" w:rsidP="00754D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754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754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754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678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754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194ADD" w:rsidTr="00C430B8">
        <w:tc>
          <w:tcPr>
            <w:tcW w:w="1993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403DED" w:rsidRPr="00194ADD" w:rsidTr="00C430B8">
        <w:tc>
          <w:tcPr>
            <w:tcW w:w="1993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403DED" w:rsidRPr="009A6EB7" w:rsidRDefault="00B47D4E" w:rsidP="00754D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754D7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:rsidR="00403DED" w:rsidRPr="009A6EB7" w:rsidRDefault="00B47D4E" w:rsidP="00754D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754D7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9" w:type="dxa"/>
          </w:tcPr>
          <w:p w:rsidR="00403DED" w:rsidRPr="009A6EB7" w:rsidRDefault="00B47D4E" w:rsidP="00754D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754D7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</w:tcPr>
          <w:p w:rsidR="00403DED" w:rsidRPr="009A6EB7" w:rsidRDefault="00B47D4E" w:rsidP="00754D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754D7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03DED" w:rsidRPr="009A6EB7" w:rsidRDefault="00B47D4E" w:rsidP="00754D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754D7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403DED" w:rsidRPr="009A6EB7" w:rsidRDefault="00B47D4E" w:rsidP="00754D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754D7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77996" w:rsidRPr="00194ADD" w:rsidTr="00B47D4E">
        <w:tc>
          <w:tcPr>
            <w:tcW w:w="1993" w:type="dxa"/>
          </w:tcPr>
          <w:p w:rsidR="00E77996" w:rsidRPr="00EE7144" w:rsidRDefault="00E7799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E77996" w:rsidRPr="00B33007" w:rsidRDefault="00E7799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3070,5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2156,0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2075,8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2029,5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-914,5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-80,2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-46,3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</w:tr>
      <w:tr w:rsidR="00E77996" w:rsidRPr="00194ADD" w:rsidTr="00B47D4E">
        <w:tc>
          <w:tcPr>
            <w:tcW w:w="1993" w:type="dxa"/>
          </w:tcPr>
          <w:p w:rsidR="00E77996" w:rsidRPr="00EE7144" w:rsidRDefault="00E7799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E77996" w:rsidRPr="00B33007" w:rsidRDefault="00E7799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109,3</w:t>
            </w:r>
          </w:p>
        </w:tc>
      </w:tr>
      <w:tr w:rsidR="00E77996" w:rsidRPr="00194ADD" w:rsidTr="00B47D4E">
        <w:tc>
          <w:tcPr>
            <w:tcW w:w="1993" w:type="dxa"/>
          </w:tcPr>
          <w:p w:rsidR="00E77996" w:rsidRPr="00EE7144" w:rsidRDefault="00E7799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E77996" w:rsidRPr="00B33007" w:rsidRDefault="00E7799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E77996" w:rsidRPr="00E77996" w:rsidRDefault="002D02B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77996" w:rsidRPr="00194ADD" w:rsidTr="00B47D4E">
        <w:tc>
          <w:tcPr>
            <w:tcW w:w="1993" w:type="dxa"/>
          </w:tcPr>
          <w:p w:rsidR="00E77996" w:rsidRPr="00EE7144" w:rsidRDefault="00E7799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E77996" w:rsidRPr="00B33007" w:rsidRDefault="00E7799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E77996" w:rsidRPr="00E77996" w:rsidRDefault="002D02B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7996" w:rsidRPr="00E77996" w:rsidRDefault="002D02B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77996" w:rsidRPr="00194ADD" w:rsidTr="00B47D4E">
        <w:tc>
          <w:tcPr>
            <w:tcW w:w="1993" w:type="dxa"/>
          </w:tcPr>
          <w:p w:rsidR="00E77996" w:rsidRPr="00EE7144" w:rsidRDefault="00E7799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E77996" w:rsidRPr="00B33007" w:rsidRDefault="00E7799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1573,8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725,8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-848,0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-411,2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156,1</w:t>
            </w:r>
          </w:p>
        </w:tc>
      </w:tr>
      <w:tr w:rsidR="00E77996" w:rsidRPr="00194ADD" w:rsidTr="00B47D4E">
        <w:tc>
          <w:tcPr>
            <w:tcW w:w="1993" w:type="dxa"/>
          </w:tcPr>
          <w:p w:rsidR="00E77996" w:rsidRPr="00EE7144" w:rsidRDefault="00E7799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E77996" w:rsidRPr="00B33007" w:rsidRDefault="00E7799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7996" w:rsidRPr="00E77996" w:rsidRDefault="002D02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E77996" w:rsidRPr="00194ADD" w:rsidTr="00B47D4E">
        <w:tc>
          <w:tcPr>
            <w:tcW w:w="1993" w:type="dxa"/>
          </w:tcPr>
          <w:p w:rsidR="00E77996" w:rsidRPr="00EE7144" w:rsidRDefault="00E7799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E77996" w:rsidRPr="00B33007" w:rsidRDefault="00E7799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E77996" w:rsidRPr="00E77996" w:rsidRDefault="002D02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7996" w:rsidRPr="00E77996" w:rsidRDefault="002D02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216,7</w:t>
            </w:r>
          </w:p>
        </w:tc>
      </w:tr>
      <w:tr w:rsidR="00E77996" w:rsidRPr="00194ADD" w:rsidTr="00B47D4E">
        <w:tc>
          <w:tcPr>
            <w:tcW w:w="1993" w:type="dxa"/>
            <w:shd w:val="clear" w:color="auto" w:fill="C6D9F1" w:themeFill="text2" w:themeFillTint="33"/>
          </w:tcPr>
          <w:p w:rsidR="00E77996" w:rsidRPr="00EE7144" w:rsidRDefault="00E7799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 РАСХОДОВ:</w:t>
            </w:r>
          </w:p>
        </w:tc>
        <w:tc>
          <w:tcPr>
            <w:tcW w:w="447" w:type="dxa"/>
            <w:shd w:val="clear" w:color="auto" w:fill="C6D9F1" w:themeFill="text2" w:themeFillTint="33"/>
          </w:tcPr>
          <w:p w:rsidR="00E77996" w:rsidRPr="00B33007" w:rsidRDefault="00E7799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4764,2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3029,8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2614,8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2835,9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-1734,4</w:t>
            </w:r>
          </w:p>
        </w:tc>
        <w:tc>
          <w:tcPr>
            <w:tcW w:w="688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-415,0</w:t>
            </w:r>
          </w:p>
        </w:tc>
        <w:tc>
          <w:tcPr>
            <w:tcW w:w="619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221,1</w:t>
            </w:r>
          </w:p>
        </w:tc>
        <w:tc>
          <w:tcPr>
            <w:tcW w:w="670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E77996" w:rsidRPr="00E77996" w:rsidRDefault="00E779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9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108,5</w:t>
            </w:r>
          </w:p>
        </w:tc>
      </w:tr>
    </w:tbl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9226D9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A591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 – </w:t>
      </w:r>
      <w:r w:rsidR="000A5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2156 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A591C">
        <w:rPr>
          <w:rFonts w:ascii="Times New Roman" w:eastAsia="Calibri" w:hAnsi="Times New Roman" w:cs="Times New Roman"/>
          <w:sz w:val="24"/>
          <w:szCs w:val="24"/>
          <w:lang w:eastAsia="en-US"/>
        </w:rPr>
        <w:t>-914,5</w:t>
      </w:r>
      <w:r w:rsidR="00BD15FF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0A591C">
        <w:rPr>
          <w:rFonts w:ascii="Times New Roman" w:eastAsia="Calibri" w:hAnsi="Times New Roman" w:cs="Times New Roman"/>
          <w:sz w:val="24"/>
          <w:szCs w:val="24"/>
          <w:lang w:eastAsia="en-US"/>
        </w:rPr>
        <w:t>29,2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9226D9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A591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0A591C">
        <w:rPr>
          <w:rFonts w:ascii="Times New Roman" w:eastAsia="Calibri" w:hAnsi="Times New Roman" w:cs="Times New Roman"/>
          <w:sz w:val="24"/>
          <w:szCs w:val="24"/>
          <w:lang w:eastAsia="en-US"/>
        </w:rPr>
        <w:t>20758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D67F42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A591C">
        <w:rPr>
          <w:rFonts w:ascii="Times New Roman" w:eastAsia="Calibri" w:hAnsi="Times New Roman" w:cs="Times New Roman"/>
          <w:sz w:val="24"/>
          <w:szCs w:val="24"/>
          <w:lang w:eastAsia="en-US"/>
        </w:rPr>
        <w:t>-80,2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A591C">
        <w:rPr>
          <w:rFonts w:ascii="Times New Roman" w:eastAsia="Calibri" w:hAnsi="Times New Roman" w:cs="Times New Roman"/>
          <w:sz w:val="24"/>
          <w:szCs w:val="24"/>
          <w:lang w:eastAsia="en-US"/>
        </w:rPr>
        <w:t>3,7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9226D9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6D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A591C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 w:rsidRPr="009226D9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0A591C">
        <w:rPr>
          <w:rFonts w:ascii="Times New Roman" w:eastAsia="Times New Roman" w:hAnsi="Times New Roman" w:cs="Times New Roman"/>
          <w:sz w:val="24"/>
          <w:szCs w:val="24"/>
        </w:rPr>
        <w:t>2029,5</w:t>
      </w:r>
      <w:r w:rsidR="00C82A35" w:rsidRPr="009226D9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0A591C">
        <w:rPr>
          <w:rFonts w:ascii="Times New Roman" w:eastAsia="Calibri" w:hAnsi="Times New Roman" w:cs="Times New Roman"/>
          <w:sz w:val="24"/>
          <w:szCs w:val="24"/>
          <w:lang w:eastAsia="en-US"/>
        </w:rPr>
        <w:t>-46,3</w:t>
      </w:r>
      <w:r w:rsidR="00393991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0A591C">
        <w:rPr>
          <w:rFonts w:ascii="Times New Roman" w:eastAsia="Calibri" w:hAnsi="Times New Roman" w:cs="Times New Roman"/>
          <w:sz w:val="24"/>
          <w:szCs w:val="24"/>
          <w:lang w:eastAsia="en-US"/>
        </w:rPr>
        <w:t>2,2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9226D9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D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</w:t>
      </w:r>
      <w:r w:rsidR="00F67DD1">
        <w:rPr>
          <w:rFonts w:ascii="Times New Roman" w:eastAsia="Times New Roman" w:hAnsi="Times New Roman" w:cs="Times New Roman"/>
          <w:sz w:val="24"/>
          <w:szCs w:val="24"/>
        </w:rPr>
        <w:t>81,6</w:t>
      </w:r>
      <w:r w:rsidRPr="009226D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9226D9" w:rsidRDefault="00C82A35" w:rsidP="009226D9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D9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 w:rsidR="00B47D4E" w:rsidRPr="009226D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3F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226D9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</w:t>
      </w:r>
      <w:proofErr w:type="gramStart"/>
      <w:r w:rsidRPr="009226D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226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9226D9" w:rsidRPr="009226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D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9226D9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Pr="009226D9">
        <w:rPr>
          <w:rFonts w:ascii="Times New Roman" w:eastAsia="Times New Roman" w:hAnsi="Times New Roman" w:cs="Times New Roman"/>
          <w:sz w:val="24"/>
          <w:szCs w:val="24"/>
        </w:rPr>
        <w:t xml:space="preserve"> «Функционирование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администраций» - обеспечение деятельности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в сумме </w:t>
      </w:r>
      <w:r w:rsidR="00E665E4">
        <w:rPr>
          <w:rFonts w:ascii="Times New Roman" w:eastAsia="Times New Roman" w:hAnsi="Times New Roman" w:cs="Times New Roman"/>
          <w:sz w:val="24"/>
          <w:szCs w:val="24"/>
        </w:rPr>
        <w:t>1150,0</w:t>
      </w:r>
      <w:r w:rsidR="00F67DD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63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6393" w:rsidRDefault="005D6393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функционирование главы администрации </w:t>
      </w:r>
      <w:r w:rsidR="00F67DD1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65E4">
        <w:rPr>
          <w:rFonts w:ascii="Times New Roman" w:eastAsia="Times New Roman" w:hAnsi="Times New Roman" w:cs="Times New Roman"/>
          <w:sz w:val="24"/>
          <w:szCs w:val="24"/>
        </w:rPr>
        <w:t>65</w:t>
      </w:r>
      <w:r w:rsidR="00F67DD1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E665E4">
        <w:rPr>
          <w:rFonts w:ascii="Times New Roman" w:eastAsia="Times New Roman" w:hAnsi="Times New Roman" w:cs="Times New Roman"/>
          <w:sz w:val="24"/>
          <w:szCs w:val="24"/>
        </w:rPr>
        <w:t>35,0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BD2AE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E665E4">
        <w:rPr>
          <w:rFonts w:ascii="Times New Roman" w:eastAsia="Times New Roman" w:hAnsi="Times New Roman" w:cs="Times New Roman"/>
          <w:sz w:val="24"/>
          <w:szCs w:val="24"/>
        </w:rPr>
        <w:t>355,3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665E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665E4">
        <w:rPr>
          <w:rFonts w:ascii="Times New Roman" w:eastAsia="Calibri" w:hAnsi="Times New Roman" w:cs="Times New Roman"/>
          <w:sz w:val="24"/>
          <w:szCs w:val="24"/>
          <w:lang w:eastAsia="en-US"/>
        </w:rPr>
        <w:t>138,0</w:t>
      </w:r>
      <w:r w:rsidR="00F67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E665E4">
        <w:rPr>
          <w:rFonts w:ascii="Times New Roman" w:eastAsia="Calibri" w:hAnsi="Times New Roman" w:cs="Times New Roman"/>
          <w:sz w:val="24"/>
          <w:szCs w:val="24"/>
          <w:lang w:eastAsia="en-US"/>
        </w:rPr>
        <w:t>23,1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E665E4">
        <w:rPr>
          <w:rFonts w:ascii="Times New Roman" w:eastAsia="Calibri" w:hAnsi="Times New Roman" w:cs="Times New Roman"/>
          <w:sz w:val="24"/>
          <w:szCs w:val="24"/>
          <w:lang w:eastAsia="en-US"/>
        </w:rPr>
        <w:t>20,1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665E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F67DD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665E4">
        <w:rPr>
          <w:rFonts w:ascii="Times New Roman" w:eastAsia="Calibri" w:hAnsi="Times New Roman" w:cs="Times New Roman"/>
          <w:sz w:val="24"/>
          <w:szCs w:val="24"/>
          <w:lang w:eastAsia="en-US"/>
        </w:rPr>
        <w:t>51,8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E665E4">
        <w:rPr>
          <w:rFonts w:ascii="Times New Roman" w:eastAsia="Calibri" w:hAnsi="Times New Roman" w:cs="Times New Roman"/>
          <w:sz w:val="24"/>
          <w:szCs w:val="24"/>
          <w:lang w:eastAsia="en-US"/>
        </w:rPr>
        <w:t>13,8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665E4">
        <w:rPr>
          <w:rFonts w:ascii="Times New Roman" w:eastAsia="Calibri" w:hAnsi="Times New Roman" w:cs="Times New Roman"/>
          <w:sz w:val="24"/>
          <w:szCs w:val="24"/>
          <w:lang w:eastAsia="en-US"/>
        </w:rPr>
        <w:t>10,0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665E4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90D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65E4">
        <w:rPr>
          <w:rFonts w:ascii="Times New Roman" w:eastAsia="Times New Roman" w:hAnsi="Times New Roman" w:cs="Times New Roman"/>
          <w:sz w:val="24"/>
          <w:szCs w:val="24"/>
        </w:rPr>
        <w:t>65,9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E665E4">
        <w:rPr>
          <w:rFonts w:ascii="Times New Roman" w:eastAsia="Calibri" w:hAnsi="Times New Roman" w:cs="Times New Roman"/>
          <w:sz w:val="24"/>
          <w:szCs w:val="24"/>
          <w:lang w:eastAsia="en-US"/>
        </w:rPr>
        <w:t>14,1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665E4">
        <w:rPr>
          <w:rFonts w:ascii="Times New Roman" w:eastAsia="Calibri" w:hAnsi="Times New Roman" w:cs="Times New Roman"/>
          <w:sz w:val="24"/>
          <w:szCs w:val="24"/>
          <w:lang w:eastAsia="en-US"/>
        </w:rPr>
        <w:t>9,3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DA3F8B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3F8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7A2B48" w:rsidRPr="00281997" w:rsidRDefault="00C82A35" w:rsidP="007A2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B4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разделу в проекте бюджета сельского поселения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2B4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2B4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следующих объемах:</w:t>
      </w:r>
    </w:p>
    <w:p w:rsidR="007A2B48" w:rsidRPr="003525FD" w:rsidRDefault="00B47D4E" w:rsidP="007A2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DA3F8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>10,0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10,0</w:t>
      </w:r>
      <w:r w:rsidR="007A2B4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A2B48" w:rsidRPr="003525FD" w:rsidRDefault="00B47D4E" w:rsidP="007A2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DA3F8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5,0 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>-5,0</w:t>
      </w:r>
      <w:r w:rsidR="007A2B4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>50,0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A2B48" w:rsidRPr="003525FD" w:rsidRDefault="00B47D4E" w:rsidP="007A2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3F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2B4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A2B48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A2B48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7A2B48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7A2B4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A2B48" w:rsidRDefault="007A2B48" w:rsidP="007A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D2B62" w:rsidRDefault="008D2B62" w:rsidP="003C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предусмотрены на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 по п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ротивопожарной безопасности.</w:t>
      </w:r>
    </w:p>
    <w:p w:rsidR="003C374F" w:rsidRDefault="00C82A35" w:rsidP="003C3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74F" w:rsidRPr="003C374F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не запланированы.</w:t>
      </w:r>
    </w:p>
    <w:p w:rsidR="00C82A35" w:rsidRPr="00831B43" w:rsidRDefault="00C82A35" w:rsidP="003C3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</w:t>
      </w:r>
      <w:r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>разделу в проекте бюджета сельского поселения определены в следующих объемах:</w:t>
      </w:r>
    </w:p>
    <w:p w:rsidR="00C82A35" w:rsidRPr="003525FD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DA3F8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DA3F8B">
        <w:rPr>
          <w:rFonts w:ascii="Times New Roman" w:eastAsia="Calibri" w:hAnsi="Times New Roman" w:cs="Times New Roman"/>
          <w:sz w:val="24"/>
          <w:szCs w:val="24"/>
          <w:lang w:eastAsia="en-US"/>
        </w:rPr>
        <w:t>725,8</w:t>
      </w:r>
      <w:r w:rsidR="00C82A35"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D67F42"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>(к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предыдущему году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A3F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848,0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DA3F8B">
        <w:rPr>
          <w:rFonts w:ascii="Times New Roman" w:eastAsia="Calibri" w:hAnsi="Times New Roman" w:cs="Times New Roman"/>
          <w:sz w:val="24"/>
          <w:szCs w:val="24"/>
          <w:lang w:eastAsia="en-US"/>
        </w:rPr>
        <w:t>53,9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C8531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F2BE0" w:rsidRPr="003525FD" w:rsidRDefault="00B47D4E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DA3F8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DA3F8B">
        <w:rPr>
          <w:rFonts w:ascii="Times New Roman" w:eastAsia="Calibri" w:hAnsi="Times New Roman" w:cs="Times New Roman"/>
          <w:sz w:val="24"/>
          <w:szCs w:val="24"/>
          <w:lang w:eastAsia="en-US"/>
        </w:rPr>
        <w:t>314,6</w:t>
      </w:r>
      <w:r w:rsid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(к предыдущему году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3F8B">
        <w:rPr>
          <w:rFonts w:ascii="Times New Roman" w:eastAsia="Calibri" w:hAnsi="Times New Roman" w:cs="Times New Roman"/>
          <w:sz w:val="24"/>
          <w:szCs w:val="24"/>
          <w:lang w:eastAsia="en-US"/>
        </w:rPr>
        <w:t>-412,2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DA3F8B">
        <w:rPr>
          <w:rFonts w:ascii="Times New Roman" w:eastAsia="Calibri" w:hAnsi="Times New Roman" w:cs="Times New Roman"/>
          <w:sz w:val="24"/>
          <w:szCs w:val="24"/>
          <w:lang w:eastAsia="en-US"/>
        </w:rPr>
        <w:t>53,7%</w:t>
      </w:r>
      <w:r w:rsidR="00C8531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F2BE0" w:rsidRPr="003525FD" w:rsidRDefault="00B47D4E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3F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A3F8B">
        <w:rPr>
          <w:rFonts w:ascii="Times New Roman" w:eastAsia="Times New Roman" w:hAnsi="Times New Roman" w:cs="Times New Roman"/>
          <w:sz w:val="24"/>
          <w:szCs w:val="24"/>
        </w:rPr>
        <w:t>491,0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DA3F8B">
        <w:rPr>
          <w:rFonts w:ascii="Times New Roman" w:eastAsia="Calibri" w:hAnsi="Times New Roman" w:cs="Times New Roman"/>
          <w:sz w:val="24"/>
          <w:szCs w:val="24"/>
          <w:lang w:eastAsia="en-US"/>
        </w:rPr>
        <w:t>176,4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DA3F8B">
        <w:rPr>
          <w:rFonts w:ascii="Times New Roman" w:eastAsia="Calibri" w:hAnsi="Times New Roman" w:cs="Times New Roman"/>
          <w:sz w:val="24"/>
          <w:szCs w:val="24"/>
          <w:lang w:eastAsia="en-US"/>
        </w:rPr>
        <w:t>56,1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C8531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82A35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DA3F8B">
        <w:rPr>
          <w:rFonts w:ascii="Times New Roman" w:eastAsia="Times New Roman" w:hAnsi="Times New Roman" w:cs="Times New Roman"/>
          <w:sz w:val="24"/>
          <w:szCs w:val="24"/>
        </w:rPr>
        <w:t>24,0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3F2812" w:rsidRDefault="00C712F1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927B8" w:rsidRPr="003F2812">
        <w:rPr>
          <w:rFonts w:ascii="Times New Roman" w:eastAsia="Times New Roman" w:hAnsi="Times New Roman" w:cs="Times New Roman"/>
          <w:sz w:val="24"/>
          <w:szCs w:val="24"/>
        </w:rPr>
        <w:t>асходы запланированы по подразделу 05 0</w:t>
      </w:r>
      <w:r w:rsidR="004927B8">
        <w:rPr>
          <w:rFonts w:ascii="Times New Roman" w:eastAsia="Times New Roman" w:hAnsi="Times New Roman" w:cs="Times New Roman"/>
          <w:sz w:val="24"/>
          <w:szCs w:val="24"/>
        </w:rPr>
        <w:t xml:space="preserve">1 «Жилищное хозяйство» - </w:t>
      </w:r>
      <w:r w:rsidR="00DA3F8B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="004927B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C82A35" w:rsidRPr="003F2812">
        <w:rPr>
          <w:rFonts w:ascii="Times New Roman" w:eastAsia="Times New Roman" w:hAnsi="Times New Roman" w:cs="Times New Roman"/>
          <w:sz w:val="24"/>
          <w:szCs w:val="24"/>
        </w:rPr>
        <w:t xml:space="preserve"> подразделу 05 03 «Благоустройство»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DA3F8B">
        <w:rPr>
          <w:rFonts w:ascii="Times New Roman" w:eastAsia="Times New Roman" w:hAnsi="Times New Roman" w:cs="Times New Roman"/>
          <w:sz w:val="24"/>
          <w:szCs w:val="24"/>
        </w:rPr>
        <w:t>706,8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C82A35" w:rsidRPr="003F2812">
        <w:rPr>
          <w:rFonts w:ascii="Times New Roman" w:eastAsia="Times New Roman" w:hAnsi="Times New Roman" w:cs="Times New Roman"/>
          <w:sz w:val="24"/>
          <w:szCs w:val="24"/>
        </w:rPr>
        <w:t xml:space="preserve">и предусмотрены </w:t>
      </w:r>
      <w:proofErr w:type="gramStart"/>
      <w:r w:rsidR="00C82A35"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82A35"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F8B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C712F1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организацию и содержание мест захоронения – </w:t>
      </w:r>
      <w:r w:rsidR="00DA3F8B">
        <w:rPr>
          <w:rFonts w:ascii="Times New Roman" w:eastAsia="Times New Roman" w:hAnsi="Times New Roman" w:cs="Times New Roman"/>
          <w:sz w:val="24"/>
          <w:szCs w:val="24"/>
        </w:rPr>
        <w:t>70</w:t>
      </w:r>
      <w:r w:rsidR="00C712F1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43D6C" w:rsidRDefault="00C82A35" w:rsidP="0074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F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12F1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00900" w:rsidRPr="00281997" w:rsidRDefault="00C82A35" w:rsidP="00E6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 w:rsidRPr="0028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="0090090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900900" w:rsidRPr="003525FD" w:rsidRDefault="00900900" w:rsidP="009009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8531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85312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8531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6023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6023B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900900" w:rsidRDefault="00900900" w:rsidP="00900900">
      <w:pPr>
        <w:tabs>
          <w:tab w:val="left" w:pos="53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8531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6023B">
        <w:rPr>
          <w:rFonts w:ascii="Times New Roman" w:eastAsia="Calibri" w:hAnsi="Times New Roman" w:cs="Times New Roman"/>
          <w:sz w:val="24"/>
          <w:szCs w:val="24"/>
          <w:lang w:eastAsia="en-US"/>
        </w:rPr>
        <w:t>5,0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C85312" w:rsidRPr="00C85312">
        <w:t xml:space="preserve"> </w:t>
      </w:r>
      <w:r w:rsidR="00C85312" w:rsidRPr="00C85312">
        <w:rPr>
          <w:rFonts w:ascii="Times New Roman" w:eastAsia="Calibri" w:hAnsi="Times New Roman" w:cs="Times New Roman"/>
          <w:sz w:val="24"/>
          <w:szCs w:val="24"/>
          <w:lang w:eastAsia="en-US"/>
        </w:rPr>
        <w:t>(к предыдущему году 5,0 тыс. рублей, или 100,0%);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00900" w:rsidRPr="003525FD" w:rsidRDefault="00900900" w:rsidP="009009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531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023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proofErr w:type="spellStart"/>
      <w:r w:rsidRPr="003525FD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gramStart"/>
      <w:r w:rsidRPr="003525F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 w:rsidR="00C85312" w:rsidRPr="00C8531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85312" w:rsidRPr="00C85312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5,0 тыс. рублей, или </w:t>
      </w:r>
      <w:r w:rsidR="00C85312">
        <w:rPr>
          <w:rFonts w:ascii="Times New Roman" w:eastAsia="Times New Roman" w:hAnsi="Times New Roman" w:cs="Times New Roman"/>
          <w:sz w:val="24"/>
          <w:szCs w:val="24"/>
        </w:rPr>
        <w:t>в 2 раза</w:t>
      </w:r>
      <w:r w:rsidR="00C85312" w:rsidRPr="00C8531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900" w:rsidRDefault="00900900" w:rsidP="0090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E6023B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900900" w:rsidRDefault="00900900" w:rsidP="0090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10 01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E49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муниципальных пенсий.</w:t>
      </w:r>
    </w:p>
    <w:p w:rsidR="00900900" w:rsidRPr="001245B5" w:rsidRDefault="00900900" w:rsidP="009009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</w:t>
      </w:r>
      <w:r w:rsidR="00C85312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295059">
        <w:rPr>
          <w:rFonts w:ascii="Times New Roman" w:eastAsia="Times New Roman" w:hAnsi="Times New Roman" w:cs="Times New Roman"/>
          <w:b/>
          <w:i/>
          <w:sz w:val="24"/>
          <w:szCs w:val="24"/>
        </w:rPr>
        <w:t>,0; 5,0 и 10,0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тыс. рублей </w:t>
      </w:r>
      <w:r w:rsidR="00295059">
        <w:rPr>
          <w:rFonts w:ascii="Times New Roman" w:eastAsia="Times New Roman" w:hAnsi="Times New Roman" w:cs="Times New Roman"/>
          <w:b/>
          <w:i/>
          <w:sz w:val="24"/>
          <w:szCs w:val="24"/>
        </w:rPr>
        <w:t>соответственно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900900" w:rsidRPr="001245B5" w:rsidRDefault="00900900" w:rsidP="009009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Контрольно-счетная палата обращает внимание, что данные выплаты относятся к публичным нормативным обязательствам.</w:t>
      </w:r>
    </w:p>
    <w:p w:rsidR="00AB1365" w:rsidRPr="003F2812" w:rsidRDefault="009E336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Кулажская</w:t>
      </w:r>
      <w:proofErr w:type="spellEnd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AB1365" w:rsidRPr="00D52CA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9D470C" w:rsidRPr="00681650" w:rsidRDefault="00AB1365" w:rsidP="009D4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</w:t>
      </w:r>
      <w:r w:rsidR="000D3E34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650" w:rsidRPr="00D52CA1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Проектом решения </w:t>
      </w:r>
      <w:r w:rsidR="00681650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утверждены источники внутреннего финансирования дефицита бюджета на </w:t>
      </w:r>
      <w:r w:rsidR="00B47D4E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4816B9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2C70B5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на </w:t>
      </w:r>
      <w:r w:rsidR="00FC0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4816B9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FC0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4816B9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FC0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</w:t>
      </w:r>
      <w:r w:rsidR="007D63B4">
        <w:rPr>
          <w:rFonts w:ascii="Times New Roman" w:eastAsia="Times New Roman" w:hAnsi="Times New Roman" w:cs="Times New Roman"/>
          <w:b/>
          <w:i/>
          <w:sz w:val="24"/>
          <w:szCs w:val="24"/>
        </w:rPr>
        <w:t>в.</w:t>
      </w:r>
    </w:p>
    <w:p w:rsidR="00AB1365" w:rsidRPr="003A6DD1" w:rsidRDefault="00AB1365" w:rsidP="007C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71E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2C0679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Кулажского</w:t>
      </w:r>
      <w:proofErr w:type="spellEnd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60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60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60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 w:rsidR="00981B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F7686C">
        <w:rPr>
          <w:rFonts w:ascii="Times New Roman" w:eastAsia="Times New Roman" w:hAnsi="Times New Roman" w:cs="Times New Roman"/>
          <w:sz w:val="24"/>
          <w:szCs w:val="24"/>
        </w:rPr>
        <w:t>Кулажском</w:t>
      </w:r>
      <w:proofErr w:type="spellEnd"/>
      <w:r w:rsidR="00F7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программы разрабатываются в соответствии с Порядком, утвержденным  Постановлением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от 12.11.2014 года №149 «Об утверждении порядка разработки, реализации и оценки эффективности муниципальных программ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(далее-Порядок).</w:t>
      </w:r>
    </w:p>
    <w:p w:rsidR="0031521B" w:rsidRPr="007F6806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В проект решения внесены 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>целевые программы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521B" w:rsidRPr="007F6806" w:rsidRDefault="00AB1365" w:rsidP="00F7686C">
      <w:pPr>
        <w:pStyle w:val="af3"/>
        <w:numPr>
          <w:ilvl w:val="0"/>
          <w:numId w:val="2"/>
        </w:numPr>
        <w:ind w:hanging="1587"/>
        <w:rPr>
          <w:sz w:val="24"/>
          <w:szCs w:val="24"/>
        </w:rPr>
      </w:pPr>
      <w:r w:rsidRPr="007F6806">
        <w:rPr>
          <w:sz w:val="24"/>
          <w:szCs w:val="24"/>
        </w:rPr>
        <w:t xml:space="preserve">«Реализация полномочий </w:t>
      </w:r>
      <w:proofErr w:type="spellStart"/>
      <w:r w:rsidR="002C0679">
        <w:rPr>
          <w:sz w:val="24"/>
          <w:szCs w:val="24"/>
        </w:rPr>
        <w:t>Кулажского</w:t>
      </w:r>
      <w:proofErr w:type="spellEnd"/>
      <w:r w:rsidRPr="007F6806">
        <w:rPr>
          <w:sz w:val="24"/>
          <w:szCs w:val="24"/>
        </w:rPr>
        <w:t xml:space="preserve"> сельского поселения (</w:t>
      </w:r>
      <w:r w:rsidR="00B47D4E">
        <w:rPr>
          <w:sz w:val="24"/>
          <w:szCs w:val="24"/>
        </w:rPr>
        <w:t>202</w:t>
      </w:r>
      <w:r w:rsidR="00B960B4">
        <w:rPr>
          <w:sz w:val="24"/>
          <w:szCs w:val="24"/>
        </w:rPr>
        <w:t>4</w:t>
      </w:r>
      <w:r w:rsidRPr="007F6806">
        <w:rPr>
          <w:sz w:val="24"/>
          <w:szCs w:val="24"/>
        </w:rPr>
        <w:t xml:space="preserve"> - </w:t>
      </w:r>
      <w:r w:rsidR="00B47D4E">
        <w:rPr>
          <w:sz w:val="24"/>
          <w:szCs w:val="24"/>
        </w:rPr>
        <w:t>202</w:t>
      </w:r>
      <w:r w:rsidR="00B960B4">
        <w:rPr>
          <w:sz w:val="24"/>
          <w:szCs w:val="24"/>
        </w:rPr>
        <w:t>6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ы)»,</w:t>
      </w:r>
    </w:p>
    <w:p w:rsidR="0031521B" w:rsidRPr="007F6806" w:rsidRDefault="00AB1365" w:rsidP="00F7686C">
      <w:pPr>
        <w:pStyle w:val="af3"/>
        <w:numPr>
          <w:ilvl w:val="0"/>
          <w:numId w:val="2"/>
        </w:numPr>
        <w:ind w:hanging="1587"/>
        <w:rPr>
          <w:sz w:val="24"/>
          <w:szCs w:val="24"/>
        </w:rPr>
      </w:pPr>
      <w:r w:rsidRPr="007F6806">
        <w:rPr>
          <w:sz w:val="24"/>
          <w:szCs w:val="24"/>
        </w:rPr>
        <w:t xml:space="preserve">«Управление муниципальными финансами </w:t>
      </w:r>
      <w:proofErr w:type="spellStart"/>
      <w:r w:rsidR="002C0679">
        <w:rPr>
          <w:sz w:val="24"/>
          <w:szCs w:val="24"/>
        </w:rPr>
        <w:t>Кулажского</w:t>
      </w:r>
      <w:proofErr w:type="spellEnd"/>
      <w:r w:rsidRPr="007F6806">
        <w:rPr>
          <w:sz w:val="24"/>
          <w:szCs w:val="24"/>
        </w:rPr>
        <w:t xml:space="preserve"> сельского поселения (</w:t>
      </w:r>
      <w:r w:rsidR="00B47D4E">
        <w:rPr>
          <w:sz w:val="24"/>
          <w:szCs w:val="24"/>
        </w:rPr>
        <w:t>202</w:t>
      </w:r>
      <w:r w:rsidR="00B960B4">
        <w:rPr>
          <w:sz w:val="24"/>
          <w:szCs w:val="24"/>
        </w:rPr>
        <w:t>4</w:t>
      </w:r>
      <w:r w:rsidRPr="007F6806">
        <w:rPr>
          <w:sz w:val="24"/>
          <w:szCs w:val="24"/>
        </w:rPr>
        <w:t xml:space="preserve"> - </w:t>
      </w:r>
      <w:r w:rsidR="00B47D4E">
        <w:rPr>
          <w:sz w:val="24"/>
          <w:szCs w:val="24"/>
        </w:rPr>
        <w:t>202</w:t>
      </w:r>
      <w:r w:rsidR="00B960B4">
        <w:rPr>
          <w:sz w:val="24"/>
          <w:szCs w:val="24"/>
        </w:rPr>
        <w:t>6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</w:t>
      </w:r>
    </w:p>
    <w:p w:rsidR="00AB1365" w:rsidRPr="00CA4B15" w:rsidRDefault="00AB1365" w:rsidP="00F548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15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AB1365" w:rsidRPr="00496130" w:rsidRDefault="00AB1365" w:rsidP="00F548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>Кулажского</w:t>
      </w:r>
      <w:proofErr w:type="spellEnd"/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 </w:t>
      </w:r>
      <w:r w:rsidR="00AB32A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 Брянской области </w:t>
      </w:r>
      <w:r w:rsidR="000D3E34">
        <w:rPr>
          <w:rFonts w:ascii="Times New Roman" w:eastAsia="Times New Roman" w:hAnsi="Times New Roman" w:cs="Times New Roman"/>
          <w:bCs/>
          <w:sz w:val="24"/>
          <w:szCs w:val="24"/>
        </w:rPr>
        <w:t>на 2024 год и на плановый период 2025 и 2026 годов</w:t>
      </w:r>
      <w:r w:rsidR="00AB32A0" w:rsidRPr="00A3461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  расходы на реализацию целевых программ 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60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 w:rsidRPr="00A3461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A01F5D">
        <w:rPr>
          <w:rFonts w:ascii="Times New Roman" w:eastAsia="Times New Roman" w:hAnsi="Times New Roman" w:cs="Times New Roman"/>
          <w:sz w:val="24"/>
          <w:szCs w:val="24"/>
        </w:rPr>
        <w:t>2989,3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981B8A" w:rsidRPr="00A3461B">
        <w:rPr>
          <w:rFonts w:ascii="Times New Roman" w:eastAsia="Times New Roman" w:hAnsi="Times New Roman" w:cs="Times New Roman"/>
          <w:sz w:val="24"/>
          <w:szCs w:val="24"/>
        </w:rPr>
        <w:t>9</w:t>
      </w:r>
      <w:r w:rsidR="00A01F5D">
        <w:rPr>
          <w:rFonts w:ascii="Times New Roman" w:eastAsia="Times New Roman" w:hAnsi="Times New Roman" w:cs="Times New Roman"/>
          <w:sz w:val="24"/>
          <w:szCs w:val="24"/>
        </w:rPr>
        <w:t>8,7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 w:rsidR="00502B1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01F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 w:rsidRPr="00A3461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01F5D">
        <w:rPr>
          <w:rFonts w:ascii="Times New Roman" w:eastAsia="Times New Roman" w:hAnsi="Times New Roman" w:cs="Times New Roman"/>
          <w:sz w:val="24"/>
          <w:szCs w:val="24"/>
        </w:rPr>
        <w:t>1769,4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01F5D">
        <w:rPr>
          <w:rFonts w:ascii="Times New Roman" w:eastAsia="Times New Roman" w:hAnsi="Times New Roman" w:cs="Times New Roman"/>
          <w:sz w:val="24"/>
          <w:szCs w:val="24"/>
        </w:rPr>
        <w:t>37,2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AB1365" w:rsidRPr="00496130" w:rsidRDefault="00AB1365" w:rsidP="00AB1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658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933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213"/>
        <w:gridCol w:w="1339"/>
      </w:tblGrid>
      <w:tr w:rsidR="00AB1365" w:rsidRPr="00AB1365" w:rsidTr="007F1957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B47D4E" w:rsidP="00A01F5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01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FD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01F5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01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01F5D" w:rsidRPr="00AB1365" w:rsidTr="00B47D4E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F5D" w:rsidRPr="008C65F2" w:rsidRDefault="00A01F5D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F5D" w:rsidRPr="008C65F2" w:rsidRDefault="00A01F5D" w:rsidP="00A01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5D" w:rsidRPr="00E14EBA" w:rsidRDefault="00A01F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5D" w:rsidRPr="00E14EBA" w:rsidRDefault="00A01F5D" w:rsidP="00A01F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2851,3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5D" w:rsidRPr="00A01F5D" w:rsidRDefault="00A01F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F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-1792,4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5D" w:rsidRPr="00A01F5D" w:rsidRDefault="00A01F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F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61,4</w:t>
            </w:r>
          </w:p>
        </w:tc>
      </w:tr>
      <w:tr w:rsidR="00A01F5D" w:rsidRPr="00AB1365" w:rsidTr="00B47D4E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F5D" w:rsidRPr="008C65F2" w:rsidRDefault="00A01F5D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F5D" w:rsidRPr="008C65F2" w:rsidRDefault="00A01F5D" w:rsidP="00A01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5D" w:rsidRPr="00E14EBA" w:rsidRDefault="00A01F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5D" w:rsidRPr="00E14EBA" w:rsidRDefault="00A01F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5D" w:rsidRPr="00A01F5D" w:rsidRDefault="00A01F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F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5D" w:rsidRPr="00A01F5D" w:rsidRDefault="00A01F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F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</w:tr>
      <w:tr w:rsidR="00A01F5D" w:rsidRPr="00AB1365" w:rsidTr="00B47D4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F5D" w:rsidRPr="00AB1365" w:rsidRDefault="00A01F5D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F5D" w:rsidRPr="00AB1365" w:rsidRDefault="00A01F5D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5D" w:rsidRPr="00E14EBA" w:rsidRDefault="00A01F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5D" w:rsidRPr="00E14EBA" w:rsidRDefault="00A01F5D" w:rsidP="000E2B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2989,3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5D" w:rsidRPr="00A01F5D" w:rsidRDefault="00A01F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1F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-1769,4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5D" w:rsidRPr="00A01F5D" w:rsidRDefault="00A01F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1F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62,8</w:t>
            </w:r>
          </w:p>
        </w:tc>
      </w:tr>
    </w:tbl>
    <w:p w:rsidR="00D22774" w:rsidRPr="00D77815" w:rsidRDefault="00D22774" w:rsidP="00D2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1A200B" w:rsidRDefault="00752B63" w:rsidP="005B7E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60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 w:rsidR="00A01F5D">
        <w:rPr>
          <w:rFonts w:ascii="Times New Roman" w:eastAsia="Times New Roman" w:hAnsi="Times New Roman" w:cs="Times New Roman"/>
          <w:sz w:val="24"/>
          <w:szCs w:val="24"/>
        </w:rPr>
        <w:t>40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>,5</w:t>
      </w:r>
      <w:r w:rsidR="001A200B">
        <w:rPr>
          <w:rFonts w:ascii="Times New Roman" w:eastAsia="Times New Roman" w:hAnsi="Times New Roman" w:cs="Times New Roman"/>
          <w:sz w:val="24"/>
          <w:szCs w:val="24"/>
        </w:rPr>
        <w:t xml:space="preserve"> тыс. 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0,</w:t>
      </w:r>
      <w:r w:rsidR="002A394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05B3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1A20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60B4" w:rsidRDefault="00B960B4" w:rsidP="005B7E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выборов в 2024 году 35,0 тыс. рублей;</w:t>
      </w:r>
    </w:p>
    <w:p w:rsidR="00937CD9" w:rsidRDefault="001A200B" w:rsidP="003E11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резервный фонд 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>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ежегодно;</w:t>
      </w:r>
    </w:p>
    <w:p w:rsidR="00B960B4" w:rsidRDefault="001A200B" w:rsidP="003E11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расходы в соответствии с Соглашением по переданным полномочиям внешнего финансового контроля 0,5 тыс. рублей ежегодно</w:t>
      </w:r>
      <w:r w:rsidR="00B96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200B" w:rsidRDefault="00B960B4" w:rsidP="003E11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условно утверждаемые расходы 2025-2026 годы в сумме 61,6 т 133,5 тыс. рублей соответственно</w:t>
      </w:r>
      <w:r w:rsidR="001A2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730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054806" w:rsidRPr="00061149" w:rsidRDefault="00054806" w:rsidP="00054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о бюджете внесен в Контрольно-счётную палату Суражского муниципального района 15.11.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года, что не противоречит  п. 1 ст. 185 Бюджетного кодекса РФ.</w:t>
      </w:r>
    </w:p>
    <w:p w:rsidR="001661C1" w:rsidRPr="00061149" w:rsidRDefault="001661C1" w:rsidP="0016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661C1" w:rsidRPr="00061149" w:rsidRDefault="001661C1" w:rsidP="0016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годы, что соответствует установленному периоду в части 1 статьи 173 Бюджетного кодекса Российской Федерации.  Прогноз социально-экономического развития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годы (далее -  Прогноз) разработан в </w:t>
      </w:r>
      <w:hyperlink r:id="rId10" w:history="1">
        <w:r w:rsidRPr="00061149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28.07.2016 г. №110-1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Кулажское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</w:p>
    <w:p w:rsidR="001A5ECE" w:rsidRDefault="001A5ECE" w:rsidP="004865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5ECE">
        <w:rPr>
          <w:rFonts w:ascii="Times New Roman" w:hAnsi="Times New Roman"/>
          <w:b/>
          <w:i/>
          <w:sz w:val="24"/>
          <w:szCs w:val="24"/>
        </w:rPr>
        <w:t xml:space="preserve">В нарушение п.3 ст. 173 Бюджетного кодекса Российской Федерации правовой акт об одобрении прогноза социально-экономического развития </w:t>
      </w:r>
      <w:proofErr w:type="spellStart"/>
      <w:r w:rsidRPr="001A5ECE">
        <w:rPr>
          <w:rFonts w:ascii="Times New Roman" w:hAnsi="Times New Roman"/>
          <w:b/>
          <w:i/>
          <w:sz w:val="24"/>
          <w:szCs w:val="24"/>
        </w:rPr>
        <w:t>Кулажского</w:t>
      </w:r>
      <w:proofErr w:type="spellEnd"/>
      <w:r w:rsidRPr="001A5ECE">
        <w:rPr>
          <w:rFonts w:ascii="Times New Roman" w:hAnsi="Times New Roman"/>
          <w:b/>
          <w:i/>
          <w:sz w:val="24"/>
          <w:szCs w:val="24"/>
        </w:rPr>
        <w:t xml:space="preserve"> сельского поселения утвержден с нарушением срока.</w:t>
      </w:r>
    </w:p>
    <w:p w:rsidR="00486560" w:rsidRPr="001661C1" w:rsidRDefault="00486560" w:rsidP="0048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п. 2 ст. 172.Бюджетного кодекса «Основные направления бюджетной и налоговой политики </w:t>
      </w:r>
      <w:proofErr w:type="spellStart"/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>Кулажского</w:t>
      </w:r>
      <w:proofErr w:type="spellEnd"/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2023-2025 годы» утверждены с нарушением срока (от 17.11.2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>г. № 5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). </w:t>
      </w:r>
    </w:p>
    <w:p w:rsidR="00061149" w:rsidRPr="00766982" w:rsidRDefault="002552B9" w:rsidP="00E85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1149">
        <w:rPr>
          <w:rFonts w:ascii="Times New Roman" w:eastAsia="Times New Roman" w:hAnsi="Times New Roman" w:cs="Times New Roman"/>
          <w:sz w:val="24"/>
          <w:szCs w:val="24"/>
        </w:rPr>
        <w:t>ри анализе проекта Решения о бюджете установлено:</w:t>
      </w:r>
    </w:p>
    <w:p w:rsidR="00A913A0" w:rsidRPr="00A913A0" w:rsidRDefault="00A913A0" w:rsidP="00A9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13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ст. 184.1 Бюджетного Кодекса РФ не утверждены источники внутреннего финансирования дефицита бюджета </w:t>
      </w:r>
      <w:proofErr w:type="spellStart"/>
      <w:r w:rsidRPr="00A913A0">
        <w:rPr>
          <w:rFonts w:ascii="Times New Roman" w:eastAsia="Times New Roman" w:hAnsi="Times New Roman" w:cs="Times New Roman"/>
          <w:b/>
          <w:i/>
          <w:sz w:val="24"/>
          <w:szCs w:val="24"/>
        </w:rPr>
        <w:t>Кулажского</w:t>
      </w:r>
      <w:proofErr w:type="spellEnd"/>
      <w:r w:rsidRPr="00A913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2024 год и на плановый период 2025- 2026 годов;</w:t>
      </w:r>
    </w:p>
    <w:p w:rsidR="00A913A0" w:rsidRPr="00A913A0" w:rsidRDefault="00A913A0" w:rsidP="00A9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13A0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 проектом решения не утвержден объем публичных нормативных обязательств на 2024 од и плановый период 2025-2026 годов.</w:t>
      </w:r>
    </w:p>
    <w:p w:rsidR="00A913A0" w:rsidRPr="00A913A0" w:rsidRDefault="00A913A0" w:rsidP="00A9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13A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A913A0" w:rsidRDefault="00A913A0" w:rsidP="00A9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13A0">
        <w:rPr>
          <w:rFonts w:ascii="Times New Roman" w:eastAsia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A97F2A" w:rsidRPr="00766982" w:rsidRDefault="00A97F2A" w:rsidP="00A9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3225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3225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3225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установленное статьей 81 БК РФ ограничение 3,0% общего объема расходов.</w:t>
      </w:r>
    </w:p>
    <w:p w:rsidR="0010520A" w:rsidRPr="004E2A6E" w:rsidRDefault="0010520A" w:rsidP="0010520A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10520A" w:rsidRPr="00414915" w:rsidRDefault="0010520A" w:rsidP="001052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915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 w:rsidR="00660E49" w:rsidRPr="00414915">
        <w:rPr>
          <w:rFonts w:ascii="Times New Roman" w:eastAsia="Times New Roman" w:hAnsi="Times New Roman" w:cs="Times New Roman"/>
          <w:sz w:val="24"/>
          <w:szCs w:val="24"/>
        </w:rPr>
        <w:t>3029,8</w:t>
      </w:r>
      <w:r w:rsidRPr="0041491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93D3D" w:rsidRPr="0041491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14915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B47D4E" w:rsidRPr="00414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0E49" w:rsidRPr="004149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4915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D93D3D" w:rsidRPr="00414915">
        <w:rPr>
          <w:rFonts w:ascii="Times New Roman" w:eastAsia="Times New Roman" w:hAnsi="Times New Roman" w:cs="Times New Roman"/>
          <w:sz w:val="24"/>
          <w:szCs w:val="24"/>
        </w:rPr>
        <w:t>195,9</w:t>
      </w:r>
      <w:r w:rsidRPr="0041491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D93D3D" w:rsidRPr="00414915"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414915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10520A" w:rsidRPr="00414915" w:rsidRDefault="0010520A" w:rsidP="001052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915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B47D4E" w:rsidRPr="00414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0E49" w:rsidRPr="004149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4915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 в сумме </w:t>
      </w:r>
      <w:r w:rsidR="00660E49" w:rsidRPr="00414915">
        <w:rPr>
          <w:rFonts w:ascii="Times New Roman" w:eastAsia="Times New Roman" w:hAnsi="Times New Roman" w:cs="Times New Roman"/>
          <w:sz w:val="24"/>
          <w:szCs w:val="24"/>
        </w:rPr>
        <w:t>3029,8</w:t>
      </w:r>
      <w:r w:rsidRPr="0041491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660E49" w:rsidRPr="00414915">
        <w:rPr>
          <w:rFonts w:ascii="Times New Roman" w:eastAsia="Times New Roman" w:hAnsi="Times New Roman" w:cs="Times New Roman"/>
          <w:sz w:val="24"/>
          <w:szCs w:val="24"/>
        </w:rPr>
        <w:t>1734,4</w:t>
      </w:r>
      <w:r w:rsidRPr="0041491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660E49" w:rsidRPr="00414915">
        <w:rPr>
          <w:rFonts w:ascii="Times New Roman" w:eastAsia="Times New Roman" w:hAnsi="Times New Roman" w:cs="Times New Roman"/>
          <w:sz w:val="24"/>
          <w:szCs w:val="24"/>
        </w:rPr>
        <w:t>36,4</w:t>
      </w:r>
      <w:r w:rsidRPr="0041491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65679" w:rsidRPr="00414915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14915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B47D4E" w:rsidRPr="00414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0E49" w:rsidRPr="004149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4915">
        <w:rPr>
          <w:rFonts w:ascii="Times New Roman" w:eastAsia="Times New Roman" w:hAnsi="Times New Roman" w:cs="Times New Roman"/>
          <w:sz w:val="24"/>
          <w:szCs w:val="24"/>
        </w:rPr>
        <w:t xml:space="preserve"> года. Дефицит бюджета предусмотрен в сумме 0,0 тыс. рублей.  </w:t>
      </w:r>
    </w:p>
    <w:p w:rsidR="00D22774" w:rsidRDefault="00D22774" w:rsidP="00D227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915">
        <w:rPr>
          <w:rFonts w:ascii="Times New Roman" w:eastAsia="Times New Roman" w:hAnsi="Times New Roman" w:cs="Times New Roman"/>
          <w:sz w:val="24"/>
          <w:szCs w:val="24"/>
        </w:rPr>
        <w:t>Условно утверждаемые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расходы на плановый период </w:t>
      </w:r>
      <w:r w:rsidR="00B47D4E" w:rsidRPr="00965A4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0E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 w:rsidRPr="00965A4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0E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660E49">
        <w:rPr>
          <w:rFonts w:ascii="Times New Roman" w:eastAsia="Times New Roman" w:hAnsi="Times New Roman" w:cs="Times New Roman"/>
          <w:sz w:val="24"/>
          <w:szCs w:val="24"/>
        </w:rPr>
        <w:t>61,6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60E49">
        <w:rPr>
          <w:rFonts w:ascii="Times New Roman" w:eastAsia="Times New Roman" w:hAnsi="Times New Roman" w:cs="Times New Roman"/>
          <w:sz w:val="24"/>
          <w:szCs w:val="24"/>
        </w:rPr>
        <w:t>133,5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522181" w:rsidRPr="00965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2,5 и 5,0%% </w:t>
      </w:r>
      <w:r w:rsidR="00522181" w:rsidRPr="00965A46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>граничение ст. 184.1 Бюджетного кодекса РФ соблюдено.</w:t>
      </w:r>
    </w:p>
    <w:p w:rsidR="00C85312" w:rsidRPr="00087E9E" w:rsidRDefault="00C85312" w:rsidP="00C8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5312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(0,0; 5,0 и 10,0  тыс. рублей соответственно).</w:t>
      </w:r>
      <w:r w:rsidR="00087E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7E9E">
        <w:rPr>
          <w:rFonts w:ascii="Times New Roman" w:eastAsia="Times New Roman" w:hAnsi="Times New Roman" w:cs="Times New Roman"/>
          <w:i/>
          <w:sz w:val="24"/>
          <w:szCs w:val="24"/>
        </w:rPr>
        <w:t>Контрольно-счетная палата обращает внимание, что данные выплаты относятся к публичным нормативным обязательствам.</w:t>
      </w:r>
    </w:p>
    <w:p w:rsidR="007D63B4" w:rsidRDefault="00D22774" w:rsidP="00C8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</w:t>
      </w:r>
      <w:r w:rsidR="000D3E34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774" w:rsidRDefault="00D22774" w:rsidP="00D22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190541" w:rsidRPr="00CA4B15" w:rsidRDefault="00190541" w:rsidP="00190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15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A01F5D" w:rsidRDefault="00A01F5D" w:rsidP="0019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F5D">
        <w:rPr>
          <w:rFonts w:ascii="Times New Roman" w:eastAsia="Times New Roman" w:hAnsi="Times New Roman" w:cs="Times New Roman"/>
          <w:sz w:val="24"/>
          <w:szCs w:val="24"/>
        </w:rPr>
        <w:t xml:space="preserve">В проекте  Решения «О бюджете </w:t>
      </w:r>
      <w:proofErr w:type="spellStart"/>
      <w:r w:rsidRPr="00A01F5D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A01F5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 муниципального района  Брянской области на 2024 год и на плановый период 2025 и 2026 годов»  расходы на реализацию целевых программ  в 2024 году составляют 2989,3 тыс. рублей, что  соответствует 98,7% объема расходов бюджета, что ниже ожидаемого исполнения бюджета 2023 года на 1769,4 тыс. рублей, или на 37,2%.</w:t>
      </w:r>
      <w:proofErr w:type="gramEnd"/>
    </w:p>
    <w:p w:rsidR="00190541" w:rsidRPr="00D77815" w:rsidRDefault="00190541" w:rsidP="0019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190541" w:rsidRDefault="00190541" w:rsidP="00190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031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 w:rsidR="00D90311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,5 тыс.  рублей, или </w:t>
      </w:r>
      <w:r w:rsidR="00D90311">
        <w:rPr>
          <w:rFonts w:ascii="Times New Roman" w:eastAsia="Times New Roman" w:hAnsi="Times New Roman" w:cs="Times New Roman"/>
          <w:sz w:val="24"/>
          <w:szCs w:val="24"/>
        </w:rPr>
        <w:t>1,3</w:t>
      </w:r>
      <w:r>
        <w:rPr>
          <w:rFonts w:ascii="Times New Roman" w:eastAsia="Times New Roman" w:hAnsi="Times New Roman" w:cs="Times New Roman"/>
          <w:sz w:val="24"/>
          <w:szCs w:val="24"/>
        </w:rPr>
        <w:t>% в общей сумме расходов.</w:t>
      </w:r>
    </w:p>
    <w:p w:rsidR="00AB7A4D" w:rsidRPr="00AB1365" w:rsidRDefault="00382894" w:rsidP="006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252D97" w:rsidRDefault="00252D97" w:rsidP="00252D97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91728">
        <w:rPr>
          <w:sz w:val="24"/>
          <w:szCs w:val="24"/>
        </w:rPr>
        <w:t xml:space="preserve">ривести проект Решения </w:t>
      </w:r>
      <w:r w:rsidRPr="00D91728">
        <w:rPr>
          <w:bCs/>
          <w:sz w:val="24"/>
          <w:szCs w:val="24"/>
        </w:rPr>
        <w:t xml:space="preserve">«О бюджете </w:t>
      </w:r>
      <w:proofErr w:type="spellStart"/>
      <w:r>
        <w:rPr>
          <w:bCs/>
          <w:sz w:val="24"/>
          <w:szCs w:val="24"/>
        </w:rPr>
        <w:t>Кулажского</w:t>
      </w:r>
      <w:proofErr w:type="spellEnd"/>
      <w:r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</w:t>
      </w:r>
      <w:r w:rsidR="000D3E34">
        <w:rPr>
          <w:bCs/>
          <w:sz w:val="24"/>
          <w:szCs w:val="24"/>
        </w:rPr>
        <w:t>на 2024 год и на плановый период 2025 и 2026 годов</w:t>
      </w:r>
      <w:r w:rsidRPr="00D91728">
        <w:rPr>
          <w:bCs/>
          <w:sz w:val="24"/>
          <w:szCs w:val="24"/>
        </w:rPr>
        <w:t xml:space="preserve">» </w:t>
      </w:r>
      <w:r w:rsidRPr="00D91728">
        <w:rPr>
          <w:sz w:val="24"/>
          <w:szCs w:val="24"/>
        </w:rPr>
        <w:t>в соответствии со ст. 184.1 Бюджетного кодекса  РФ в части утверждения в</w:t>
      </w:r>
      <w:r>
        <w:rPr>
          <w:sz w:val="24"/>
          <w:szCs w:val="24"/>
        </w:rPr>
        <w:t xml:space="preserve"> нем</w:t>
      </w:r>
      <w:r w:rsidRPr="00D91728">
        <w:rPr>
          <w:sz w:val="24"/>
          <w:szCs w:val="24"/>
        </w:rPr>
        <w:t xml:space="preserve"> необходимых характеристик бюджета</w:t>
      </w:r>
      <w:r>
        <w:rPr>
          <w:sz w:val="24"/>
          <w:szCs w:val="24"/>
        </w:rPr>
        <w:t>.</w:t>
      </w:r>
    </w:p>
    <w:p w:rsidR="00252D97" w:rsidRDefault="00252D97" w:rsidP="00252D97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Привести в соответствие с бюджетной классификацией расходную часть проекта бюджета.</w:t>
      </w:r>
    </w:p>
    <w:p w:rsidR="00AB1365" w:rsidRPr="005E4A79" w:rsidRDefault="0013298C" w:rsidP="00132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="00741A15">
        <w:rPr>
          <w:rFonts w:ascii="Times New Roman" w:eastAsia="Times New Roman" w:hAnsi="Times New Roman" w:cs="Times New Roman"/>
          <w:sz w:val="24"/>
          <w:szCs w:val="24"/>
        </w:rPr>
        <w:t>Кулажскому</w:t>
      </w:r>
      <w:proofErr w:type="spellEnd"/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 сельскому Совету народных  депутатов проект решения «О бюджете </w:t>
      </w:r>
      <w:proofErr w:type="spellStart"/>
      <w:r w:rsidR="00741A15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="00741A15" w:rsidRPr="0013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Суражского муниципального района Брянской области» </w:t>
      </w:r>
      <w:r w:rsidR="000D3E34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>» к рассмотрению после приведения его в соответствие с указанными в Заключении замечаниями.</w:t>
      </w:r>
      <w:r w:rsidR="00AB1365" w:rsidRPr="005E4A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AB1365" w:rsidRPr="005E4A79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D021F" w:rsidRDefault="000D021F" w:rsidP="000D021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021F" w:rsidRPr="005E4A79" w:rsidRDefault="000D021F" w:rsidP="00D414E7">
      <w:pPr>
        <w:spacing w:after="0" w:line="240" w:lineRule="auto"/>
        <w:jc w:val="both"/>
        <w:rPr>
          <w:sz w:val="24"/>
          <w:szCs w:val="24"/>
        </w:rPr>
      </w:pPr>
    </w:p>
    <w:sectPr w:rsidR="000D021F" w:rsidRPr="005E4A79" w:rsidSect="00BB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365"/>
    <w:rsid w:val="0000272D"/>
    <w:rsid w:val="00021626"/>
    <w:rsid w:val="00031527"/>
    <w:rsid w:val="000324AB"/>
    <w:rsid w:val="00034919"/>
    <w:rsid w:val="00034E8B"/>
    <w:rsid w:val="00037753"/>
    <w:rsid w:val="00037F78"/>
    <w:rsid w:val="00041731"/>
    <w:rsid w:val="00042F25"/>
    <w:rsid w:val="000439CC"/>
    <w:rsid w:val="00044366"/>
    <w:rsid w:val="00044819"/>
    <w:rsid w:val="00051F82"/>
    <w:rsid w:val="00054806"/>
    <w:rsid w:val="000554D4"/>
    <w:rsid w:val="0005622A"/>
    <w:rsid w:val="00057621"/>
    <w:rsid w:val="00057801"/>
    <w:rsid w:val="00061149"/>
    <w:rsid w:val="0006393A"/>
    <w:rsid w:val="0006468E"/>
    <w:rsid w:val="000650CA"/>
    <w:rsid w:val="0007016F"/>
    <w:rsid w:val="00073CFD"/>
    <w:rsid w:val="0007473A"/>
    <w:rsid w:val="00074B34"/>
    <w:rsid w:val="00075159"/>
    <w:rsid w:val="00076B67"/>
    <w:rsid w:val="0008329A"/>
    <w:rsid w:val="00087AC7"/>
    <w:rsid w:val="00087E9E"/>
    <w:rsid w:val="00090A80"/>
    <w:rsid w:val="000A2B52"/>
    <w:rsid w:val="000A374A"/>
    <w:rsid w:val="000A5833"/>
    <w:rsid w:val="000A591C"/>
    <w:rsid w:val="000A59B6"/>
    <w:rsid w:val="000B0B5F"/>
    <w:rsid w:val="000B1326"/>
    <w:rsid w:val="000B1907"/>
    <w:rsid w:val="000C1068"/>
    <w:rsid w:val="000C1D3A"/>
    <w:rsid w:val="000C4488"/>
    <w:rsid w:val="000D021F"/>
    <w:rsid w:val="000D138E"/>
    <w:rsid w:val="000D3E34"/>
    <w:rsid w:val="000E2B2E"/>
    <w:rsid w:val="000E3844"/>
    <w:rsid w:val="000E665A"/>
    <w:rsid w:val="000E7F7B"/>
    <w:rsid w:val="000F2C06"/>
    <w:rsid w:val="000F4ACA"/>
    <w:rsid w:val="000F7A0F"/>
    <w:rsid w:val="001007BB"/>
    <w:rsid w:val="00101C3E"/>
    <w:rsid w:val="00103C9F"/>
    <w:rsid w:val="0010520A"/>
    <w:rsid w:val="00105B3F"/>
    <w:rsid w:val="00111F17"/>
    <w:rsid w:val="00113913"/>
    <w:rsid w:val="00115A4C"/>
    <w:rsid w:val="0013005C"/>
    <w:rsid w:val="0013298C"/>
    <w:rsid w:val="00134F3C"/>
    <w:rsid w:val="0014077D"/>
    <w:rsid w:val="0014249A"/>
    <w:rsid w:val="001430F8"/>
    <w:rsid w:val="0014579D"/>
    <w:rsid w:val="001501AD"/>
    <w:rsid w:val="00153F19"/>
    <w:rsid w:val="00157129"/>
    <w:rsid w:val="00161A80"/>
    <w:rsid w:val="00161D4D"/>
    <w:rsid w:val="001661C1"/>
    <w:rsid w:val="00166E59"/>
    <w:rsid w:val="001736AC"/>
    <w:rsid w:val="00176D1D"/>
    <w:rsid w:val="00186C4E"/>
    <w:rsid w:val="0018707B"/>
    <w:rsid w:val="00190541"/>
    <w:rsid w:val="00190D5F"/>
    <w:rsid w:val="001938E0"/>
    <w:rsid w:val="001949E7"/>
    <w:rsid w:val="00194ADD"/>
    <w:rsid w:val="001A200B"/>
    <w:rsid w:val="001A5ECE"/>
    <w:rsid w:val="001B1F72"/>
    <w:rsid w:val="001C5F0C"/>
    <w:rsid w:val="001C7B1D"/>
    <w:rsid w:val="001D2F21"/>
    <w:rsid w:val="001D46CC"/>
    <w:rsid w:val="001D6E3A"/>
    <w:rsid w:val="001E1022"/>
    <w:rsid w:val="001E2A8E"/>
    <w:rsid w:val="001F3EFF"/>
    <w:rsid w:val="001F5EDA"/>
    <w:rsid w:val="002018AE"/>
    <w:rsid w:val="0020221B"/>
    <w:rsid w:val="00203290"/>
    <w:rsid w:val="00206FE7"/>
    <w:rsid w:val="002078DF"/>
    <w:rsid w:val="002169AE"/>
    <w:rsid w:val="0021729F"/>
    <w:rsid w:val="00223D44"/>
    <w:rsid w:val="00224BD3"/>
    <w:rsid w:val="00225110"/>
    <w:rsid w:val="00225BF2"/>
    <w:rsid w:val="00230477"/>
    <w:rsid w:val="00236004"/>
    <w:rsid w:val="00237296"/>
    <w:rsid w:val="00237644"/>
    <w:rsid w:val="00241A3F"/>
    <w:rsid w:val="00250788"/>
    <w:rsid w:val="00252D97"/>
    <w:rsid w:val="00255219"/>
    <w:rsid w:val="002552B9"/>
    <w:rsid w:val="00265DFB"/>
    <w:rsid w:val="0026794E"/>
    <w:rsid w:val="00270534"/>
    <w:rsid w:val="0027470D"/>
    <w:rsid w:val="0028018A"/>
    <w:rsid w:val="00281068"/>
    <w:rsid w:val="002816A8"/>
    <w:rsid w:val="00282B71"/>
    <w:rsid w:val="0028303B"/>
    <w:rsid w:val="002860C0"/>
    <w:rsid w:val="00287505"/>
    <w:rsid w:val="002901C5"/>
    <w:rsid w:val="00295059"/>
    <w:rsid w:val="002A0603"/>
    <w:rsid w:val="002A06CB"/>
    <w:rsid w:val="002A0E31"/>
    <w:rsid w:val="002A394A"/>
    <w:rsid w:val="002A4CD0"/>
    <w:rsid w:val="002B3993"/>
    <w:rsid w:val="002B7C0A"/>
    <w:rsid w:val="002C0316"/>
    <w:rsid w:val="002C0679"/>
    <w:rsid w:val="002C6524"/>
    <w:rsid w:val="002C70B5"/>
    <w:rsid w:val="002C7BC1"/>
    <w:rsid w:val="002D02B8"/>
    <w:rsid w:val="002D4752"/>
    <w:rsid w:val="002D4B4C"/>
    <w:rsid w:val="002D6C20"/>
    <w:rsid w:val="002E0B2A"/>
    <w:rsid w:val="002E50D9"/>
    <w:rsid w:val="002E77FE"/>
    <w:rsid w:val="002F6270"/>
    <w:rsid w:val="002F630E"/>
    <w:rsid w:val="00301BC1"/>
    <w:rsid w:val="00302599"/>
    <w:rsid w:val="003055E9"/>
    <w:rsid w:val="00306A0D"/>
    <w:rsid w:val="0030744F"/>
    <w:rsid w:val="00313515"/>
    <w:rsid w:val="0031521B"/>
    <w:rsid w:val="00315E15"/>
    <w:rsid w:val="00330E11"/>
    <w:rsid w:val="00334D02"/>
    <w:rsid w:val="00343D38"/>
    <w:rsid w:val="003507DC"/>
    <w:rsid w:val="0035693F"/>
    <w:rsid w:val="003658EC"/>
    <w:rsid w:val="003669C5"/>
    <w:rsid w:val="00366D14"/>
    <w:rsid w:val="003722BB"/>
    <w:rsid w:val="0037360D"/>
    <w:rsid w:val="00374F5D"/>
    <w:rsid w:val="0037560F"/>
    <w:rsid w:val="0038043E"/>
    <w:rsid w:val="0038226F"/>
    <w:rsid w:val="00382894"/>
    <w:rsid w:val="00382CE8"/>
    <w:rsid w:val="00384BC9"/>
    <w:rsid w:val="00386510"/>
    <w:rsid w:val="00387711"/>
    <w:rsid w:val="00391F07"/>
    <w:rsid w:val="003923E6"/>
    <w:rsid w:val="00393991"/>
    <w:rsid w:val="00397617"/>
    <w:rsid w:val="003A260C"/>
    <w:rsid w:val="003A4770"/>
    <w:rsid w:val="003A5ACA"/>
    <w:rsid w:val="003A6DD1"/>
    <w:rsid w:val="003A74A9"/>
    <w:rsid w:val="003B0393"/>
    <w:rsid w:val="003B3B79"/>
    <w:rsid w:val="003C2BB5"/>
    <w:rsid w:val="003C307E"/>
    <w:rsid w:val="003C374F"/>
    <w:rsid w:val="003C4568"/>
    <w:rsid w:val="003E111E"/>
    <w:rsid w:val="003E4A0C"/>
    <w:rsid w:val="003E5ABF"/>
    <w:rsid w:val="003F1886"/>
    <w:rsid w:val="003F2812"/>
    <w:rsid w:val="003F35F2"/>
    <w:rsid w:val="003F5429"/>
    <w:rsid w:val="004015AC"/>
    <w:rsid w:val="004032AF"/>
    <w:rsid w:val="00403DED"/>
    <w:rsid w:val="00414915"/>
    <w:rsid w:val="00420E6D"/>
    <w:rsid w:val="004226A3"/>
    <w:rsid w:val="00422C10"/>
    <w:rsid w:val="00426560"/>
    <w:rsid w:val="004318FD"/>
    <w:rsid w:val="0043521B"/>
    <w:rsid w:val="00437FC1"/>
    <w:rsid w:val="00440D75"/>
    <w:rsid w:val="00441FFE"/>
    <w:rsid w:val="00445807"/>
    <w:rsid w:val="00457441"/>
    <w:rsid w:val="00465533"/>
    <w:rsid w:val="004707A9"/>
    <w:rsid w:val="004727B9"/>
    <w:rsid w:val="00473670"/>
    <w:rsid w:val="00475193"/>
    <w:rsid w:val="00475786"/>
    <w:rsid w:val="00475FD9"/>
    <w:rsid w:val="0047713C"/>
    <w:rsid w:val="0047737E"/>
    <w:rsid w:val="00481040"/>
    <w:rsid w:val="004816B9"/>
    <w:rsid w:val="00486560"/>
    <w:rsid w:val="00486BEA"/>
    <w:rsid w:val="00491291"/>
    <w:rsid w:val="004927B8"/>
    <w:rsid w:val="00496130"/>
    <w:rsid w:val="00497964"/>
    <w:rsid w:val="004C00A6"/>
    <w:rsid w:val="004C66EF"/>
    <w:rsid w:val="004C7234"/>
    <w:rsid w:val="004E2A6E"/>
    <w:rsid w:val="004E313C"/>
    <w:rsid w:val="004E70F8"/>
    <w:rsid w:val="004F18A4"/>
    <w:rsid w:val="004F20B7"/>
    <w:rsid w:val="004F2AC8"/>
    <w:rsid w:val="004F6AD6"/>
    <w:rsid w:val="005016ED"/>
    <w:rsid w:val="00502B10"/>
    <w:rsid w:val="00504F3E"/>
    <w:rsid w:val="00506FDC"/>
    <w:rsid w:val="005101E9"/>
    <w:rsid w:val="00515AB9"/>
    <w:rsid w:val="00515B0B"/>
    <w:rsid w:val="00522181"/>
    <w:rsid w:val="005302CA"/>
    <w:rsid w:val="00533C8B"/>
    <w:rsid w:val="00535400"/>
    <w:rsid w:val="00542AEC"/>
    <w:rsid w:val="00544A79"/>
    <w:rsid w:val="00546D83"/>
    <w:rsid w:val="00546DAE"/>
    <w:rsid w:val="00550E30"/>
    <w:rsid w:val="0055526C"/>
    <w:rsid w:val="005555D3"/>
    <w:rsid w:val="00561B1A"/>
    <w:rsid w:val="00562BD6"/>
    <w:rsid w:val="00563365"/>
    <w:rsid w:val="00565991"/>
    <w:rsid w:val="0057014A"/>
    <w:rsid w:val="0057019D"/>
    <w:rsid w:val="00571756"/>
    <w:rsid w:val="005737B6"/>
    <w:rsid w:val="00586C2A"/>
    <w:rsid w:val="00592294"/>
    <w:rsid w:val="00597855"/>
    <w:rsid w:val="005A0E97"/>
    <w:rsid w:val="005A27A0"/>
    <w:rsid w:val="005A6E01"/>
    <w:rsid w:val="005B0873"/>
    <w:rsid w:val="005B35C1"/>
    <w:rsid w:val="005B7EE7"/>
    <w:rsid w:val="005C3F3C"/>
    <w:rsid w:val="005C4A38"/>
    <w:rsid w:val="005C7EB0"/>
    <w:rsid w:val="005D40F3"/>
    <w:rsid w:val="005D4A8F"/>
    <w:rsid w:val="005D6393"/>
    <w:rsid w:val="005E0175"/>
    <w:rsid w:val="005E022A"/>
    <w:rsid w:val="005E1A5C"/>
    <w:rsid w:val="005E276D"/>
    <w:rsid w:val="005E459B"/>
    <w:rsid w:val="005E4A79"/>
    <w:rsid w:val="005E64A9"/>
    <w:rsid w:val="005F1FAE"/>
    <w:rsid w:val="005F251C"/>
    <w:rsid w:val="005F6688"/>
    <w:rsid w:val="005F6D3F"/>
    <w:rsid w:val="006036C0"/>
    <w:rsid w:val="00603B52"/>
    <w:rsid w:val="00613E04"/>
    <w:rsid w:val="00626315"/>
    <w:rsid w:val="006264AE"/>
    <w:rsid w:val="00636416"/>
    <w:rsid w:val="00640CAF"/>
    <w:rsid w:val="00642961"/>
    <w:rsid w:val="00644DAB"/>
    <w:rsid w:val="0064608C"/>
    <w:rsid w:val="00646F7A"/>
    <w:rsid w:val="00660E49"/>
    <w:rsid w:val="006623D8"/>
    <w:rsid w:val="00666689"/>
    <w:rsid w:val="00670BFB"/>
    <w:rsid w:val="00670C1F"/>
    <w:rsid w:val="006739CC"/>
    <w:rsid w:val="00675637"/>
    <w:rsid w:val="00681650"/>
    <w:rsid w:val="00682839"/>
    <w:rsid w:val="006839B3"/>
    <w:rsid w:val="00685207"/>
    <w:rsid w:val="0068587C"/>
    <w:rsid w:val="00691150"/>
    <w:rsid w:val="00693933"/>
    <w:rsid w:val="00695EEC"/>
    <w:rsid w:val="006A0B45"/>
    <w:rsid w:val="006A165A"/>
    <w:rsid w:val="006A25FA"/>
    <w:rsid w:val="006A562D"/>
    <w:rsid w:val="006B267C"/>
    <w:rsid w:val="006B2708"/>
    <w:rsid w:val="006B2D55"/>
    <w:rsid w:val="006B608C"/>
    <w:rsid w:val="006B61CB"/>
    <w:rsid w:val="006C0829"/>
    <w:rsid w:val="006C12F9"/>
    <w:rsid w:val="006C2EA3"/>
    <w:rsid w:val="006C3C3B"/>
    <w:rsid w:val="006C4248"/>
    <w:rsid w:val="006D1FA6"/>
    <w:rsid w:val="006D2DAF"/>
    <w:rsid w:val="006D2E08"/>
    <w:rsid w:val="006D372F"/>
    <w:rsid w:val="006D6E32"/>
    <w:rsid w:val="006E1037"/>
    <w:rsid w:val="006E1312"/>
    <w:rsid w:val="006E1A72"/>
    <w:rsid w:val="006E2B0E"/>
    <w:rsid w:val="006E52C9"/>
    <w:rsid w:val="006F0457"/>
    <w:rsid w:val="006F0BDB"/>
    <w:rsid w:val="006F4EED"/>
    <w:rsid w:val="006F5FB7"/>
    <w:rsid w:val="00700128"/>
    <w:rsid w:val="00702F84"/>
    <w:rsid w:val="00703C53"/>
    <w:rsid w:val="00706009"/>
    <w:rsid w:val="00712CC1"/>
    <w:rsid w:val="007156FF"/>
    <w:rsid w:val="0073225F"/>
    <w:rsid w:val="0073387D"/>
    <w:rsid w:val="00734EA0"/>
    <w:rsid w:val="007379BD"/>
    <w:rsid w:val="00740AF5"/>
    <w:rsid w:val="00741A15"/>
    <w:rsid w:val="00743D6C"/>
    <w:rsid w:val="0074640F"/>
    <w:rsid w:val="00752756"/>
    <w:rsid w:val="00752B63"/>
    <w:rsid w:val="00752CB8"/>
    <w:rsid w:val="00754D79"/>
    <w:rsid w:val="00755692"/>
    <w:rsid w:val="00755C78"/>
    <w:rsid w:val="00760707"/>
    <w:rsid w:val="00766982"/>
    <w:rsid w:val="00767450"/>
    <w:rsid w:val="007834E4"/>
    <w:rsid w:val="00785452"/>
    <w:rsid w:val="007859E9"/>
    <w:rsid w:val="00792549"/>
    <w:rsid w:val="007928F2"/>
    <w:rsid w:val="00793D68"/>
    <w:rsid w:val="00795070"/>
    <w:rsid w:val="00797321"/>
    <w:rsid w:val="007A2B48"/>
    <w:rsid w:val="007A2D57"/>
    <w:rsid w:val="007A5335"/>
    <w:rsid w:val="007A6E88"/>
    <w:rsid w:val="007A7F4F"/>
    <w:rsid w:val="007C3F84"/>
    <w:rsid w:val="007C71E1"/>
    <w:rsid w:val="007D1272"/>
    <w:rsid w:val="007D63B4"/>
    <w:rsid w:val="007E32ED"/>
    <w:rsid w:val="007E4AF7"/>
    <w:rsid w:val="007E7177"/>
    <w:rsid w:val="007F03BB"/>
    <w:rsid w:val="007F1957"/>
    <w:rsid w:val="007F48B2"/>
    <w:rsid w:val="007F6806"/>
    <w:rsid w:val="007F6AF9"/>
    <w:rsid w:val="00800CE2"/>
    <w:rsid w:val="00802862"/>
    <w:rsid w:val="00802ACB"/>
    <w:rsid w:val="00804148"/>
    <w:rsid w:val="00811170"/>
    <w:rsid w:val="008120A1"/>
    <w:rsid w:val="008137C0"/>
    <w:rsid w:val="00814FA2"/>
    <w:rsid w:val="00820F11"/>
    <w:rsid w:val="00820FDA"/>
    <w:rsid w:val="0083044F"/>
    <w:rsid w:val="00831B43"/>
    <w:rsid w:val="008363ED"/>
    <w:rsid w:val="00840200"/>
    <w:rsid w:val="0084106A"/>
    <w:rsid w:val="008425EC"/>
    <w:rsid w:val="00844D63"/>
    <w:rsid w:val="008509BE"/>
    <w:rsid w:val="00850FDC"/>
    <w:rsid w:val="00852681"/>
    <w:rsid w:val="00865679"/>
    <w:rsid w:val="0087773F"/>
    <w:rsid w:val="00881D1D"/>
    <w:rsid w:val="00882D9E"/>
    <w:rsid w:val="00885E34"/>
    <w:rsid w:val="00886078"/>
    <w:rsid w:val="00887A7A"/>
    <w:rsid w:val="00890124"/>
    <w:rsid w:val="00891EAD"/>
    <w:rsid w:val="00892957"/>
    <w:rsid w:val="00893377"/>
    <w:rsid w:val="0089405B"/>
    <w:rsid w:val="00896791"/>
    <w:rsid w:val="008A159A"/>
    <w:rsid w:val="008A246A"/>
    <w:rsid w:val="008A35E3"/>
    <w:rsid w:val="008A6FFF"/>
    <w:rsid w:val="008B4AB6"/>
    <w:rsid w:val="008B6FA6"/>
    <w:rsid w:val="008C1EE0"/>
    <w:rsid w:val="008C2838"/>
    <w:rsid w:val="008C4F7A"/>
    <w:rsid w:val="008C65F2"/>
    <w:rsid w:val="008D0261"/>
    <w:rsid w:val="008D2B62"/>
    <w:rsid w:val="008D4BAD"/>
    <w:rsid w:val="008D4C8B"/>
    <w:rsid w:val="008D74C7"/>
    <w:rsid w:val="008E0887"/>
    <w:rsid w:val="008E0B4A"/>
    <w:rsid w:val="008E2FF3"/>
    <w:rsid w:val="008F1BCE"/>
    <w:rsid w:val="008F290D"/>
    <w:rsid w:val="009003AE"/>
    <w:rsid w:val="00900900"/>
    <w:rsid w:val="00900FF4"/>
    <w:rsid w:val="009010D7"/>
    <w:rsid w:val="00901C11"/>
    <w:rsid w:val="00901D20"/>
    <w:rsid w:val="00903AC0"/>
    <w:rsid w:val="00904CCD"/>
    <w:rsid w:val="00913D8C"/>
    <w:rsid w:val="009173AB"/>
    <w:rsid w:val="00917788"/>
    <w:rsid w:val="00920926"/>
    <w:rsid w:val="00922043"/>
    <w:rsid w:val="009226D9"/>
    <w:rsid w:val="009363C5"/>
    <w:rsid w:val="00937CD9"/>
    <w:rsid w:val="00940E5C"/>
    <w:rsid w:val="00950AD3"/>
    <w:rsid w:val="0095729C"/>
    <w:rsid w:val="00964C9E"/>
    <w:rsid w:val="00965A46"/>
    <w:rsid w:val="00972F50"/>
    <w:rsid w:val="00973A7B"/>
    <w:rsid w:val="009769B9"/>
    <w:rsid w:val="00981B8A"/>
    <w:rsid w:val="00982218"/>
    <w:rsid w:val="00983430"/>
    <w:rsid w:val="00983D67"/>
    <w:rsid w:val="009848D0"/>
    <w:rsid w:val="00995F9F"/>
    <w:rsid w:val="009A4237"/>
    <w:rsid w:val="009A6C70"/>
    <w:rsid w:val="009A7035"/>
    <w:rsid w:val="009B35AE"/>
    <w:rsid w:val="009C2093"/>
    <w:rsid w:val="009C290D"/>
    <w:rsid w:val="009C2BD6"/>
    <w:rsid w:val="009C3D2B"/>
    <w:rsid w:val="009C5D36"/>
    <w:rsid w:val="009D14AA"/>
    <w:rsid w:val="009D29C4"/>
    <w:rsid w:val="009D45B2"/>
    <w:rsid w:val="009D470C"/>
    <w:rsid w:val="009D546A"/>
    <w:rsid w:val="009D574B"/>
    <w:rsid w:val="009D6840"/>
    <w:rsid w:val="009D796B"/>
    <w:rsid w:val="009D7E60"/>
    <w:rsid w:val="009E3364"/>
    <w:rsid w:val="009E6665"/>
    <w:rsid w:val="009F04A8"/>
    <w:rsid w:val="009F07E4"/>
    <w:rsid w:val="009F2933"/>
    <w:rsid w:val="009F5320"/>
    <w:rsid w:val="00A01073"/>
    <w:rsid w:val="00A0142C"/>
    <w:rsid w:val="00A01F5D"/>
    <w:rsid w:val="00A05B69"/>
    <w:rsid w:val="00A16627"/>
    <w:rsid w:val="00A169FD"/>
    <w:rsid w:val="00A216D2"/>
    <w:rsid w:val="00A24CF7"/>
    <w:rsid w:val="00A24CF9"/>
    <w:rsid w:val="00A260DD"/>
    <w:rsid w:val="00A26244"/>
    <w:rsid w:val="00A3461B"/>
    <w:rsid w:val="00A34C4A"/>
    <w:rsid w:val="00A3573F"/>
    <w:rsid w:val="00A37CDB"/>
    <w:rsid w:val="00A410C3"/>
    <w:rsid w:val="00A41F03"/>
    <w:rsid w:val="00A44D53"/>
    <w:rsid w:val="00A478D9"/>
    <w:rsid w:val="00A52505"/>
    <w:rsid w:val="00A54B3C"/>
    <w:rsid w:val="00A57AD6"/>
    <w:rsid w:val="00A65089"/>
    <w:rsid w:val="00A6664A"/>
    <w:rsid w:val="00A66C38"/>
    <w:rsid w:val="00A66FD6"/>
    <w:rsid w:val="00A674A1"/>
    <w:rsid w:val="00A7112E"/>
    <w:rsid w:val="00A71483"/>
    <w:rsid w:val="00A75490"/>
    <w:rsid w:val="00A75A95"/>
    <w:rsid w:val="00A852EA"/>
    <w:rsid w:val="00A913A0"/>
    <w:rsid w:val="00A92469"/>
    <w:rsid w:val="00A9404B"/>
    <w:rsid w:val="00A96360"/>
    <w:rsid w:val="00A97F2A"/>
    <w:rsid w:val="00AA22CF"/>
    <w:rsid w:val="00AA2FF3"/>
    <w:rsid w:val="00AA7AF0"/>
    <w:rsid w:val="00AB1365"/>
    <w:rsid w:val="00AB16A3"/>
    <w:rsid w:val="00AB32A0"/>
    <w:rsid w:val="00AB3363"/>
    <w:rsid w:val="00AB5698"/>
    <w:rsid w:val="00AB7A4D"/>
    <w:rsid w:val="00AB7D00"/>
    <w:rsid w:val="00AC081A"/>
    <w:rsid w:val="00AC428C"/>
    <w:rsid w:val="00AD1F0A"/>
    <w:rsid w:val="00AD5C95"/>
    <w:rsid w:val="00AD75A0"/>
    <w:rsid w:val="00AE0F3E"/>
    <w:rsid w:val="00AE49B4"/>
    <w:rsid w:val="00AE7406"/>
    <w:rsid w:val="00AE758B"/>
    <w:rsid w:val="00AF6BAA"/>
    <w:rsid w:val="00B00A35"/>
    <w:rsid w:val="00B173A2"/>
    <w:rsid w:val="00B209C5"/>
    <w:rsid w:val="00B20D0C"/>
    <w:rsid w:val="00B2507F"/>
    <w:rsid w:val="00B258F9"/>
    <w:rsid w:val="00B261A9"/>
    <w:rsid w:val="00B26A90"/>
    <w:rsid w:val="00B27CA9"/>
    <w:rsid w:val="00B300EF"/>
    <w:rsid w:val="00B326CC"/>
    <w:rsid w:val="00B34279"/>
    <w:rsid w:val="00B3636B"/>
    <w:rsid w:val="00B37064"/>
    <w:rsid w:val="00B4003B"/>
    <w:rsid w:val="00B4680F"/>
    <w:rsid w:val="00B47D4E"/>
    <w:rsid w:val="00B50A45"/>
    <w:rsid w:val="00B52BFF"/>
    <w:rsid w:val="00B6252A"/>
    <w:rsid w:val="00B6665C"/>
    <w:rsid w:val="00B765D8"/>
    <w:rsid w:val="00B76AE3"/>
    <w:rsid w:val="00B77A48"/>
    <w:rsid w:val="00B8072F"/>
    <w:rsid w:val="00B85307"/>
    <w:rsid w:val="00B8612E"/>
    <w:rsid w:val="00B91C1C"/>
    <w:rsid w:val="00B93D30"/>
    <w:rsid w:val="00B944D7"/>
    <w:rsid w:val="00B960B4"/>
    <w:rsid w:val="00BA1FA1"/>
    <w:rsid w:val="00BB08A8"/>
    <w:rsid w:val="00BB11E1"/>
    <w:rsid w:val="00BB405B"/>
    <w:rsid w:val="00BB7D6E"/>
    <w:rsid w:val="00BC04E1"/>
    <w:rsid w:val="00BC0507"/>
    <w:rsid w:val="00BC7FE2"/>
    <w:rsid w:val="00BD15FF"/>
    <w:rsid w:val="00BD2AE5"/>
    <w:rsid w:val="00BD478F"/>
    <w:rsid w:val="00BD4BC4"/>
    <w:rsid w:val="00BD535E"/>
    <w:rsid w:val="00BE0141"/>
    <w:rsid w:val="00BE226C"/>
    <w:rsid w:val="00BE6D38"/>
    <w:rsid w:val="00BE6E03"/>
    <w:rsid w:val="00BF1B6E"/>
    <w:rsid w:val="00BF2DA9"/>
    <w:rsid w:val="00BF72B3"/>
    <w:rsid w:val="00C00B1B"/>
    <w:rsid w:val="00C05A21"/>
    <w:rsid w:val="00C06AEF"/>
    <w:rsid w:val="00C06B54"/>
    <w:rsid w:val="00C06BFF"/>
    <w:rsid w:val="00C13C13"/>
    <w:rsid w:val="00C14A3E"/>
    <w:rsid w:val="00C151D4"/>
    <w:rsid w:val="00C238C0"/>
    <w:rsid w:val="00C24000"/>
    <w:rsid w:val="00C26C4E"/>
    <w:rsid w:val="00C2732E"/>
    <w:rsid w:val="00C278A5"/>
    <w:rsid w:val="00C32987"/>
    <w:rsid w:val="00C32E16"/>
    <w:rsid w:val="00C3690E"/>
    <w:rsid w:val="00C430B8"/>
    <w:rsid w:val="00C46043"/>
    <w:rsid w:val="00C50DC4"/>
    <w:rsid w:val="00C5107B"/>
    <w:rsid w:val="00C5552A"/>
    <w:rsid w:val="00C56F68"/>
    <w:rsid w:val="00C64282"/>
    <w:rsid w:val="00C67B02"/>
    <w:rsid w:val="00C67CB8"/>
    <w:rsid w:val="00C7101E"/>
    <w:rsid w:val="00C712F1"/>
    <w:rsid w:val="00C7558D"/>
    <w:rsid w:val="00C81B4E"/>
    <w:rsid w:val="00C81E4C"/>
    <w:rsid w:val="00C82A35"/>
    <w:rsid w:val="00C82DC1"/>
    <w:rsid w:val="00C834E2"/>
    <w:rsid w:val="00C83A14"/>
    <w:rsid w:val="00C85312"/>
    <w:rsid w:val="00C94C5F"/>
    <w:rsid w:val="00C95F09"/>
    <w:rsid w:val="00C977C9"/>
    <w:rsid w:val="00CA0D03"/>
    <w:rsid w:val="00CA4B15"/>
    <w:rsid w:val="00CA4E98"/>
    <w:rsid w:val="00CA739A"/>
    <w:rsid w:val="00CB0A02"/>
    <w:rsid w:val="00CC0AA7"/>
    <w:rsid w:val="00CC0DDC"/>
    <w:rsid w:val="00CC37B4"/>
    <w:rsid w:val="00CC425C"/>
    <w:rsid w:val="00CC46BC"/>
    <w:rsid w:val="00CC5339"/>
    <w:rsid w:val="00CC686C"/>
    <w:rsid w:val="00CD2059"/>
    <w:rsid w:val="00CD26D4"/>
    <w:rsid w:val="00CD2EB1"/>
    <w:rsid w:val="00CE3B8B"/>
    <w:rsid w:val="00CE55BD"/>
    <w:rsid w:val="00CF23D7"/>
    <w:rsid w:val="00CF28FC"/>
    <w:rsid w:val="00CF6FB6"/>
    <w:rsid w:val="00CF75A5"/>
    <w:rsid w:val="00D01767"/>
    <w:rsid w:val="00D06838"/>
    <w:rsid w:val="00D11C4C"/>
    <w:rsid w:val="00D13C12"/>
    <w:rsid w:val="00D16007"/>
    <w:rsid w:val="00D22774"/>
    <w:rsid w:val="00D27C91"/>
    <w:rsid w:val="00D32376"/>
    <w:rsid w:val="00D32DE4"/>
    <w:rsid w:val="00D361D7"/>
    <w:rsid w:val="00D414E7"/>
    <w:rsid w:val="00D4488B"/>
    <w:rsid w:val="00D45A52"/>
    <w:rsid w:val="00D45D42"/>
    <w:rsid w:val="00D5124A"/>
    <w:rsid w:val="00D51DCB"/>
    <w:rsid w:val="00D521FD"/>
    <w:rsid w:val="00D5248E"/>
    <w:rsid w:val="00D52CA1"/>
    <w:rsid w:val="00D52D24"/>
    <w:rsid w:val="00D54C12"/>
    <w:rsid w:val="00D60C33"/>
    <w:rsid w:val="00D61519"/>
    <w:rsid w:val="00D66B49"/>
    <w:rsid w:val="00D67F42"/>
    <w:rsid w:val="00D702F5"/>
    <w:rsid w:val="00D70840"/>
    <w:rsid w:val="00D71D17"/>
    <w:rsid w:val="00D71EDD"/>
    <w:rsid w:val="00D73BDD"/>
    <w:rsid w:val="00D75CDC"/>
    <w:rsid w:val="00D83118"/>
    <w:rsid w:val="00D83254"/>
    <w:rsid w:val="00D84CB1"/>
    <w:rsid w:val="00D90311"/>
    <w:rsid w:val="00D93D3D"/>
    <w:rsid w:val="00DA04D2"/>
    <w:rsid w:val="00DA1CFC"/>
    <w:rsid w:val="00DA2047"/>
    <w:rsid w:val="00DA249A"/>
    <w:rsid w:val="00DA255C"/>
    <w:rsid w:val="00DA3F8B"/>
    <w:rsid w:val="00DA43EC"/>
    <w:rsid w:val="00DB0359"/>
    <w:rsid w:val="00DB1C4A"/>
    <w:rsid w:val="00DB1EDB"/>
    <w:rsid w:val="00DB72BC"/>
    <w:rsid w:val="00DC2B0F"/>
    <w:rsid w:val="00DD1316"/>
    <w:rsid w:val="00DD1C2A"/>
    <w:rsid w:val="00DD5CA7"/>
    <w:rsid w:val="00DE40D6"/>
    <w:rsid w:val="00DE7633"/>
    <w:rsid w:val="00DF07A7"/>
    <w:rsid w:val="00DF22EA"/>
    <w:rsid w:val="00DF2BE0"/>
    <w:rsid w:val="00DF54DA"/>
    <w:rsid w:val="00E030DF"/>
    <w:rsid w:val="00E0569A"/>
    <w:rsid w:val="00E1009D"/>
    <w:rsid w:val="00E11E02"/>
    <w:rsid w:val="00E1220B"/>
    <w:rsid w:val="00E14EBA"/>
    <w:rsid w:val="00E225B1"/>
    <w:rsid w:val="00E23B67"/>
    <w:rsid w:val="00E2599F"/>
    <w:rsid w:val="00E277A7"/>
    <w:rsid w:val="00E3295D"/>
    <w:rsid w:val="00E34C11"/>
    <w:rsid w:val="00E35BA4"/>
    <w:rsid w:val="00E40602"/>
    <w:rsid w:val="00E44CF3"/>
    <w:rsid w:val="00E46501"/>
    <w:rsid w:val="00E500AD"/>
    <w:rsid w:val="00E56FD3"/>
    <w:rsid w:val="00E6023B"/>
    <w:rsid w:val="00E665E4"/>
    <w:rsid w:val="00E710B5"/>
    <w:rsid w:val="00E75A7C"/>
    <w:rsid w:val="00E77996"/>
    <w:rsid w:val="00E80C36"/>
    <w:rsid w:val="00E81510"/>
    <w:rsid w:val="00E825FC"/>
    <w:rsid w:val="00E82A1B"/>
    <w:rsid w:val="00E82DD0"/>
    <w:rsid w:val="00E85050"/>
    <w:rsid w:val="00E85F46"/>
    <w:rsid w:val="00E87844"/>
    <w:rsid w:val="00E91E56"/>
    <w:rsid w:val="00E9607E"/>
    <w:rsid w:val="00E97392"/>
    <w:rsid w:val="00EA1185"/>
    <w:rsid w:val="00EA758B"/>
    <w:rsid w:val="00EB0386"/>
    <w:rsid w:val="00EB1AD6"/>
    <w:rsid w:val="00EC0079"/>
    <w:rsid w:val="00EC008B"/>
    <w:rsid w:val="00EC1916"/>
    <w:rsid w:val="00EC340C"/>
    <w:rsid w:val="00EC5C7E"/>
    <w:rsid w:val="00ED10D2"/>
    <w:rsid w:val="00ED3016"/>
    <w:rsid w:val="00ED44E1"/>
    <w:rsid w:val="00ED6A63"/>
    <w:rsid w:val="00EE36D5"/>
    <w:rsid w:val="00EE66F2"/>
    <w:rsid w:val="00EE7FFB"/>
    <w:rsid w:val="00EF005B"/>
    <w:rsid w:val="00EF2076"/>
    <w:rsid w:val="00EF47BC"/>
    <w:rsid w:val="00EF786B"/>
    <w:rsid w:val="00EF7DB5"/>
    <w:rsid w:val="00F02950"/>
    <w:rsid w:val="00F03827"/>
    <w:rsid w:val="00F14471"/>
    <w:rsid w:val="00F200EA"/>
    <w:rsid w:val="00F23E19"/>
    <w:rsid w:val="00F276C3"/>
    <w:rsid w:val="00F32E1F"/>
    <w:rsid w:val="00F367A9"/>
    <w:rsid w:val="00F37730"/>
    <w:rsid w:val="00F4342C"/>
    <w:rsid w:val="00F43E38"/>
    <w:rsid w:val="00F548AC"/>
    <w:rsid w:val="00F579F9"/>
    <w:rsid w:val="00F643F1"/>
    <w:rsid w:val="00F6517D"/>
    <w:rsid w:val="00F65618"/>
    <w:rsid w:val="00F65881"/>
    <w:rsid w:val="00F67ADC"/>
    <w:rsid w:val="00F67DD1"/>
    <w:rsid w:val="00F7413A"/>
    <w:rsid w:val="00F7686C"/>
    <w:rsid w:val="00F805CF"/>
    <w:rsid w:val="00F95DFF"/>
    <w:rsid w:val="00F977EE"/>
    <w:rsid w:val="00F97E41"/>
    <w:rsid w:val="00FA00C5"/>
    <w:rsid w:val="00FA106C"/>
    <w:rsid w:val="00FA28CF"/>
    <w:rsid w:val="00FA484C"/>
    <w:rsid w:val="00FA7579"/>
    <w:rsid w:val="00FB1D4D"/>
    <w:rsid w:val="00FC05E2"/>
    <w:rsid w:val="00FC172D"/>
    <w:rsid w:val="00FC32AD"/>
    <w:rsid w:val="00FC3F6B"/>
    <w:rsid w:val="00FC6530"/>
    <w:rsid w:val="00FC713D"/>
    <w:rsid w:val="00FC75A1"/>
    <w:rsid w:val="00FD0173"/>
    <w:rsid w:val="00FD0275"/>
    <w:rsid w:val="00FD5D9E"/>
    <w:rsid w:val="00FE1D8C"/>
    <w:rsid w:val="00FE3740"/>
    <w:rsid w:val="00FE7171"/>
    <w:rsid w:val="00FF2386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60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7EA2-8B90-43B5-AFAF-69C25B07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3222</TotalTime>
  <Pages>14</Pages>
  <Words>6101</Words>
  <Characters>34779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937</cp:revision>
  <dcterms:created xsi:type="dcterms:W3CDTF">2018-04-16T09:55:00Z</dcterms:created>
  <dcterms:modified xsi:type="dcterms:W3CDTF">2024-01-11T11:52:00Z</dcterms:modified>
</cp:coreProperties>
</file>