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38" w:rsidRPr="00551EDF" w:rsidRDefault="00421938" w:rsidP="00421938">
      <w:pPr>
        <w:jc w:val="both"/>
        <w:rPr>
          <w:b/>
        </w:rPr>
      </w:pPr>
      <w:proofErr w:type="gramStart"/>
      <w:r w:rsidRPr="00551EDF">
        <w:rPr>
          <w:b/>
        </w:rPr>
        <w:t>Информация по результатам контрольного мероприятия «Проверка целевого и эффективного использования бюджетных средств, выделенных на реализацию подпрограммы</w:t>
      </w:r>
      <w:r w:rsidR="00E7191B">
        <w:rPr>
          <w:b/>
        </w:rPr>
        <w:t xml:space="preserve">  </w:t>
      </w:r>
      <w:r w:rsidRPr="00551EDF">
        <w:rPr>
          <w:b/>
        </w:rPr>
        <w:t>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Контрольно-счетной палатой Брянской области)</w:t>
      </w:r>
      <w:r w:rsidR="00551EDF">
        <w:rPr>
          <w:b/>
        </w:rPr>
        <w:t>.</w:t>
      </w:r>
      <w:proofErr w:type="gramEnd"/>
    </w:p>
    <w:p w:rsidR="000D5685" w:rsidRDefault="00421938" w:rsidP="00421938">
      <w:r>
        <w:t>на объекте: администрация Суражского района Брянской области</w:t>
      </w:r>
      <w:r>
        <w:tab/>
      </w:r>
    </w:p>
    <w:p w:rsidR="00E75271" w:rsidRDefault="00E75271" w:rsidP="0018470C">
      <w:pPr>
        <w:spacing w:after="0"/>
        <w:jc w:val="both"/>
      </w:pPr>
      <w:r>
        <w:t>Основание для проведения контрольного мероприятия:</w:t>
      </w:r>
    </w:p>
    <w:p w:rsidR="00E75271" w:rsidRDefault="00E75271" w:rsidP="0018470C">
      <w:pPr>
        <w:spacing w:after="0"/>
        <w:jc w:val="both"/>
      </w:pPr>
      <w:proofErr w:type="gramStart"/>
      <w:r>
        <w:t>Пункт 2.1.1 плана работы Контрольно-счетной палаты Суражского муниципального района на 2022 год,  утвержденного приказом председателя Контрольно-счётной палаты Суражского муниципального от 27.12.2021 года №3, приказом председателя Контрольно-счётной палаты Суражского муниципального района от 19.01.2022 года №1,   пункт 2.2.1.1 плана работы Контрольно-счетной палаты Брянской области на 2022 год, утвержденного решением Коллегии Контрольно-счетной палаты Брянской области от 22 декабря 2021 года № 91-рк.</w:t>
      </w:r>
      <w:proofErr w:type="gramEnd"/>
    </w:p>
    <w:p w:rsidR="00E75271" w:rsidRDefault="00E75271" w:rsidP="0018470C">
      <w:pPr>
        <w:spacing w:after="0"/>
        <w:jc w:val="both"/>
      </w:pPr>
      <w:r>
        <w:t xml:space="preserve"> Предмет контрольного мероприятия: предоставление и использование социальных выплат молодым семьям на приобретение жилого помещения или создание объекта индивидуального жилищного строительства.</w:t>
      </w:r>
    </w:p>
    <w:p w:rsidR="00773F64" w:rsidRDefault="00E75271" w:rsidP="0035534A">
      <w:pPr>
        <w:spacing w:after="0"/>
        <w:jc w:val="both"/>
      </w:pPr>
      <w:r>
        <w:t>Проверяемый период деятельности: 2020-2021 годы.</w:t>
      </w:r>
    </w:p>
    <w:p w:rsidR="008D7DF2" w:rsidRDefault="008D7DF2" w:rsidP="008D7DF2">
      <w:r>
        <w:t>Объем проверенных средств составил 3666,2 тыс. рублей.</w:t>
      </w:r>
    </w:p>
    <w:p w:rsidR="0035534A" w:rsidRDefault="0035534A" w:rsidP="008D7DF2">
      <w:pPr>
        <w:spacing w:after="0"/>
        <w:jc w:val="both"/>
      </w:pPr>
      <w:r w:rsidRPr="0035534A">
        <w:t xml:space="preserve">В ходе контрольного </w:t>
      </w:r>
      <w:bookmarkStart w:id="0" w:name="_GoBack"/>
      <w:r w:rsidRPr="0035534A">
        <w:t>мероприятия установлено следующее</w:t>
      </w:r>
      <w:r>
        <w:t>:</w:t>
      </w:r>
    </w:p>
    <w:p w:rsidR="00622546" w:rsidRPr="00622546" w:rsidRDefault="00622546" w:rsidP="008D7DF2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22546">
        <w:rPr>
          <w:rFonts w:eastAsia="Times New Roman"/>
          <w:lang w:eastAsia="ru-RU"/>
        </w:rPr>
        <w:t xml:space="preserve">Расходы по предоставлению </w:t>
      </w:r>
      <w:bookmarkEnd w:id="0"/>
      <w:r w:rsidRPr="00622546">
        <w:rPr>
          <w:rFonts w:eastAsia="Times New Roman"/>
          <w:lang w:eastAsia="ru-RU"/>
        </w:rPr>
        <w:t xml:space="preserve">социальных выплат молодым семьям для обеспечения жильем в </w:t>
      </w:r>
      <w:proofErr w:type="spellStart"/>
      <w:r w:rsidRPr="00622546">
        <w:rPr>
          <w:rFonts w:eastAsia="Times New Roman"/>
          <w:lang w:eastAsia="ru-RU"/>
        </w:rPr>
        <w:t>Суражском</w:t>
      </w:r>
      <w:proofErr w:type="spellEnd"/>
      <w:r w:rsidRPr="00622546">
        <w:rPr>
          <w:rFonts w:eastAsia="Times New Roman"/>
          <w:lang w:eastAsia="ru-RU"/>
        </w:rPr>
        <w:t xml:space="preserve"> районе предусмотрены в  муниципальных программах:</w:t>
      </w:r>
    </w:p>
    <w:p w:rsidR="00622546" w:rsidRPr="00622546" w:rsidRDefault="00622546" w:rsidP="0062254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22546">
        <w:rPr>
          <w:rFonts w:eastAsia="Times New Roman"/>
          <w:lang w:eastAsia="ru-RU"/>
        </w:rPr>
        <w:t xml:space="preserve">- на 2020 год в муниципальной программе «Реализация полномочий администрации Суражского муниципального района на 2020-2022 годы», утвержденной постановлением администрации Суражского района от 27.12.2019 г. №1252 в сумме 5045,3 тыс. рублей, в том числе: областной бюджет – 3603,8 тыс. рублей, бюджет района – 1441,5 тыс. рублей; </w:t>
      </w:r>
    </w:p>
    <w:p w:rsidR="00622546" w:rsidRPr="00622546" w:rsidRDefault="00622546" w:rsidP="0062254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22546">
        <w:rPr>
          <w:rFonts w:eastAsia="Times New Roman"/>
          <w:lang w:eastAsia="ru-RU"/>
        </w:rPr>
        <w:t>- на 2021 год в муниципальной программе «Реализация полномочий администрации Суражского муниципального района на 2021-2023 годы», утвержденной постановлением администрации Суражского района от 29.12.2020 г. № 983 в сумме 5171,5 тыс. рублей, в том числе: областной бюджет – 3693,9 тыс. рублей, бюджет района – 1477,6 тыс. рублей.</w:t>
      </w:r>
    </w:p>
    <w:p w:rsidR="00622546" w:rsidRDefault="00B72328" w:rsidP="002E5483">
      <w:pPr>
        <w:spacing w:after="0"/>
        <w:jc w:val="both"/>
      </w:pPr>
      <w:r>
        <w:t xml:space="preserve">Всего </w:t>
      </w:r>
      <w:r w:rsidR="00E80BD1">
        <w:t>в 2020 году субсидию получили 8 семей, а в 2021 году 5 семей - все многодетные.</w:t>
      </w:r>
    </w:p>
    <w:p w:rsidR="00FB7EEF" w:rsidRDefault="002E5483" w:rsidP="002E5483">
      <w:pPr>
        <w:spacing w:after="0"/>
        <w:jc w:val="both"/>
      </w:pPr>
      <w:proofErr w:type="gramStart"/>
      <w:r>
        <w:t xml:space="preserve">В ходе проверки установлены нарушения </w:t>
      </w:r>
      <w:r w:rsidR="00FB7EEF" w:rsidRPr="00FB7EEF">
        <w:t xml:space="preserve">Правил предоставления молодым семьям социальных выплат на приобретение (строительство) жилья и их использования (приложение №1 к Особенностям реализации отдельных мероприятий </w:t>
      </w:r>
      <w:r w:rsidR="00FB7EEF" w:rsidRPr="00FB7EEF">
        <w:lastRenderedPageBreak/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 1050)</w:t>
      </w:r>
      <w:r>
        <w:t xml:space="preserve"> и </w:t>
      </w:r>
      <w:r w:rsidR="00FB7EEF" w:rsidRPr="00FB7EEF">
        <w:t>Приказ</w:t>
      </w:r>
      <w:r>
        <w:t>а</w:t>
      </w:r>
      <w:r w:rsidR="00FB7EEF" w:rsidRPr="00FB7EEF">
        <w:t xml:space="preserve"> Департамента семьи, социальной и демографической политики Брянской области от 21.05.2019</w:t>
      </w:r>
      <w:proofErr w:type="gramEnd"/>
      <w:r w:rsidR="00FB7EEF" w:rsidRPr="00FB7EEF">
        <w:t xml:space="preserve"> № </w:t>
      </w:r>
      <w:proofErr w:type="gramStart"/>
      <w:r w:rsidR="00FB7EEF" w:rsidRPr="00FB7EEF">
        <w:t>242 «Об утверждении порядка формирования органами местного самоуправления Брянской области списка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 в Брянской области» государственной программы «Социальная</w:t>
      </w:r>
      <w:proofErr w:type="gramEnd"/>
      <w:r w:rsidR="00FB7EEF" w:rsidRPr="00FB7EEF">
        <w:t xml:space="preserve"> и демографическая политика Брянской области», </w:t>
      </w:r>
      <w:proofErr w:type="gramStart"/>
      <w:r w:rsidR="00FB7EEF" w:rsidRPr="00FB7EEF">
        <w:t>изъявивших</w:t>
      </w:r>
      <w:proofErr w:type="gramEnd"/>
      <w:r w:rsidR="00FB7EEF" w:rsidRPr="00FB7EEF">
        <w:t xml:space="preserve"> желание получить социальную выплату в планируемом году, и формы этого списка»</w:t>
      </w:r>
      <w:r>
        <w:t xml:space="preserve">. Кроме этого установлены нарушения в </w:t>
      </w:r>
      <w:r w:rsidR="00F81123" w:rsidRPr="00F81123">
        <w:t>нормативных правовых актах, регламентирующих порядок предоставления молодым семьям социальных выплат на приобретение (строительство) жилья, отдельные нормы не приведены в соответствие с действующим законодательством (Порядок предоставления молодым семьям социальных выплат...№ 609, Регламент).</w:t>
      </w:r>
    </w:p>
    <w:p w:rsidR="00773F64" w:rsidRPr="0051334A" w:rsidRDefault="00773F64" w:rsidP="00773F64">
      <w:pPr>
        <w:spacing w:before="80" w:after="80" w:line="259" w:lineRule="auto"/>
        <w:jc w:val="both"/>
        <w:rPr>
          <w:b/>
        </w:rPr>
      </w:pPr>
      <w:r w:rsidRPr="0051334A">
        <w:rPr>
          <w:rFonts w:eastAsia="Times New Roman"/>
          <w:lang w:eastAsia="ru-RU"/>
        </w:rPr>
        <w:t xml:space="preserve">По результатам </w:t>
      </w:r>
      <w:r w:rsidRPr="0051334A">
        <w:t xml:space="preserve">контрольного мероприятия </w:t>
      </w:r>
      <w:r w:rsidRPr="0051334A">
        <w:rPr>
          <w:rFonts w:eastAsia="Times New Roman"/>
          <w:lang w:eastAsia="ru-RU"/>
        </w:rPr>
        <w:t>оформлен Акт</w:t>
      </w:r>
      <w:r w:rsidR="00501F37">
        <w:rPr>
          <w:rFonts w:eastAsia="Times New Roman"/>
          <w:lang w:eastAsia="ru-RU"/>
        </w:rPr>
        <w:t xml:space="preserve">. </w:t>
      </w:r>
      <w:r w:rsidRPr="0051334A">
        <w:rPr>
          <w:rFonts w:eastAsia="Times New Roman"/>
          <w:lang w:eastAsia="ru-RU"/>
        </w:rPr>
        <w:t>Возражения или замечания на результаты контрольного мероприятия отсутствуют.</w:t>
      </w:r>
    </w:p>
    <w:p w:rsidR="00773F64" w:rsidRPr="00675063" w:rsidRDefault="00773F64" w:rsidP="00773F64">
      <w:pPr>
        <w:spacing w:after="0"/>
        <w:jc w:val="both"/>
        <w:rPr>
          <w:rFonts w:eastAsia="Times New Roman"/>
          <w:lang w:eastAsia="ru-RU"/>
        </w:rPr>
      </w:pPr>
      <w:r w:rsidRPr="00675063">
        <w:rPr>
          <w:rFonts w:eastAsia="Times New Roman"/>
          <w:lang w:eastAsia="ru-RU"/>
        </w:rPr>
        <w:t xml:space="preserve">Отчет о результатах контрольного мероприятия направлен в </w:t>
      </w:r>
      <w:proofErr w:type="spellStart"/>
      <w:r w:rsidRPr="00675063">
        <w:rPr>
          <w:rFonts w:eastAsia="Times New Roman"/>
          <w:lang w:eastAsia="ru-RU"/>
        </w:rPr>
        <w:t>Суражский</w:t>
      </w:r>
      <w:proofErr w:type="spellEnd"/>
      <w:r w:rsidRPr="00675063">
        <w:rPr>
          <w:rFonts w:eastAsia="Times New Roman"/>
          <w:lang w:eastAsia="ru-RU"/>
        </w:rPr>
        <w:t xml:space="preserve"> районный Совет народных депутатов</w:t>
      </w:r>
      <w:r>
        <w:rPr>
          <w:rFonts w:eastAsia="Times New Roman"/>
          <w:lang w:eastAsia="ru-RU"/>
        </w:rPr>
        <w:t xml:space="preserve">. </w:t>
      </w:r>
    </w:p>
    <w:p w:rsidR="00773F64" w:rsidRDefault="00773F64" w:rsidP="00773F64">
      <w:pPr>
        <w:spacing w:after="0" w:line="240" w:lineRule="auto"/>
        <w:jc w:val="both"/>
        <w:rPr>
          <w:rFonts w:eastAsia="Times New Roman"/>
          <w:lang w:eastAsia="ru-RU"/>
        </w:rPr>
      </w:pPr>
      <w:r w:rsidRPr="00675063">
        <w:rPr>
          <w:rFonts w:eastAsia="Times New Roman"/>
          <w:lang w:eastAsia="ru-RU"/>
        </w:rPr>
        <w:t xml:space="preserve">В целях устранения выявленных нарушений и замечаний </w:t>
      </w:r>
      <w:r w:rsidR="00362B20">
        <w:rPr>
          <w:rFonts w:eastAsia="Times New Roman"/>
          <w:lang w:eastAsia="ru-RU"/>
        </w:rPr>
        <w:t xml:space="preserve">объекту проверки </w:t>
      </w:r>
      <w:r w:rsidRPr="00675063">
        <w:rPr>
          <w:rFonts w:eastAsia="Times New Roman"/>
          <w:lang w:eastAsia="ru-RU"/>
        </w:rPr>
        <w:t>направлено  представлени</w:t>
      </w:r>
      <w:r>
        <w:rPr>
          <w:rFonts w:eastAsia="Times New Roman"/>
          <w:lang w:eastAsia="ru-RU"/>
        </w:rPr>
        <w:t>е</w:t>
      </w:r>
      <w:r w:rsidRPr="00675063">
        <w:rPr>
          <w:rFonts w:eastAsia="Times New Roman"/>
          <w:lang w:eastAsia="ru-RU"/>
        </w:rPr>
        <w:t xml:space="preserve"> с предложениями по устранению выявленных нарушений. </w:t>
      </w:r>
    </w:p>
    <w:p w:rsidR="001B0C96" w:rsidRPr="00675063" w:rsidRDefault="001B0C96" w:rsidP="00773F6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73F64" w:rsidRPr="00675063" w:rsidRDefault="00773F64" w:rsidP="00773F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75063">
        <w:rPr>
          <w:rFonts w:eastAsia="Times New Roman"/>
          <w:lang w:eastAsia="ru-RU"/>
        </w:rPr>
        <w:t>Председатель</w:t>
      </w:r>
      <w:r>
        <w:rPr>
          <w:rFonts w:eastAsia="Times New Roman"/>
          <w:lang w:eastAsia="ru-RU"/>
        </w:rPr>
        <w:t xml:space="preserve"> </w:t>
      </w:r>
      <w:r w:rsidRPr="00675063">
        <w:rPr>
          <w:rFonts w:eastAsia="Times New Roman"/>
          <w:lang w:eastAsia="ru-RU"/>
        </w:rPr>
        <w:t>Контрольно-счетной палаты</w:t>
      </w:r>
    </w:p>
    <w:p w:rsidR="00773F64" w:rsidRPr="00013099" w:rsidRDefault="00773F64" w:rsidP="00773F6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5063">
        <w:rPr>
          <w:rFonts w:eastAsia="Times New Roman"/>
          <w:lang w:eastAsia="ru-RU"/>
        </w:rPr>
        <w:t>Суражского района                                                               Н.В. Жидкова</w:t>
      </w:r>
    </w:p>
    <w:p w:rsidR="00773F64" w:rsidRDefault="00773F64"/>
    <w:sectPr w:rsidR="00773F64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5D"/>
    <w:rsid w:val="00000A9C"/>
    <w:rsid w:val="000D5685"/>
    <w:rsid w:val="0018470C"/>
    <w:rsid w:val="001B0C96"/>
    <w:rsid w:val="001E575D"/>
    <w:rsid w:val="002E5483"/>
    <w:rsid w:val="0035534A"/>
    <w:rsid w:val="00362B20"/>
    <w:rsid w:val="00421938"/>
    <w:rsid w:val="00470FC8"/>
    <w:rsid w:val="0049117D"/>
    <w:rsid w:val="00501F37"/>
    <w:rsid w:val="00551EDF"/>
    <w:rsid w:val="00560F6E"/>
    <w:rsid w:val="00622546"/>
    <w:rsid w:val="0070438D"/>
    <w:rsid w:val="00773F64"/>
    <w:rsid w:val="008D7DF2"/>
    <w:rsid w:val="00B26A4B"/>
    <w:rsid w:val="00B72328"/>
    <w:rsid w:val="00B7259E"/>
    <w:rsid w:val="00D027A2"/>
    <w:rsid w:val="00E7191B"/>
    <w:rsid w:val="00E75271"/>
    <w:rsid w:val="00E80BD1"/>
    <w:rsid w:val="00EF16FD"/>
    <w:rsid w:val="00F81123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4"/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4"/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26</cp:revision>
  <dcterms:created xsi:type="dcterms:W3CDTF">2023-01-31T13:20:00Z</dcterms:created>
  <dcterms:modified xsi:type="dcterms:W3CDTF">2023-02-02T08:30:00Z</dcterms:modified>
</cp:coreProperties>
</file>