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F3D8F" w:rsidRPr="006E64B1" w:rsidRDefault="003F3D8F" w:rsidP="003F3D8F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3F3D8F" w:rsidRPr="006E64B1" w:rsidRDefault="003F3D8F" w:rsidP="003F3D8F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31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за 1 квартал 202</w:t>
      </w:r>
      <w:r w:rsidR="00554BD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F3D8F" w:rsidRPr="006E64B1" w:rsidRDefault="003F3D8F" w:rsidP="003F3D8F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3D8F" w:rsidRPr="006E64B1" w:rsidRDefault="003F3D8F" w:rsidP="003F3D8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4BDC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54BD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F3D8F" w:rsidRPr="006E64B1" w:rsidRDefault="003F3D8F" w:rsidP="003F3D8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F315FF" w:rsidRPr="006E64B1" w:rsidRDefault="003F3D8F" w:rsidP="00F315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315FF" w:rsidRPr="006E64B1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F315F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15FF"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315F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315FF"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F315FF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="00F315FF" w:rsidRPr="006E64B1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F315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15FF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15FF">
        <w:rPr>
          <w:rFonts w:ascii="Times New Roman" w:eastAsia="Times New Roman" w:hAnsi="Times New Roman" w:cs="Times New Roman"/>
          <w:sz w:val="28"/>
          <w:szCs w:val="28"/>
        </w:rPr>
        <w:t>4</w:t>
      </w:r>
      <w:r w:rsidR="00F315FF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F315FF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F315FF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F315FF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r w:rsidR="00F315FF"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315FF">
        <w:rPr>
          <w:rFonts w:ascii="Times New Roman" w:eastAsia="Times New Roman" w:hAnsi="Times New Roman" w:cs="Times New Roman"/>
          <w:sz w:val="28"/>
          <w:szCs w:val="28"/>
        </w:rPr>
        <w:t>16</w:t>
      </w:r>
      <w:r w:rsidR="00F315FF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15FF">
        <w:rPr>
          <w:rFonts w:ascii="Times New Roman" w:eastAsia="Times New Roman" w:hAnsi="Times New Roman" w:cs="Times New Roman"/>
          <w:sz w:val="28"/>
          <w:szCs w:val="28"/>
        </w:rPr>
        <w:t>05</w:t>
      </w:r>
      <w:r w:rsidR="00F315FF"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315F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315FF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C5EFE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за 1 квартал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5C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EFE" w:rsidRPr="009C5EF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0C5C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0C5C9B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C5C9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5C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87D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5C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19256C">
        <w:rPr>
          <w:rFonts w:ascii="Times New Roman" w:hAnsi="Times New Roman"/>
          <w:sz w:val="28"/>
          <w:szCs w:val="28"/>
        </w:rPr>
        <w:t>8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</w:t>
      </w:r>
      <w:r w:rsidR="0019256C">
        <w:rPr>
          <w:rFonts w:ascii="Times New Roman" w:hAnsi="Times New Roman"/>
          <w:sz w:val="28"/>
          <w:szCs w:val="28"/>
        </w:rPr>
        <w:t>2</w:t>
      </w:r>
      <w:r w:rsidR="000C5C9B">
        <w:rPr>
          <w:rFonts w:ascii="Times New Roman" w:hAnsi="Times New Roman"/>
          <w:sz w:val="28"/>
          <w:szCs w:val="28"/>
        </w:rPr>
        <w:t>1</w:t>
      </w:r>
      <w:r w:rsidR="0019256C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9C63B2">
        <w:rPr>
          <w:rFonts w:ascii="Times New Roman" w:hAnsi="Times New Roman"/>
          <w:sz w:val="28"/>
          <w:szCs w:val="28"/>
        </w:rPr>
        <w:t xml:space="preserve"> </w:t>
      </w:r>
      <w:r w:rsidR="000C5C9B">
        <w:rPr>
          <w:rFonts w:ascii="Times New Roman" w:hAnsi="Times New Roman"/>
          <w:sz w:val="28"/>
          <w:szCs w:val="28"/>
        </w:rPr>
        <w:t>95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</w:t>
      </w:r>
      <w:r w:rsidR="0019256C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9256C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0C5C9B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0C5C9B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0C5C9B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634D01">
        <w:rPr>
          <w:rFonts w:ascii="Times New Roman" w:hAnsi="Times New Roman"/>
          <w:sz w:val="28"/>
          <w:szCs w:val="28"/>
        </w:rPr>
        <w:t>2</w:t>
      </w:r>
      <w:r w:rsidR="000C5C9B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0C5C9B">
        <w:rPr>
          <w:rFonts w:ascii="Times New Roman" w:hAnsi="Times New Roman"/>
          <w:sz w:val="28"/>
          <w:szCs w:val="28"/>
        </w:rPr>
        <w:t>3046,1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0C5C9B">
        <w:rPr>
          <w:rFonts w:ascii="Times New Roman" w:hAnsi="Times New Roman"/>
          <w:sz w:val="28"/>
          <w:szCs w:val="28"/>
        </w:rPr>
        <w:t>3046,1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9C63B2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F473AA" w:rsidRDefault="00403855" w:rsidP="00452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117B90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квартала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</w:t>
      </w:r>
      <w:r w:rsidR="00F473AA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изменения </w:t>
      </w:r>
      <w:r w:rsidR="00F473AA">
        <w:rPr>
          <w:rFonts w:ascii="Times New Roman" w:hAnsi="Times New Roman"/>
          <w:sz w:val="28"/>
          <w:szCs w:val="28"/>
        </w:rPr>
        <w:t>не вносились.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A360D">
        <w:rPr>
          <w:rFonts w:ascii="Times New Roman" w:hAnsi="Times New Roman"/>
          <w:sz w:val="28"/>
          <w:szCs w:val="28"/>
        </w:rPr>
        <w:t>1 квартал 202</w:t>
      </w:r>
      <w:r w:rsidR="00F473AA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0C07C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по доходам </w:t>
      </w:r>
      <w:r w:rsidR="00F473AA">
        <w:rPr>
          <w:rFonts w:ascii="Times New Roman" w:hAnsi="Times New Roman"/>
          <w:sz w:val="28"/>
          <w:szCs w:val="28"/>
        </w:rPr>
        <w:t>579,3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F473AA">
        <w:rPr>
          <w:rFonts w:ascii="Times New Roman" w:hAnsi="Times New Roman"/>
          <w:sz w:val="28"/>
          <w:szCs w:val="28"/>
        </w:rPr>
        <w:t>803,0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0C07C2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F473AA">
        <w:rPr>
          <w:rFonts w:ascii="Times New Roman" w:hAnsi="Times New Roman"/>
          <w:sz w:val="28"/>
          <w:szCs w:val="28"/>
        </w:rPr>
        <w:t>223,7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>1 квартал 202</w:t>
      </w:r>
      <w:r w:rsidR="00F473AA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3558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35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3558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35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3558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355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6121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12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12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6121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12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</w:t>
            </w:r>
            <w:r w:rsidR="00587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12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C74733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33" w:rsidRPr="008B551E" w:rsidRDefault="00C7473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33" w:rsidRPr="00DD1A39" w:rsidRDefault="00C74733" w:rsidP="00F30F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33" w:rsidRPr="00DD1A39" w:rsidRDefault="00C7473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33" w:rsidRPr="00DD1A39" w:rsidRDefault="00C7473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733" w:rsidRPr="00C74733" w:rsidRDefault="00C74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7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733" w:rsidRPr="00C74733" w:rsidRDefault="00C74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7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733" w:rsidRPr="00C74733" w:rsidRDefault="00C74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7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114,4</w:t>
            </w:r>
          </w:p>
        </w:tc>
      </w:tr>
      <w:tr w:rsidR="00C74733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33" w:rsidRPr="008B551E" w:rsidRDefault="00C7473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33" w:rsidRPr="00DD1A39" w:rsidRDefault="00C74733" w:rsidP="00F30F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33" w:rsidRPr="00DD1A39" w:rsidRDefault="00C7473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33" w:rsidRPr="00DD1A39" w:rsidRDefault="00C74733" w:rsidP="001776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733" w:rsidRPr="00C74733" w:rsidRDefault="00C7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733" w:rsidRPr="00C74733" w:rsidRDefault="00C7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733" w:rsidRPr="00C74733" w:rsidRDefault="00C7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</w:tr>
      <w:tr w:rsidR="00C74733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33" w:rsidRPr="008B551E" w:rsidRDefault="00C7473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33" w:rsidRPr="00DD1A39" w:rsidRDefault="00C74733" w:rsidP="00F30F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33" w:rsidRPr="00DD1A39" w:rsidRDefault="00C7473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33" w:rsidRPr="00DD1A39" w:rsidRDefault="00C7473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733" w:rsidRPr="00C74733" w:rsidRDefault="00C7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733" w:rsidRPr="00C74733" w:rsidRDefault="00C7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733" w:rsidRPr="00C74733" w:rsidRDefault="00C747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120,2</w:t>
            </w:r>
          </w:p>
        </w:tc>
      </w:tr>
      <w:tr w:rsidR="00C74733" w:rsidRPr="008B551E" w:rsidTr="00D54A2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33" w:rsidRPr="008B551E" w:rsidRDefault="00C7473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33" w:rsidRPr="00DD1A39" w:rsidRDefault="00C74733" w:rsidP="00F30F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33" w:rsidRPr="00DD1A39" w:rsidRDefault="00C74733" w:rsidP="009316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33" w:rsidRPr="00DD1A39" w:rsidRDefault="00C74733" w:rsidP="001776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733" w:rsidRPr="00C74733" w:rsidRDefault="00C74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7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733" w:rsidRPr="00C74733" w:rsidRDefault="00C74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7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733" w:rsidRPr="00C74733" w:rsidRDefault="00C74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7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100,9</w:t>
            </w:r>
          </w:p>
        </w:tc>
      </w:tr>
      <w:tr w:rsidR="00C74733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33" w:rsidRPr="008B551E" w:rsidRDefault="00C7473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33" w:rsidRPr="00DD1A39" w:rsidRDefault="00C74733" w:rsidP="00F30F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-289,6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33" w:rsidRPr="00DD1A39" w:rsidRDefault="00C74733" w:rsidP="0051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733" w:rsidRPr="00DD1A39" w:rsidRDefault="00C74733" w:rsidP="00510B0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733" w:rsidRPr="00C74733" w:rsidRDefault="00C74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733" w:rsidRPr="00C74733" w:rsidRDefault="00C74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7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733" w:rsidRPr="00C74733" w:rsidRDefault="00C74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7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77,2</w:t>
            </w:r>
          </w:p>
        </w:tc>
      </w:tr>
    </w:tbl>
    <w:p w:rsidR="00E6452D" w:rsidRDefault="00403855" w:rsidP="0040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A360D">
        <w:rPr>
          <w:rFonts w:ascii="Times New Roman" w:hAnsi="Times New Roman"/>
          <w:sz w:val="28"/>
          <w:szCs w:val="28"/>
        </w:rPr>
        <w:t xml:space="preserve">1 квартал </w:t>
      </w:r>
      <w:r w:rsidR="003F0536">
        <w:rPr>
          <w:rFonts w:ascii="Times New Roman" w:hAnsi="Times New Roman"/>
          <w:sz w:val="28"/>
          <w:szCs w:val="28"/>
        </w:rPr>
        <w:t>202</w:t>
      </w:r>
      <w:r w:rsidR="00685D30">
        <w:rPr>
          <w:rFonts w:ascii="Times New Roman" w:hAnsi="Times New Roman"/>
          <w:sz w:val="28"/>
          <w:szCs w:val="28"/>
        </w:rPr>
        <w:t>2</w:t>
      </w:r>
      <w:r w:rsidR="003F0536">
        <w:rPr>
          <w:rFonts w:ascii="Times New Roman" w:hAnsi="Times New Roman"/>
          <w:sz w:val="28"/>
          <w:szCs w:val="28"/>
        </w:rPr>
        <w:t xml:space="preserve"> года </w:t>
      </w:r>
      <w:r w:rsidRPr="006E64B1">
        <w:rPr>
          <w:rFonts w:ascii="Times New Roman" w:hAnsi="Times New Roman"/>
          <w:sz w:val="28"/>
          <w:szCs w:val="28"/>
        </w:rPr>
        <w:t xml:space="preserve">по доходам составило </w:t>
      </w:r>
      <w:r w:rsidR="00685D30">
        <w:rPr>
          <w:rFonts w:ascii="Times New Roman" w:hAnsi="Times New Roman"/>
          <w:sz w:val="28"/>
          <w:szCs w:val="28"/>
        </w:rPr>
        <w:t>19,0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 w:rsidR="00BB4A75">
        <w:rPr>
          <w:rFonts w:ascii="Times New Roman" w:hAnsi="Times New Roman"/>
          <w:sz w:val="28"/>
          <w:szCs w:val="28"/>
        </w:rPr>
        <w:t xml:space="preserve">что на </w:t>
      </w:r>
      <w:r w:rsidR="00685D30">
        <w:rPr>
          <w:rFonts w:ascii="Times New Roman" w:hAnsi="Times New Roman"/>
          <w:sz w:val="28"/>
          <w:szCs w:val="28"/>
        </w:rPr>
        <w:t>14,4</w:t>
      </w:r>
      <w:r w:rsidR="00BB4A75">
        <w:rPr>
          <w:rFonts w:ascii="Times New Roman" w:hAnsi="Times New Roman"/>
          <w:sz w:val="28"/>
          <w:szCs w:val="28"/>
        </w:rPr>
        <w:t>% (</w:t>
      </w:r>
      <w:r w:rsidR="00685D30">
        <w:rPr>
          <w:rFonts w:ascii="Times New Roman" w:hAnsi="Times New Roman"/>
          <w:sz w:val="28"/>
          <w:szCs w:val="28"/>
        </w:rPr>
        <w:t>72,8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685D30">
        <w:rPr>
          <w:rFonts w:ascii="Times New Roman" w:hAnsi="Times New Roman"/>
          <w:sz w:val="28"/>
          <w:szCs w:val="28"/>
        </w:rPr>
        <w:t>выше</w:t>
      </w:r>
      <w:r w:rsidR="00BB4A75">
        <w:rPr>
          <w:rFonts w:ascii="Times New Roman" w:hAnsi="Times New Roman"/>
          <w:sz w:val="28"/>
          <w:szCs w:val="28"/>
        </w:rPr>
        <w:t xml:space="preserve"> аналогичного периода прошлого г</w:t>
      </w:r>
      <w:r w:rsidR="000B6FF9">
        <w:rPr>
          <w:rFonts w:ascii="Times New Roman" w:hAnsi="Times New Roman"/>
          <w:sz w:val="28"/>
          <w:szCs w:val="28"/>
        </w:rPr>
        <w:t>о</w:t>
      </w:r>
      <w:r w:rsidR="00BB4A75">
        <w:rPr>
          <w:rFonts w:ascii="Times New Roman" w:hAnsi="Times New Roman"/>
          <w:sz w:val="28"/>
          <w:szCs w:val="28"/>
        </w:rPr>
        <w:t>да</w:t>
      </w:r>
      <w:r w:rsidR="000B6FF9">
        <w:rPr>
          <w:rFonts w:ascii="Times New Roman" w:hAnsi="Times New Roman"/>
          <w:sz w:val="28"/>
          <w:szCs w:val="28"/>
        </w:rPr>
        <w:t xml:space="preserve">. </w:t>
      </w:r>
      <w:r w:rsidR="00E6452D">
        <w:rPr>
          <w:rFonts w:ascii="Times New Roman" w:hAnsi="Times New Roman"/>
          <w:sz w:val="28"/>
          <w:szCs w:val="28"/>
        </w:rPr>
        <w:t xml:space="preserve">Собственные доходы поселения на </w:t>
      </w:r>
      <w:r w:rsidR="00685D30">
        <w:rPr>
          <w:rFonts w:ascii="Times New Roman" w:hAnsi="Times New Roman"/>
          <w:sz w:val="28"/>
          <w:szCs w:val="28"/>
        </w:rPr>
        <w:t>9,0</w:t>
      </w:r>
      <w:r w:rsidR="00E6452D">
        <w:rPr>
          <w:rFonts w:ascii="Times New Roman" w:hAnsi="Times New Roman"/>
          <w:sz w:val="28"/>
          <w:szCs w:val="28"/>
        </w:rPr>
        <w:t>% (</w:t>
      </w:r>
      <w:r w:rsidR="00685D30">
        <w:rPr>
          <w:rFonts w:ascii="Times New Roman" w:hAnsi="Times New Roman"/>
          <w:sz w:val="28"/>
          <w:szCs w:val="28"/>
        </w:rPr>
        <w:t>24,0</w:t>
      </w:r>
      <w:r w:rsidR="00E6452D">
        <w:rPr>
          <w:rFonts w:ascii="Times New Roman" w:hAnsi="Times New Roman"/>
          <w:sz w:val="28"/>
          <w:szCs w:val="28"/>
        </w:rPr>
        <w:t xml:space="preserve"> тыс. рублей) </w:t>
      </w:r>
      <w:r w:rsidR="00685D30">
        <w:rPr>
          <w:rFonts w:ascii="Times New Roman" w:hAnsi="Times New Roman"/>
          <w:sz w:val="28"/>
          <w:szCs w:val="28"/>
        </w:rPr>
        <w:t>выше</w:t>
      </w:r>
      <w:r w:rsidR="00E6452D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685D30">
        <w:rPr>
          <w:rFonts w:ascii="Times New Roman" w:hAnsi="Times New Roman"/>
          <w:sz w:val="28"/>
          <w:szCs w:val="28"/>
        </w:rPr>
        <w:t>выше</w:t>
      </w:r>
      <w:r w:rsidR="00E6452D"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907755">
        <w:rPr>
          <w:rFonts w:ascii="Times New Roman" w:hAnsi="Times New Roman"/>
          <w:sz w:val="28"/>
          <w:szCs w:val="28"/>
        </w:rPr>
        <w:t xml:space="preserve">на </w:t>
      </w:r>
      <w:r w:rsidR="00685D30">
        <w:rPr>
          <w:rFonts w:ascii="Times New Roman" w:hAnsi="Times New Roman"/>
          <w:sz w:val="28"/>
          <w:szCs w:val="28"/>
        </w:rPr>
        <w:t>20,2</w:t>
      </w:r>
      <w:r w:rsidR="00907755">
        <w:rPr>
          <w:rFonts w:ascii="Times New Roman" w:hAnsi="Times New Roman"/>
          <w:sz w:val="28"/>
          <w:szCs w:val="28"/>
        </w:rPr>
        <w:t>%</w:t>
      </w:r>
      <w:r w:rsidR="00E6452D">
        <w:rPr>
          <w:rFonts w:ascii="Times New Roman" w:hAnsi="Times New Roman"/>
          <w:sz w:val="28"/>
          <w:szCs w:val="28"/>
        </w:rPr>
        <w:t xml:space="preserve"> (</w:t>
      </w:r>
      <w:r w:rsidR="00685D30">
        <w:rPr>
          <w:rFonts w:ascii="Times New Roman" w:hAnsi="Times New Roman"/>
          <w:sz w:val="28"/>
          <w:szCs w:val="28"/>
        </w:rPr>
        <w:t>48,8</w:t>
      </w:r>
      <w:r w:rsidR="00E6452D">
        <w:rPr>
          <w:rFonts w:ascii="Times New Roman" w:hAnsi="Times New Roman"/>
          <w:sz w:val="28"/>
          <w:szCs w:val="28"/>
        </w:rPr>
        <w:t xml:space="preserve"> тыс. рублей). </w:t>
      </w:r>
    </w:p>
    <w:p w:rsidR="00403855" w:rsidRPr="006E64B1" w:rsidRDefault="000B6FF9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BB4A75"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685D30">
        <w:rPr>
          <w:rFonts w:ascii="Times New Roman" w:hAnsi="Times New Roman"/>
          <w:sz w:val="28"/>
          <w:szCs w:val="28"/>
        </w:rPr>
        <w:t>26,4</w:t>
      </w:r>
      <w:r w:rsidR="00403855" w:rsidRPr="006E64B1">
        <w:rPr>
          <w:rFonts w:ascii="Times New Roman" w:hAnsi="Times New Roman"/>
          <w:sz w:val="28"/>
          <w:szCs w:val="28"/>
        </w:rPr>
        <w:t>%</w:t>
      </w:r>
      <w:r w:rsidR="00BB4A75">
        <w:rPr>
          <w:rFonts w:ascii="Times New Roman" w:hAnsi="Times New Roman"/>
          <w:sz w:val="28"/>
          <w:szCs w:val="28"/>
        </w:rPr>
        <w:t xml:space="preserve">, что на </w:t>
      </w:r>
      <w:r w:rsidR="00685D30">
        <w:rPr>
          <w:rFonts w:ascii="Times New Roman" w:hAnsi="Times New Roman"/>
          <w:sz w:val="28"/>
          <w:szCs w:val="28"/>
        </w:rPr>
        <w:t>0,9</w:t>
      </w:r>
      <w:r w:rsidR="00BB4A75">
        <w:rPr>
          <w:rFonts w:ascii="Times New Roman" w:hAnsi="Times New Roman"/>
          <w:sz w:val="28"/>
          <w:szCs w:val="28"/>
        </w:rPr>
        <w:t>%  (</w:t>
      </w:r>
      <w:r w:rsidR="00685D30">
        <w:rPr>
          <w:rFonts w:ascii="Times New Roman" w:hAnsi="Times New Roman"/>
          <w:sz w:val="28"/>
          <w:szCs w:val="28"/>
        </w:rPr>
        <w:t>6</w:t>
      </w:r>
      <w:r w:rsidR="00985FAC">
        <w:rPr>
          <w:rFonts w:ascii="Times New Roman" w:hAnsi="Times New Roman"/>
          <w:sz w:val="28"/>
          <w:szCs w:val="28"/>
        </w:rPr>
        <w:t>,9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985FAC">
        <w:rPr>
          <w:rFonts w:ascii="Times New Roman" w:hAnsi="Times New Roman"/>
          <w:sz w:val="28"/>
          <w:szCs w:val="28"/>
        </w:rPr>
        <w:t>выше</w:t>
      </w:r>
      <w:r w:rsidR="00BB4A75">
        <w:rPr>
          <w:rFonts w:ascii="Times New Roman" w:hAnsi="Times New Roman"/>
          <w:sz w:val="28"/>
          <w:szCs w:val="28"/>
        </w:rPr>
        <w:t>, чем в 1 квартале 20</w:t>
      </w:r>
      <w:r w:rsidR="00985FAC">
        <w:rPr>
          <w:rFonts w:ascii="Times New Roman" w:hAnsi="Times New Roman"/>
          <w:sz w:val="28"/>
          <w:szCs w:val="28"/>
        </w:rPr>
        <w:t>2</w:t>
      </w:r>
      <w:r w:rsidR="00685D30">
        <w:rPr>
          <w:rFonts w:ascii="Times New Roman" w:hAnsi="Times New Roman"/>
          <w:sz w:val="28"/>
          <w:szCs w:val="28"/>
        </w:rPr>
        <w:t>1</w:t>
      </w:r>
      <w:r w:rsidR="00BB4A75">
        <w:rPr>
          <w:rFonts w:ascii="Times New Roman" w:hAnsi="Times New Roman"/>
          <w:sz w:val="28"/>
          <w:szCs w:val="28"/>
        </w:rPr>
        <w:t xml:space="preserve"> года</w:t>
      </w:r>
      <w:r w:rsidR="00403855" w:rsidRPr="006E64B1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685D3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A576FF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683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685D30">
        <w:rPr>
          <w:rFonts w:ascii="Times New Roman" w:eastAsia="Times New Roman" w:hAnsi="Times New Roman" w:cs="Times New Roman"/>
          <w:sz w:val="28"/>
          <w:szCs w:val="28"/>
        </w:rPr>
        <w:t>19,0</w:t>
      </w:r>
      <w:r w:rsidRPr="005A2683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</w:t>
      </w:r>
      <w:r w:rsidRPr="00A576FF">
        <w:rPr>
          <w:rFonts w:ascii="Times New Roman" w:eastAsia="Times New Roman" w:hAnsi="Times New Roman" w:cs="Times New Roman"/>
          <w:sz w:val="28"/>
          <w:szCs w:val="28"/>
        </w:rPr>
        <w:t xml:space="preserve">исполнены на </w:t>
      </w:r>
      <w:r w:rsidR="00685D30" w:rsidRPr="00A576FF">
        <w:rPr>
          <w:rFonts w:ascii="Times New Roman" w:eastAsia="Times New Roman" w:hAnsi="Times New Roman" w:cs="Times New Roman"/>
          <w:sz w:val="28"/>
          <w:szCs w:val="28"/>
        </w:rPr>
        <w:t>17,7</w:t>
      </w:r>
      <w:r w:rsidRPr="00A576FF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</w:t>
      </w:r>
      <w:r w:rsidR="00A576FF" w:rsidRPr="00A576FF">
        <w:rPr>
          <w:rFonts w:ascii="Times New Roman" w:eastAsia="Times New Roman" w:hAnsi="Times New Roman" w:cs="Times New Roman"/>
          <w:sz w:val="28"/>
          <w:szCs w:val="28"/>
        </w:rPr>
        <w:t>17,7</w:t>
      </w:r>
      <w:r w:rsidRPr="00A576FF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A576FF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A576FF" w:rsidRPr="00A576FF">
        <w:rPr>
          <w:rFonts w:ascii="Times New Roman" w:eastAsia="Times New Roman" w:hAnsi="Times New Roman" w:cs="Times New Roman"/>
          <w:sz w:val="28"/>
          <w:szCs w:val="28"/>
        </w:rPr>
        <w:t>исполнение отсутствует</w:t>
      </w:r>
      <w:r w:rsidRPr="00A576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2683" w:rsidRPr="00A576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76FF">
        <w:rPr>
          <w:rFonts w:ascii="Times New Roman" w:eastAsia="Times New Roman" w:hAnsi="Times New Roman" w:cs="Times New Roman"/>
          <w:sz w:val="28"/>
          <w:szCs w:val="28"/>
        </w:rPr>
        <w:t xml:space="preserve">сполнение по безвозмездным поступлениям </w:t>
      </w:r>
      <w:r w:rsidR="005A2683" w:rsidRPr="00A576FF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Pr="00A576FF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A576FF" w:rsidRPr="00A576FF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A576FF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A576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A576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 w:rsidRPr="00A576F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A576FF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A576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A576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7A360D" w:rsidRPr="00A576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квартал </w:t>
      </w:r>
      <w:r w:rsidR="003F0536" w:rsidRPr="00A576FF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22103E" w:rsidRPr="00A576F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F0536" w:rsidRPr="00A576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3F0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210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22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210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221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D6955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816829" w:rsidRDefault="00ED6955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49,9</w:t>
            </w:r>
          </w:p>
        </w:tc>
      </w:tr>
      <w:tr w:rsidR="00ED6955" w:rsidRPr="00F95E1C" w:rsidTr="003B1530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55" w:rsidRPr="00F95E1C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55" w:rsidRPr="00816829" w:rsidRDefault="00ED6955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D6955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DD5F39" w:rsidRDefault="00ED6955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ED6955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DD5F39" w:rsidRDefault="00ED6955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D6955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DD5F39" w:rsidRDefault="00ED6955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</w:t>
            </w:r>
          </w:p>
        </w:tc>
      </w:tr>
      <w:tr w:rsidR="00ED6955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816829" w:rsidRDefault="00ED6955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</w:tr>
      <w:tr w:rsidR="00ED6955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Default="00ED6955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D6955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55" w:rsidRPr="00F95E1C" w:rsidRDefault="00ED695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55" w:rsidRPr="00F95E1C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55" w:rsidRPr="00F95E1C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D6955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D6955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55" w:rsidRPr="00F95E1C" w:rsidRDefault="00ED695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55" w:rsidRPr="00F95E1C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55" w:rsidRPr="00F95E1C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D6955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55" w:rsidRPr="00F95E1C" w:rsidRDefault="00ED695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55" w:rsidRPr="00F95E1C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55" w:rsidRPr="00F95E1C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D6955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D6955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1160,1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50,1</w:t>
            </w:r>
          </w:p>
        </w:tc>
      </w:tr>
      <w:tr w:rsidR="00ED6955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91,8</w:t>
            </w:r>
          </w:p>
        </w:tc>
      </w:tr>
      <w:tr w:rsidR="00ED6955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55" w:rsidRPr="00F95E1C" w:rsidRDefault="00ED6955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55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55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D6955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ED6955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3046,1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955" w:rsidRPr="00F95E1C" w:rsidRDefault="00ED6955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579,3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D6955" w:rsidRPr="00ED6955" w:rsidRDefault="00ED69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9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2F35B7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>В общем объеме доходов, поступивших за 1 квартал 202</w:t>
      </w:r>
      <w:r w:rsidR="007F196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года, налоговые и неналоговые доходы составляют  </w:t>
      </w:r>
      <w:r w:rsidR="007F196A">
        <w:rPr>
          <w:rFonts w:ascii="Times New Roman" w:eastAsia="Times New Roman" w:hAnsi="Times New Roman" w:cs="Times New Roman"/>
          <w:sz w:val="28"/>
          <w:szCs w:val="28"/>
        </w:rPr>
        <w:t>289,3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7F196A">
        <w:rPr>
          <w:rFonts w:ascii="Times New Roman" w:eastAsia="Times New Roman" w:hAnsi="Times New Roman" w:cs="Times New Roman"/>
          <w:sz w:val="28"/>
          <w:szCs w:val="28"/>
        </w:rPr>
        <w:t>49,9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2F35B7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наибольший удельный вес в структуре занимает земельный налог– </w:t>
      </w:r>
      <w:r w:rsidR="007D325D">
        <w:rPr>
          <w:rFonts w:ascii="Times New Roman" w:eastAsia="Times New Roman" w:hAnsi="Times New Roman" w:cs="Times New Roman"/>
          <w:sz w:val="28"/>
          <w:szCs w:val="28"/>
        </w:rPr>
        <w:t>61,3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D325D">
        <w:rPr>
          <w:rFonts w:ascii="Times New Roman" w:eastAsia="Times New Roman" w:hAnsi="Times New Roman" w:cs="Times New Roman"/>
          <w:sz w:val="28"/>
          <w:szCs w:val="28"/>
        </w:rPr>
        <w:t>177,4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составили </w:t>
      </w:r>
      <w:r w:rsidR="007D325D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</w:t>
      </w:r>
      <w:r w:rsidR="007D32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7D325D">
        <w:rPr>
          <w:rFonts w:ascii="Times New Roman" w:eastAsia="Times New Roman" w:hAnsi="Times New Roman" w:cs="Times New Roman"/>
          <w:sz w:val="28"/>
          <w:szCs w:val="28"/>
        </w:rPr>
        <w:t>290,0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2F35B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7D325D">
        <w:rPr>
          <w:rFonts w:ascii="Times New Roman" w:eastAsia="Times New Roman" w:hAnsi="Times New Roman" w:cs="Times New Roman"/>
          <w:sz w:val="28"/>
          <w:szCs w:val="28"/>
        </w:rPr>
        <w:t>50,1</w:t>
      </w:r>
      <w:r w:rsidRPr="002F35B7">
        <w:rPr>
          <w:rFonts w:ascii="Times New Roman" w:eastAsia="Times New Roman" w:hAnsi="Times New Roman" w:cs="Times New Roman"/>
          <w:sz w:val="28"/>
          <w:szCs w:val="28"/>
        </w:rPr>
        <w:t>% от общего объема поступлений.  Наибольший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D325D">
        <w:rPr>
          <w:rFonts w:ascii="Times New Roman" w:eastAsia="Times New Roman" w:hAnsi="Times New Roman" w:cs="Times New Roman"/>
          <w:sz w:val="28"/>
          <w:szCs w:val="28"/>
        </w:rPr>
        <w:t>91,8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D325D">
        <w:rPr>
          <w:rFonts w:ascii="Times New Roman" w:eastAsia="Times New Roman" w:hAnsi="Times New Roman" w:cs="Times New Roman"/>
          <w:sz w:val="28"/>
          <w:szCs w:val="28"/>
        </w:rPr>
        <w:t xml:space="preserve">266,3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исполнен в объеме </w:t>
      </w:r>
      <w:r w:rsidR="00DA52DB">
        <w:rPr>
          <w:rFonts w:ascii="Times New Roman" w:eastAsia="Times New Roman" w:hAnsi="Times New Roman" w:cs="Times New Roman"/>
          <w:sz w:val="28"/>
          <w:szCs w:val="28"/>
        </w:rPr>
        <w:t>19,8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DA52DB">
        <w:rPr>
          <w:rFonts w:ascii="Times New Roman" w:eastAsia="Times New Roman" w:hAnsi="Times New Roman" w:cs="Times New Roman"/>
          <w:sz w:val="28"/>
          <w:szCs w:val="28"/>
        </w:rPr>
        <w:t>19,0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>6,8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B0458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>не поступило.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>177,4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>13,9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 xml:space="preserve"> 61,3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F35DA" w:rsidRPr="006E64B1" w:rsidRDefault="00403855" w:rsidP="008F3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Единый сельскохозяйственный налог 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 в бюджет в объеме 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 xml:space="preserve">92,1 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>89,4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8F35D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>31,8</w:t>
      </w:r>
      <w:r w:rsidR="008F35D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01B7D" w:rsidRDefault="007A0D4C" w:rsidP="007A0D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продажи материальных и нематериальных активов</w:t>
      </w:r>
      <w:r w:rsidRPr="007A0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001B7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001B7D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поступали в бюджет в сумме 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>266,3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>91,8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>23,8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2B0458">
        <w:rPr>
          <w:rFonts w:ascii="Times New Roman" w:eastAsia="Times New Roman" w:hAnsi="Times New Roman" w:cs="Times New Roman"/>
          <w:sz w:val="28"/>
          <w:szCs w:val="28"/>
        </w:rPr>
        <w:t xml:space="preserve"> 8,2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D6863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8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7A360D" w:rsidRPr="001D6863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</w:t>
      </w:r>
      <w:r w:rsidR="00D43D4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1D68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FA0BAA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1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A0BAA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7A360D" w:rsidRPr="00FA0BAA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3F0536" w:rsidRPr="00FA0BA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402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0536" w:rsidRPr="00FA0BA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FA0BAA">
        <w:rPr>
          <w:rFonts w:ascii="Times New Roman" w:eastAsia="Times New Roman" w:hAnsi="Times New Roman" w:cs="Times New Roman"/>
          <w:sz w:val="28"/>
          <w:szCs w:val="28"/>
        </w:rPr>
        <w:t xml:space="preserve">согласно годовой уточненной бюджетной росписи составили </w:t>
      </w:r>
      <w:r w:rsidR="0069180B">
        <w:rPr>
          <w:rFonts w:ascii="Times New Roman" w:eastAsia="Times New Roman" w:hAnsi="Times New Roman" w:cs="Times New Roman"/>
          <w:sz w:val="28"/>
          <w:szCs w:val="28"/>
        </w:rPr>
        <w:t>3046,1</w:t>
      </w:r>
      <w:r w:rsidRPr="00FA0BAA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69180B">
        <w:rPr>
          <w:rFonts w:ascii="Times New Roman" w:eastAsia="Times New Roman" w:hAnsi="Times New Roman" w:cs="Times New Roman"/>
          <w:sz w:val="28"/>
          <w:szCs w:val="28"/>
        </w:rPr>
        <w:t>803,0</w:t>
      </w:r>
      <w:r w:rsidRPr="00FA0BA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69180B">
        <w:rPr>
          <w:rFonts w:ascii="Times New Roman" w:eastAsia="Times New Roman" w:hAnsi="Times New Roman" w:cs="Times New Roman"/>
          <w:sz w:val="28"/>
          <w:szCs w:val="28"/>
        </w:rPr>
        <w:t>26,4</w:t>
      </w:r>
      <w:r w:rsidRPr="00FA0BAA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FA0BAA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BAA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DE580B" w:rsidRPr="00FA0BA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0BAA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</w:t>
      </w:r>
      <w:r w:rsidR="001C0CE8" w:rsidRPr="00FA0BAA">
        <w:rPr>
          <w:rFonts w:ascii="Times New Roman" w:eastAsia="Times New Roman" w:hAnsi="Times New Roman" w:cs="Times New Roman"/>
          <w:sz w:val="28"/>
          <w:szCs w:val="28"/>
        </w:rPr>
        <w:t xml:space="preserve"> 01 «Общегосударственные вопросы»</w:t>
      </w:r>
      <w:r w:rsidRPr="00FA0BAA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69180B">
        <w:rPr>
          <w:rFonts w:ascii="Times New Roman" w:eastAsia="Times New Roman" w:hAnsi="Times New Roman" w:cs="Times New Roman"/>
          <w:sz w:val="28"/>
          <w:szCs w:val="28"/>
        </w:rPr>
        <w:t>29,0</w:t>
      </w:r>
      <w:r w:rsidRPr="00FA0BAA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332525" w:rsidRPr="00FA0BA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0B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2525" w:rsidRPr="00FA0BAA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Жилищно-коммунальное хозяйство» </w:t>
      </w:r>
      <w:r w:rsidRPr="00FA0BA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9180B">
        <w:rPr>
          <w:rFonts w:ascii="Times New Roman" w:eastAsia="Times New Roman" w:hAnsi="Times New Roman" w:cs="Times New Roman"/>
          <w:sz w:val="28"/>
          <w:szCs w:val="28"/>
        </w:rPr>
        <w:t>14,2</w:t>
      </w:r>
      <w:r w:rsidRPr="00FA0BAA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</w:t>
      </w:r>
      <w:r w:rsidR="001D6863" w:rsidRPr="00FA0BA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A0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863" w:rsidRPr="00FA0BAA">
        <w:rPr>
          <w:rFonts w:ascii="Times New Roman" w:eastAsia="Times New Roman" w:hAnsi="Times New Roman" w:cs="Times New Roman"/>
          <w:bCs/>
          <w:sz w:val="28"/>
          <w:szCs w:val="28"/>
        </w:rPr>
        <w:t>«Национальная безопасность и правоохранительная деятельность»</w:t>
      </w:r>
      <w:r w:rsidR="001C0CE8" w:rsidRPr="00FA0BA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FE3A79" w:rsidRPr="00FA0BA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разделу </w:t>
      </w:r>
      <w:r w:rsidR="001C0CE8" w:rsidRPr="00FA0BAA">
        <w:rPr>
          <w:rFonts w:ascii="Times New Roman" w:eastAsia="Times New Roman" w:hAnsi="Times New Roman" w:cs="Times New Roman"/>
          <w:sz w:val="28"/>
          <w:szCs w:val="28"/>
        </w:rPr>
        <w:t>04 «Национальная экономика»</w:t>
      </w:r>
      <w:r w:rsidR="001D6863" w:rsidRPr="00FA0BA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>за 1 квартал 202</w:t>
      </w:r>
      <w:r w:rsidR="0069180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D1C8F" w:rsidRPr="00FA0B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1015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01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1015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</w:t>
            </w:r>
            <w:r w:rsidR="001015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83C23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C23" w:rsidRPr="00D53F7F" w:rsidRDefault="00583C23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C23" w:rsidRPr="00D53F7F" w:rsidRDefault="00583C2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23" w:rsidRPr="006E35D9" w:rsidRDefault="00583C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23" w:rsidRPr="006E35D9" w:rsidRDefault="00583C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23" w:rsidRPr="00583C23" w:rsidRDefault="00583C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3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83C23" w:rsidRPr="00583C23" w:rsidRDefault="00583C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3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583C23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C23" w:rsidRPr="00D53F7F" w:rsidRDefault="00583C2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C23" w:rsidRPr="00D53F7F" w:rsidRDefault="00583C2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23" w:rsidRPr="006E35D9" w:rsidRDefault="00583C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23" w:rsidRPr="006E35D9" w:rsidRDefault="00583C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23" w:rsidRPr="00583C23" w:rsidRDefault="00583C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83C23" w:rsidRPr="00583C23" w:rsidRDefault="00583C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</w:t>
            </w:r>
          </w:p>
        </w:tc>
      </w:tr>
      <w:tr w:rsidR="00583C23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C23" w:rsidRPr="00D53F7F" w:rsidRDefault="00583C2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C23" w:rsidRPr="00D53F7F" w:rsidRDefault="00583C2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23" w:rsidRPr="006E35D9" w:rsidRDefault="00583C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23" w:rsidRPr="006E35D9" w:rsidRDefault="00583C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23" w:rsidRPr="00583C23" w:rsidRDefault="00583C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83C23" w:rsidRPr="00583C23" w:rsidRDefault="00583C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583C23" w:rsidRPr="00D53F7F" w:rsidTr="003F1569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C23" w:rsidRPr="00D53F7F" w:rsidRDefault="00583C2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C23" w:rsidRPr="00D53F7F" w:rsidRDefault="00583C2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23" w:rsidRPr="006E35D9" w:rsidRDefault="00583C23" w:rsidP="00860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23" w:rsidRPr="006E35D9" w:rsidRDefault="00583C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23" w:rsidRPr="00583C23" w:rsidRDefault="00583C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83C23" w:rsidRPr="00583C23" w:rsidRDefault="00583C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3C23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23" w:rsidRPr="00D53F7F" w:rsidRDefault="00583C23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C23" w:rsidRPr="00D53F7F" w:rsidRDefault="00583C2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C23" w:rsidRPr="006E35D9" w:rsidRDefault="00583C23" w:rsidP="00860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C23" w:rsidRPr="006E35D9" w:rsidRDefault="00583C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C23" w:rsidRPr="00583C23" w:rsidRDefault="00583C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83C23" w:rsidRPr="00583C23" w:rsidRDefault="00583C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3C23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C23" w:rsidRPr="00D53F7F" w:rsidRDefault="00583C2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C23" w:rsidRPr="00D53F7F" w:rsidRDefault="00583C2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23" w:rsidRPr="006E35D9" w:rsidRDefault="00583C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23" w:rsidRPr="006E35D9" w:rsidRDefault="00583C23" w:rsidP="008602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23" w:rsidRPr="00583C23" w:rsidRDefault="00583C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83C23" w:rsidRPr="00583C23" w:rsidRDefault="00583C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583C23" w:rsidRPr="00D53F7F" w:rsidTr="003F1569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C23" w:rsidRPr="00D53F7F" w:rsidRDefault="00583C2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C23" w:rsidRPr="00D53F7F" w:rsidRDefault="00583C2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23" w:rsidRPr="006E35D9" w:rsidRDefault="00583C23" w:rsidP="00227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23" w:rsidRPr="006E35D9" w:rsidRDefault="00583C23" w:rsidP="002277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3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C23" w:rsidRPr="00583C23" w:rsidRDefault="00583C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83C23" w:rsidRPr="00583C23" w:rsidRDefault="00583C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4B0BEC">
        <w:rPr>
          <w:rFonts w:ascii="Times New Roman" w:eastAsia="Times New Roman" w:hAnsi="Times New Roman" w:cs="Times New Roman"/>
          <w:sz w:val="28"/>
          <w:szCs w:val="28"/>
        </w:rPr>
        <w:t>89,</w:t>
      </w:r>
      <w:r w:rsidR="00D421A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719E3" w:rsidRPr="006719E3">
        <w:rPr>
          <w:rFonts w:ascii="Times New Roman" w:eastAsia="Times New Roman" w:hAnsi="Times New Roman" w:cs="Times New Roman"/>
          <w:sz w:val="28"/>
          <w:szCs w:val="28"/>
        </w:rPr>
        <w:t>0</w:t>
      </w:r>
      <w:r w:rsidR="004B0BE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719E3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4B0BEC">
        <w:rPr>
          <w:rFonts w:ascii="Times New Roman" w:eastAsia="Times New Roman" w:hAnsi="Times New Roman" w:cs="Times New Roman"/>
          <w:sz w:val="28"/>
          <w:szCs w:val="28"/>
        </w:rPr>
        <w:t>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B0BEC">
        <w:rPr>
          <w:rFonts w:ascii="Times New Roman" w:eastAsia="Times New Roman" w:hAnsi="Times New Roman" w:cs="Times New Roman"/>
          <w:sz w:val="28"/>
          <w:szCs w:val="28"/>
        </w:rPr>
        <w:t>2,</w:t>
      </w:r>
      <w:r w:rsidR="00D421A8">
        <w:rPr>
          <w:rFonts w:ascii="Times New Roman" w:eastAsia="Times New Roman" w:hAnsi="Times New Roman" w:cs="Times New Roman"/>
          <w:sz w:val="28"/>
          <w:szCs w:val="28"/>
        </w:rPr>
        <w:t>7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По данному разделу исполнение составило </w:t>
      </w:r>
      <w:r w:rsidR="00D421A8">
        <w:rPr>
          <w:rFonts w:ascii="Times New Roman" w:eastAsia="Times New Roman" w:hAnsi="Times New Roman" w:cs="Times New Roman"/>
          <w:sz w:val="28"/>
          <w:szCs w:val="28"/>
        </w:rPr>
        <w:t>715,5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421A8">
        <w:rPr>
          <w:rFonts w:ascii="Times New Roman" w:eastAsia="Times New Roman" w:hAnsi="Times New Roman" w:cs="Times New Roman"/>
          <w:sz w:val="28"/>
          <w:szCs w:val="28"/>
        </w:rPr>
        <w:t>29,0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D421A8">
        <w:rPr>
          <w:rFonts w:ascii="Times New Roman" w:eastAsia="Times New Roman" w:hAnsi="Times New Roman" w:cs="Times New Roman"/>
          <w:sz w:val="28"/>
          <w:szCs w:val="28"/>
        </w:rPr>
        <w:t>89,1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B161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21A8">
        <w:rPr>
          <w:rFonts w:ascii="Times New Roman" w:eastAsia="Times New Roman" w:hAnsi="Times New Roman" w:cs="Times New Roman"/>
          <w:sz w:val="28"/>
          <w:szCs w:val="28"/>
        </w:rPr>
        <w:t>1,7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D421A8">
        <w:rPr>
          <w:rFonts w:ascii="Times New Roman" w:eastAsia="Times New Roman" w:hAnsi="Times New Roman" w:cs="Times New Roman"/>
          <w:sz w:val="28"/>
          <w:szCs w:val="28"/>
        </w:rPr>
        <w:t>22,8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D421A8">
        <w:rPr>
          <w:rFonts w:ascii="Times New Roman" w:eastAsia="Times New Roman" w:hAnsi="Times New Roman" w:cs="Times New Roman"/>
          <w:sz w:val="28"/>
          <w:szCs w:val="28"/>
        </w:rPr>
        <w:t>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B20FD0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отсутствует.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="00403855"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B161FB" w:rsidRDefault="00DB3289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</w:t>
      </w:r>
      <w:r w:rsidR="00B161FB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6550E1" w:rsidRPr="006E64B1" w:rsidRDefault="00996D1A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</w:t>
      </w:r>
      <w:r w:rsidR="00D27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D421A8">
        <w:rPr>
          <w:rFonts w:ascii="Times New Roman" w:eastAsia="Times New Roman" w:hAnsi="Times New Roman" w:cs="Times New Roman"/>
          <w:sz w:val="28"/>
          <w:szCs w:val="28"/>
        </w:rPr>
        <w:t>65,9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D421A8">
        <w:rPr>
          <w:rFonts w:ascii="Times New Roman" w:eastAsia="Times New Roman" w:hAnsi="Times New Roman" w:cs="Times New Roman"/>
          <w:sz w:val="28"/>
          <w:szCs w:val="28"/>
        </w:rPr>
        <w:t>14,2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D421A8">
        <w:rPr>
          <w:rFonts w:ascii="Times New Roman" w:eastAsia="Times New Roman" w:hAnsi="Times New Roman" w:cs="Times New Roman"/>
          <w:sz w:val="28"/>
          <w:szCs w:val="28"/>
        </w:rPr>
        <w:t>8,2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767CC2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767CC2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B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21A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CC2">
        <w:rPr>
          <w:rFonts w:ascii="Times New Roman" w:eastAsia="Times New Roman" w:hAnsi="Times New Roman" w:cs="Times New Roman"/>
          <w:sz w:val="28"/>
          <w:szCs w:val="28"/>
        </w:rPr>
        <w:t>без дефицита.</w:t>
      </w:r>
    </w:p>
    <w:p w:rsidR="00C92C3D" w:rsidRDefault="00C92C3D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DD0D9F">
        <w:rPr>
          <w:rFonts w:ascii="Times New Roman" w:eastAsia="Times New Roman" w:hAnsi="Times New Roman" w:cs="Times New Roman"/>
          <w:sz w:val="28"/>
          <w:szCs w:val="28"/>
        </w:rPr>
        <w:t xml:space="preserve">е о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за отчетный период не вносились.</w:t>
      </w:r>
    </w:p>
    <w:p w:rsidR="00C8745A" w:rsidRPr="006E64B1" w:rsidRDefault="00C8745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</w:t>
      </w:r>
      <w:r w:rsidR="00C92C3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 </w:t>
      </w:r>
      <w:r w:rsidR="00C92C3D">
        <w:rPr>
          <w:rFonts w:ascii="Times New Roman" w:eastAsia="Times New Roman" w:hAnsi="Times New Roman" w:cs="Times New Roman"/>
          <w:sz w:val="28"/>
          <w:szCs w:val="28"/>
        </w:rPr>
        <w:t>416,1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 (ф. 0503178).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92C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бюджет исполнен с </w:t>
      </w:r>
      <w:r w:rsidR="007110D4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C92C3D">
        <w:rPr>
          <w:rFonts w:ascii="Times New Roman" w:eastAsia="Times New Roman" w:hAnsi="Times New Roman" w:cs="Times New Roman"/>
          <w:sz w:val="28"/>
          <w:szCs w:val="28"/>
        </w:rPr>
        <w:t>223,7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704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</w:t>
      </w:r>
      <w:r w:rsidR="00AF704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AF7043">
        <w:rPr>
          <w:rFonts w:ascii="Times New Roman" w:eastAsia="Times New Roman" w:hAnsi="Times New Roman" w:cs="Times New Roman"/>
          <w:sz w:val="28"/>
          <w:szCs w:val="28"/>
        </w:rPr>
        <w:t xml:space="preserve"> 70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D47" w:rsidRPr="006E64B1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395D47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="00395D47" w:rsidRPr="006E64B1">
        <w:rPr>
          <w:rFonts w:ascii="Times New Roman" w:hAnsi="Times New Roman"/>
          <w:sz w:val="28"/>
          <w:szCs w:val="28"/>
        </w:rPr>
        <w:t xml:space="preserve"> </w:t>
      </w:r>
      <w:r w:rsidR="00395D47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95D47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="00395D47" w:rsidRPr="006E64B1">
        <w:rPr>
          <w:rFonts w:ascii="Times New Roman" w:hAnsi="Times New Roman"/>
          <w:sz w:val="28"/>
          <w:szCs w:val="28"/>
        </w:rPr>
        <w:t>на 20</w:t>
      </w:r>
      <w:r w:rsidR="00395D47">
        <w:rPr>
          <w:rFonts w:ascii="Times New Roman" w:hAnsi="Times New Roman"/>
          <w:sz w:val="28"/>
          <w:szCs w:val="28"/>
        </w:rPr>
        <w:t>21</w:t>
      </w:r>
      <w:r w:rsidR="00395D47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95D47">
        <w:rPr>
          <w:rFonts w:ascii="Times New Roman" w:hAnsi="Times New Roman"/>
          <w:sz w:val="28"/>
          <w:szCs w:val="28"/>
        </w:rPr>
        <w:t>22</w:t>
      </w:r>
      <w:r w:rsidR="00395D47" w:rsidRPr="006E64B1">
        <w:rPr>
          <w:rFonts w:ascii="Times New Roman" w:hAnsi="Times New Roman"/>
          <w:sz w:val="28"/>
          <w:szCs w:val="28"/>
        </w:rPr>
        <w:t xml:space="preserve"> и 202</w:t>
      </w:r>
      <w:r w:rsidR="00395D47">
        <w:rPr>
          <w:rFonts w:ascii="Times New Roman" w:hAnsi="Times New Roman"/>
          <w:sz w:val="28"/>
          <w:szCs w:val="28"/>
        </w:rPr>
        <w:t>3</w:t>
      </w:r>
      <w:r w:rsidR="00395D47"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395D47">
        <w:rPr>
          <w:rFonts w:ascii="Times New Roman" w:hAnsi="Times New Roman"/>
          <w:sz w:val="28"/>
          <w:szCs w:val="28"/>
        </w:rPr>
        <w:t xml:space="preserve">(с изменениями)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3035,6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8A0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8A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5A7EFB" w:rsidP="008A02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8A0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59411B" w:rsidRPr="008E30C7" w:rsidTr="00784448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59411B" w:rsidP="00594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8A02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2940,5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8A0241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11B" w:rsidRPr="0059411B" w:rsidRDefault="008A0241" w:rsidP="008A0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</w:tr>
      <w:tr w:rsidR="0059411B" w:rsidRPr="008E30C7" w:rsidTr="00784448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59411B" w:rsidP="0059411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Влазовичского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8A02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8A0241" w:rsidP="008A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11B" w:rsidRPr="0059411B" w:rsidRDefault="0059411B" w:rsidP="008A02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1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</w:t>
            </w:r>
            <w:r w:rsidR="008A0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9411B" w:rsidRPr="008E30C7" w:rsidTr="00784448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59411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8A024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3035,6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11B" w:rsidRPr="008E30C7" w:rsidRDefault="008A0241" w:rsidP="008A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11B" w:rsidRPr="0059411B" w:rsidRDefault="008A02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26,4</w:t>
            </w:r>
          </w:p>
        </w:tc>
      </w:tr>
    </w:tbl>
    <w:p w:rsidR="00001B51" w:rsidRDefault="00403855" w:rsidP="00001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8A0241">
        <w:rPr>
          <w:rFonts w:ascii="Times New Roman" w:hAnsi="Times New Roman"/>
          <w:sz w:val="28"/>
          <w:szCs w:val="28"/>
        </w:rPr>
        <w:t>803,0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8A0241">
        <w:rPr>
          <w:rFonts w:ascii="Times New Roman" w:hAnsi="Times New Roman"/>
          <w:sz w:val="28"/>
          <w:szCs w:val="28"/>
        </w:rPr>
        <w:t>26,4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001B51">
        <w:rPr>
          <w:rFonts w:ascii="Times New Roman" w:hAnsi="Times New Roman"/>
          <w:sz w:val="28"/>
          <w:szCs w:val="28"/>
        </w:rPr>
        <w:t xml:space="preserve">Наиболее высокое исполнение </w:t>
      </w:r>
      <w:r w:rsidR="0059411B">
        <w:rPr>
          <w:rFonts w:ascii="Times New Roman" w:hAnsi="Times New Roman"/>
          <w:sz w:val="28"/>
          <w:szCs w:val="28"/>
        </w:rPr>
        <w:t xml:space="preserve">сложилось </w:t>
      </w:r>
      <w:r w:rsidR="00001B51">
        <w:rPr>
          <w:rFonts w:ascii="Times New Roman" w:hAnsi="Times New Roman"/>
          <w:sz w:val="28"/>
          <w:szCs w:val="28"/>
        </w:rPr>
        <w:t xml:space="preserve">по программе  </w:t>
      </w:r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</w:t>
      </w:r>
      <w:r w:rsidR="009A07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A0241">
        <w:rPr>
          <w:rFonts w:ascii="Times New Roman" w:eastAsia="Times New Roman" w:hAnsi="Times New Roman" w:cs="Times New Roman"/>
          <w:sz w:val="28"/>
          <w:szCs w:val="28"/>
        </w:rPr>
        <w:t>4</w:t>
      </w:r>
      <w:r w:rsidR="00001B51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001B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1B51">
        <w:rPr>
          <w:rFonts w:ascii="Times New Roman" w:hAnsi="Times New Roman"/>
          <w:sz w:val="28"/>
          <w:szCs w:val="28"/>
        </w:rPr>
        <w:t xml:space="preserve">- </w:t>
      </w:r>
      <w:r w:rsidR="008A0241">
        <w:rPr>
          <w:rFonts w:ascii="Times New Roman" w:hAnsi="Times New Roman"/>
          <w:sz w:val="28"/>
          <w:szCs w:val="28"/>
        </w:rPr>
        <w:t>26,5</w:t>
      </w:r>
      <w:r w:rsidR="00001B51">
        <w:rPr>
          <w:rFonts w:ascii="Times New Roman" w:hAnsi="Times New Roman"/>
          <w:sz w:val="28"/>
          <w:szCs w:val="28"/>
        </w:rPr>
        <w:t>%.</w:t>
      </w:r>
    </w:p>
    <w:p w:rsidR="008A0241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в 1 квартале </w:t>
      </w:r>
      <w:r w:rsidR="00F20E31">
        <w:rPr>
          <w:rFonts w:ascii="Times New Roman" w:hAnsi="Times New Roman"/>
          <w:sz w:val="28"/>
          <w:szCs w:val="28"/>
        </w:rPr>
        <w:t>20</w:t>
      </w:r>
      <w:r w:rsidR="00AD7B9A">
        <w:rPr>
          <w:rFonts w:ascii="Times New Roman" w:hAnsi="Times New Roman"/>
          <w:sz w:val="28"/>
          <w:szCs w:val="28"/>
        </w:rPr>
        <w:t>2</w:t>
      </w:r>
      <w:r w:rsidR="008A0241">
        <w:rPr>
          <w:rFonts w:ascii="Times New Roman" w:hAnsi="Times New Roman"/>
          <w:sz w:val="28"/>
          <w:szCs w:val="28"/>
        </w:rPr>
        <w:t>2 составили 0,5 тыс. рублей.</w:t>
      </w:r>
    </w:p>
    <w:p w:rsidR="005D68C0" w:rsidRPr="006E64B1" w:rsidRDefault="005D68C0" w:rsidP="005D68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5D68C0" w:rsidRPr="006E64B1" w:rsidRDefault="005D68C0" w:rsidP="005D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5D68C0" w:rsidRDefault="005D68C0" w:rsidP="005D6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BF2E80" w:rsidRPr="00EC308E" w:rsidRDefault="00BF2E80" w:rsidP="00BF2E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BF2E80" w:rsidRPr="00EC308E" w:rsidRDefault="00BF2E80" w:rsidP="00BF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836BF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</w:t>
      </w:r>
      <w:r w:rsidR="00836BF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2E80" w:rsidRPr="00EC308E" w:rsidRDefault="00BF2E80" w:rsidP="00BF2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836BF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836BF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36BF9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>1 квартал 202</w:t>
      </w:r>
      <w:r w:rsidR="00836BF9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487DA6">
        <w:rPr>
          <w:rFonts w:ascii="Times New Roman" w:eastAsia="Times New Roman" w:hAnsi="Times New Roman" w:cs="Times New Roman"/>
          <w:sz w:val="28"/>
          <w:szCs w:val="28"/>
        </w:rPr>
        <w:t>Влазовичского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836BF9">
        <w:rPr>
          <w:rFonts w:ascii="Times New Roman" w:hAnsi="Times New Roman"/>
          <w:sz w:val="28"/>
          <w:szCs w:val="28"/>
        </w:rPr>
        <w:t>3046,1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836BF9">
        <w:rPr>
          <w:rFonts w:ascii="Times New Roman" w:hAnsi="Times New Roman"/>
          <w:sz w:val="28"/>
          <w:szCs w:val="28"/>
        </w:rPr>
        <w:t>3046,1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836BF9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1 квартал 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36B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053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836BF9">
        <w:rPr>
          <w:rFonts w:ascii="Times New Roman" w:hAnsi="Times New Roman"/>
          <w:sz w:val="28"/>
          <w:szCs w:val="28"/>
        </w:rPr>
        <w:t>579,3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836BF9">
        <w:rPr>
          <w:rFonts w:ascii="Times New Roman" w:hAnsi="Times New Roman"/>
          <w:sz w:val="28"/>
          <w:szCs w:val="28"/>
        </w:rPr>
        <w:t>19,0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836BF9">
        <w:rPr>
          <w:rFonts w:ascii="Times New Roman" w:hAnsi="Times New Roman"/>
          <w:sz w:val="28"/>
          <w:szCs w:val="28"/>
        </w:rPr>
        <w:t>803,0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836BF9">
        <w:rPr>
          <w:rFonts w:ascii="Times New Roman" w:hAnsi="Times New Roman"/>
          <w:sz w:val="28"/>
          <w:szCs w:val="28"/>
        </w:rPr>
        <w:t>26,4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5D68C0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</w:t>
      </w:r>
      <w:r w:rsidR="00836BF9">
        <w:rPr>
          <w:rFonts w:ascii="Times New Roman" w:hAnsi="Times New Roman"/>
          <w:sz w:val="28"/>
          <w:szCs w:val="28"/>
        </w:rPr>
        <w:t>223,7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487DA6">
        <w:rPr>
          <w:rFonts w:ascii="Times New Roman" w:hAnsi="Times New Roman"/>
          <w:sz w:val="28"/>
          <w:szCs w:val="28"/>
        </w:rPr>
        <w:t>Влазовичской</w:t>
      </w:r>
      <w:proofErr w:type="spellEnd"/>
      <w:r w:rsidR="00DC79CF">
        <w:rPr>
          <w:rFonts w:ascii="Times New Roman" w:hAnsi="Times New Roman"/>
          <w:sz w:val="28"/>
          <w:szCs w:val="28"/>
        </w:rPr>
        <w:t xml:space="preserve"> </w:t>
      </w:r>
      <w:r w:rsidR="000E5142">
        <w:rPr>
          <w:rFonts w:ascii="Times New Roman" w:hAnsi="Times New Roman"/>
          <w:sz w:val="28"/>
          <w:szCs w:val="28"/>
        </w:rPr>
        <w:t>сельской админист</w:t>
      </w:r>
      <w:r w:rsidR="00DC79CF">
        <w:rPr>
          <w:rFonts w:ascii="Times New Roman" w:hAnsi="Times New Roman"/>
          <w:sz w:val="28"/>
          <w:szCs w:val="28"/>
        </w:rPr>
        <w:t>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1B51"/>
    <w:rsid w:val="00001B7D"/>
    <w:rsid w:val="00020E17"/>
    <w:rsid w:val="000241B8"/>
    <w:rsid w:val="00057D42"/>
    <w:rsid w:val="00061229"/>
    <w:rsid w:val="00077E13"/>
    <w:rsid w:val="0008164A"/>
    <w:rsid w:val="00084044"/>
    <w:rsid w:val="0009072C"/>
    <w:rsid w:val="00097149"/>
    <w:rsid w:val="000B530C"/>
    <w:rsid w:val="000B6FF9"/>
    <w:rsid w:val="000C07C2"/>
    <w:rsid w:val="000C30E9"/>
    <w:rsid w:val="000C5C9B"/>
    <w:rsid w:val="000D6D74"/>
    <w:rsid w:val="000E5142"/>
    <w:rsid w:val="000F2B47"/>
    <w:rsid w:val="00101515"/>
    <w:rsid w:val="00101E17"/>
    <w:rsid w:val="00112C0C"/>
    <w:rsid w:val="00117B90"/>
    <w:rsid w:val="00166B5E"/>
    <w:rsid w:val="001752ED"/>
    <w:rsid w:val="001766B2"/>
    <w:rsid w:val="001776EC"/>
    <w:rsid w:val="0019256C"/>
    <w:rsid w:val="0019285B"/>
    <w:rsid w:val="001A311B"/>
    <w:rsid w:val="001B60B8"/>
    <w:rsid w:val="001C0CE8"/>
    <w:rsid w:val="001C3732"/>
    <w:rsid w:val="001C5C46"/>
    <w:rsid w:val="001D1CD6"/>
    <w:rsid w:val="001D6863"/>
    <w:rsid w:val="001D6A30"/>
    <w:rsid w:val="001E2449"/>
    <w:rsid w:val="001F4802"/>
    <w:rsid w:val="00205780"/>
    <w:rsid w:val="00211994"/>
    <w:rsid w:val="002145BB"/>
    <w:rsid w:val="0022103E"/>
    <w:rsid w:val="00221F0A"/>
    <w:rsid w:val="00232437"/>
    <w:rsid w:val="0023431C"/>
    <w:rsid w:val="00247910"/>
    <w:rsid w:val="00250D92"/>
    <w:rsid w:val="00251A45"/>
    <w:rsid w:val="002546D1"/>
    <w:rsid w:val="002555C4"/>
    <w:rsid w:val="00274DAB"/>
    <w:rsid w:val="00290AF8"/>
    <w:rsid w:val="00293EA3"/>
    <w:rsid w:val="002A4E8C"/>
    <w:rsid w:val="002B0458"/>
    <w:rsid w:val="002C102C"/>
    <w:rsid w:val="002C6BD8"/>
    <w:rsid w:val="002E5354"/>
    <w:rsid w:val="002F35B7"/>
    <w:rsid w:val="003008AE"/>
    <w:rsid w:val="00327E8C"/>
    <w:rsid w:val="00332525"/>
    <w:rsid w:val="00355877"/>
    <w:rsid w:val="00384636"/>
    <w:rsid w:val="00395D47"/>
    <w:rsid w:val="003A3A17"/>
    <w:rsid w:val="003A456B"/>
    <w:rsid w:val="003A76A8"/>
    <w:rsid w:val="003B1530"/>
    <w:rsid w:val="003C0E04"/>
    <w:rsid w:val="003C730A"/>
    <w:rsid w:val="003C7D41"/>
    <w:rsid w:val="003F0536"/>
    <w:rsid w:val="003F3D8F"/>
    <w:rsid w:val="003F4FDD"/>
    <w:rsid w:val="004023DF"/>
    <w:rsid w:val="00403855"/>
    <w:rsid w:val="00406641"/>
    <w:rsid w:val="0041001D"/>
    <w:rsid w:val="00423084"/>
    <w:rsid w:val="004378D4"/>
    <w:rsid w:val="004521E3"/>
    <w:rsid w:val="00454B40"/>
    <w:rsid w:val="004807C2"/>
    <w:rsid w:val="00487DA6"/>
    <w:rsid w:val="004903F7"/>
    <w:rsid w:val="00491FB1"/>
    <w:rsid w:val="00496267"/>
    <w:rsid w:val="004A41E5"/>
    <w:rsid w:val="004A4374"/>
    <w:rsid w:val="004B0BEC"/>
    <w:rsid w:val="004D1147"/>
    <w:rsid w:val="004D2E6B"/>
    <w:rsid w:val="004E4E96"/>
    <w:rsid w:val="004E60D1"/>
    <w:rsid w:val="005061C7"/>
    <w:rsid w:val="00510B09"/>
    <w:rsid w:val="00521D9A"/>
    <w:rsid w:val="00527A56"/>
    <w:rsid w:val="00531D37"/>
    <w:rsid w:val="00541651"/>
    <w:rsid w:val="00554BDC"/>
    <w:rsid w:val="005634CD"/>
    <w:rsid w:val="00575F24"/>
    <w:rsid w:val="00583C23"/>
    <w:rsid w:val="0058610B"/>
    <w:rsid w:val="00587391"/>
    <w:rsid w:val="005925CC"/>
    <w:rsid w:val="0059411B"/>
    <w:rsid w:val="005978F1"/>
    <w:rsid w:val="005A2683"/>
    <w:rsid w:val="005A60C0"/>
    <w:rsid w:val="005A7EFB"/>
    <w:rsid w:val="005B05B6"/>
    <w:rsid w:val="005C2A21"/>
    <w:rsid w:val="005C56B5"/>
    <w:rsid w:val="005D68C0"/>
    <w:rsid w:val="005E66C6"/>
    <w:rsid w:val="005F0E13"/>
    <w:rsid w:val="005F6B34"/>
    <w:rsid w:val="00600D56"/>
    <w:rsid w:val="006121FB"/>
    <w:rsid w:val="00612290"/>
    <w:rsid w:val="00612B4D"/>
    <w:rsid w:val="006226DE"/>
    <w:rsid w:val="00633E46"/>
    <w:rsid w:val="00634D01"/>
    <w:rsid w:val="00640C81"/>
    <w:rsid w:val="00645DFB"/>
    <w:rsid w:val="00646C2D"/>
    <w:rsid w:val="006550E1"/>
    <w:rsid w:val="00657D42"/>
    <w:rsid w:val="006719E3"/>
    <w:rsid w:val="00681C58"/>
    <w:rsid w:val="00685D30"/>
    <w:rsid w:val="0068628B"/>
    <w:rsid w:val="0069180B"/>
    <w:rsid w:val="006A454D"/>
    <w:rsid w:val="006D184F"/>
    <w:rsid w:val="006D6899"/>
    <w:rsid w:val="006D7595"/>
    <w:rsid w:val="006E35D9"/>
    <w:rsid w:val="006E42C3"/>
    <w:rsid w:val="006E64B1"/>
    <w:rsid w:val="0070147D"/>
    <w:rsid w:val="00706985"/>
    <w:rsid w:val="00706C2B"/>
    <w:rsid w:val="007110D4"/>
    <w:rsid w:val="00721F1D"/>
    <w:rsid w:val="00744F82"/>
    <w:rsid w:val="00745C67"/>
    <w:rsid w:val="00757554"/>
    <w:rsid w:val="007674FA"/>
    <w:rsid w:val="00767CC2"/>
    <w:rsid w:val="00772E3E"/>
    <w:rsid w:val="007765F4"/>
    <w:rsid w:val="0078003F"/>
    <w:rsid w:val="00796FA2"/>
    <w:rsid w:val="007A0D4C"/>
    <w:rsid w:val="007A360D"/>
    <w:rsid w:val="007B32D2"/>
    <w:rsid w:val="007B53DD"/>
    <w:rsid w:val="007B6625"/>
    <w:rsid w:val="007C1628"/>
    <w:rsid w:val="007D325D"/>
    <w:rsid w:val="007E084F"/>
    <w:rsid w:val="007E1244"/>
    <w:rsid w:val="007F196A"/>
    <w:rsid w:val="00800F7C"/>
    <w:rsid w:val="008134FA"/>
    <w:rsid w:val="008165E2"/>
    <w:rsid w:val="008213CC"/>
    <w:rsid w:val="00823C3A"/>
    <w:rsid w:val="0083054F"/>
    <w:rsid w:val="00836BF9"/>
    <w:rsid w:val="00837FA6"/>
    <w:rsid w:val="00840261"/>
    <w:rsid w:val="0084732A"/>
    <w:rsid w:val="008602AE"/>
    <w:rsid w:val="008630AB"/>
    <w:rsid w:val="0086589F"/>
    <w:rsid w:val="00873E87"/>
    <w:rsid w:val="0087764B"/>
    <w:rsid w:val="008830F7"/>
    <w:rsid w:val="00891D29"/>
    <w:rsid w:val="008A0241"/>
    <w:rsid w:val="008B17ED"/>
    <w:rsid w:val="008D74F0"/>
    <w:rsid w:val="008E13ED"/>
    <w:rsid w:val="008E30C7"/>
    <w:rsid w:val="008E5704"/>
    <w:rsid w:val="008F35DA"/>
    <w:rsid w:val="00907755"/>
    <w:rsid w:val="00911787"/>
    <w:rsid w:val="0092570B"/>
    <w:rsid w:val="0093163C"/>
    <w:rsid w:val="0094335B"/>
    <w:rsid w:val="009663BC"/>
    <w:rsid w:val="00973645"/>
    <w:rsid w:val="0098341C"/>
    <w:rsid w:val="00985FAC"/>
    <w:rsid w:val="00996D1A"/>
    <w:rsid w:val="0099732F"/>
    <w:rsid w:val="009975CA"/>
    <w:rsid w:val="009A07F9"/>
    <w:rsid w:val="009A1CC9"/>
    <w:rsid w:val="009B4461"/>
    <w:rsid w:val="009B64D1"/>
    <w:rsid w:val="009B714B"/>
    <w:rsid w:val="009C15AE"/>
    <w:rsid w:val="009C2C13"/>
    <w:rsid w:val="009C5EFE"/>
    <w:rsid w:val="009C63B2"/>
    <w:rsid w:val="009D2D56"/>
    <w:rsid w:val="009D45DA"/>
    <w:rsid w:val="009D5A08"/>
    <w:rsid w:val="009F6E7F"/>
    <w:rsid w:val="00A0496A"/>
    <w:rsid w:val="00A13580"/>
    <w:rsid w:val="00A259E5"/>
    <w:rsid w:val="00A26F95"/>
    <w:rsid w:val="00A576FF"/>
    <w:rsid w:val="00A74B84"/>
    <w:rsid w:val="00A817C1"/>
    <w:rsid w:val="00A94632"/>
    <w:rsid w:val="00AA080C"/>
    <w:rsid w:val="00AA1AA0"/>
    <w:rsid w:val="00AA4C1B"/>
    <w:rsid w:val="00AA631D"/>
    <w:rsid w:val="00AB49EC"/>
    <w:rsid w:val="00AC0701"/>
    <w:rsid w:val="00AC2C1E"/>
    <w:rsid w:val="00AC5E55"/>
    <w:rsid w:val="00AD0730"/>
    <w:rsid w:val="00AD54C7"/>
    <w:rsid w:val="00AD7B9A"/>
    <w:rsid w:val="00AE35FE"/>
    <w:rsid w:val="00AF59EE"/>
    <w:rsid w:val="00AF7043"/>
    <w:rsid w:val="00B161FB"/>
    <w:rsid w:val="00B20FD0"/>
    <w:rsid w:val="00B32E27"/>
    <w:rsid w:val="00B41646"/>
    <w:rsid w:val="00B46C32"/>
    <w:rsid w:val="00B470B5"/>
    <w:rsid w:val="00B510BF"/>
    <w:rsid w:val="00B60480"/>
    <w:rsid w:val="00B847FB"/>
    <w:rsid w:val="00B902C9"/>
    <w:rsid w:val="00BA510A"/>
    <w:rsid w:val="00BB4A75"/>
    <w:rsid w:val="00BD16C8"/>
    <w:rsid w:val="00BE2903"/>
    <w:rsid w:val="00BE524C"/>
    <w:rsid w:val="00BF2E80"/>
    <w:rsid w:val="00BF3AF0"/>
    <w:rsid w:val="00C03CA7"/>
    <w:rsid w:val="00C06710"/>
    <w:rsid w:val="00C108E4"/>
    <w:rsid w:val="00C20292"/>
    <w:rsid w:val="00C21C0D"/>
    <w:rsid w:val="00C41D5E"/>
    <w:rsid w:val="00C622E8"/>
    <w:rsid w:val="00C74733"/>
    <w:rsid w:val="00C850CE"/>
    <w:rsid w:val="00C851EE"/>
    <w:rsid w:val="00C8563A"/>
    <w:rsid w:val="00C8745A"/>
    <w:rsid w:val="00C903B5"/>
    <w:rsid w:val="00C92C3D"/>
    <w:rsid w:val="00CB471E"/>
    <w:rsid w:val="00CD35E9"/>
    <w:rsid w:val="00CD3B9A"/>
    <w:rsid w:val="00CD54B3"/>
    <w:rsid w:val="00CE2EEA"/>
    <w:rsid w:val="00CE3A7B"/>
    <w:rsid w:val="00D2785E"/>
    <w:rsid w:val="00D36045"/>
    <w:rsid w:val="00D421A8"/>
    <w:rsid w:val="00D43D43"/>
    <w:rsid w:val="00D47B01"/>
    <w:rsid w:val="00D53F7F"/>
    <w:rsid w:val="00D54A2C"/>
    <w:rsid w:val="00D61278"/>
    <w:rsid w:val="00D6153E"/>
    <w:rsid w:val="00D63357"/>
    <w:rsid w:val="00D65E49"/>
    <w:rsid w:val="00D863E0"/>
    <w:rsid w:val="00D92B5F"/>
    <w:rsid w:val="00DA26AA"/>
    <w:rsid w:val="00DA52DB"/>
    <w:rsid w:val="00DA6B6D"/>
    <w:rsid w:val="00DB3289"/>
    <w:rsid w:val="00DC79CF"/>
    <w:rsid w:val="00DD0D9F"/>
    <w:rsid w:val="00DD0DC0"/>
    <w:rsid w:val="00DD1A39"/>
    <w:rsid w:val="00DD1C8F"/>
    <w:rsid w:val="00DD2EDC"/>
    <w:rsid w:val="00DD5F39"/>
    <w:rsid w:val="00DD7EFE"/>
    <w:rsid w:val="00DE3E30"/>
    <w:rsid w:val="00DE580B"/>
    <w:rsid w:val="00DE77AA"/>
    <w:rsid w:val="00DF55A8"/>
    <w:rsid w:val="00DF561B"/>
    <w:rsid w:val="00E02BE5"/>
    <w:rsid w:val="00E25DAF"/>
    <w:rsid w:val="00E324D2"/>
    <w:rsid w:val="00E334E6"/>
    <w:rsid w:val="00E41EF6"/>
    <w:rsid w:val="00E538D2"/>
    <w:rsid w:val="00E6452D"/>
    <w:rsid w:val="00E67D55"/>
    <w:rsid w:val="00E736A6"/>
    <w:rsid w:val="00E81EA0"/>
    <w:rsid w:val="00E854AE"/>
    <w:rsid w:val="00E865F5"/>
    <w:rsid w:val="00E87EB6"/>
    <w:rsid w:val="00E92C93"/>
    <w:rsid w:val="00E97993"/>
    <w:rsid w:val="00EA5176"/>
    <w:rsid w:val="00EC0EFD"/>
    <w:rsid w:val="00EC1C49"/>
    <w:rsid w:val="00EC51B4"/>
    <w:rsid w:val="00EC65F1"/>
    <w:rsid w:val="00ED2AF7"/>
    <w:rsid w:val="00ED4C6F"/>
    <w:rsid w:val="00ED60FC"/>
    <w:rsid w:val="00ED6955"/>
    <w:rsid w:val="00F11809"/>
    <w:rsid w:val="00F20E31"/>
    <w:rsid w:val="00F315FF"/>
    <w:rsid w:val="00F32C11"/>
    <w:rsid w:val="00F33352"/>
    <w:rsid w:val="00F365AF"/>
    <w:rsid w:val="00F44E40"/>
    <w:rsid w:val="00F473AA"/>
    <w:rsid w:val="00F56247"/>
    <w:rsid w:val="00F63CF7"/>
    <w:rsid w:val="00F65D48"/>
    <w:rsid w:val="00F93AA4"/>
    <w:rsid w:val="00F97629"/>
    <w:rsid w:val="00FA0BAA"/>
    <w:rsid w:val="00FC549E"/>
    <w:rsid w:val="00FD22FD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6821-1C82-4500-BCC5-9D57445D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374</cp:revision>
  <cp:lastPrinted>2022-05-24T12:52:00Z</cp:lastPrinted>
  <dcterms:created xsi:type="dcterms:W3CDTF">2018-04-16T10:39:00Z</dcterms:created>
  <dcterms:modified xsi:type="dcterms:W3CDTF">2022-05-24T12:52:00Z</dcterms:modified>
</cp:coreProperties>
</file>