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B0806" w:rsidRPr="009F69EC" w:rsidRDefault="002B0806" w:rsidP="002B0806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B0806" w:rsidRPr="009F69EC" w:rsidRDefault="002B0806" w:rsidP="002B0806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</w:t>
      </w:r>
      <w:proofErr w:type="spellStart"/>
      <w:r w:rsidR="00556FA6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Кулажского</w:t>
      </w:r>
      <w:proofErr w:type="spellEnd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BD5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муниципального района 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Брянской области за 202</w:t>
      </w:r>
      <w:r w:rsidR="00430A7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2B0806" w:rsidRPr="009F69EC" w:rsidRDefault="002B0806" w:rsidP="002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B0806" w:rsidRPr="009F69EC" w:rsidRDefault="002B0806" w:rsidP="002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sz w:val="28"/>
          <w:szCs w:val="28"/>
        </w:rPr>
        <w:t>28 апреля 202</w:t>
      </w:r>
      <w:r w:rsidR="00430A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2B0806" w:rsidRPr="009F69EC" w:rsidRDefault="002B0806" w:rsidP="002B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81C30" w:rsidRPr="001E4715" w:rsidRDefault="002B0806" w:rsidP="00581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C30" w:rsidRPr="001E4715">
        <w:rPr>
          <w:rFonts w:ascii="Times New Roman" w:eastAsia="Times New Roman" w:hAnsi="Times New Roman" w:cs="Times New Roman"/>
          <w:sz w:val="28"/>
          <w:szCs w:val="28"/>
        </w:rPr>
        <w:t>пункт 4 статьи 264.4 Бюджетного кодекса Российской Федерации, пункт 1.3.2 плана работы Контрольно-счетной палаты Суражского муниципального района на 2022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4 от 28.03.2022 года о</w:t>
      </w:r>
      <w:proofErr w:type="gramEnd"/>
      <w:r w:rsidR="00581C30"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1C30"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581C30"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2B0806" w:rsidRPr="008172AF" w:rsidRDefault="002B0806" w:rsidP="00581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proofErr w:type="spellStart"/>
      <w:r w:rsidR="00556FA6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Кулажского</w:t>
      </w:r>
      <w:proofErr w:type="spellEnd"/>
      <w:r w:rsidR="0055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льского поселения Суражского района</w:t>
      </w:r>
      <w:r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DC2EF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806" w:rsidRPr="002371F9" w:rsidRDefault="002B0806" w:rsidP="002B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556FA6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Кулажская</w:t>
      </w:r>
      <w:proofErr w:type="spellEnd"/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556FA6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Кулажского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0806" w:rsidRPr="002371F9" w:rsidRDefault="002B0806" w:rsidP="002B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0806" w:rsidRPr="003F59BE" w:rsidRDefault="002B0806" w:rsidP="002B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proofErr w:type="spellStart"/>
      <w:r w:rsidR="00556FA6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Кулажского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D543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>Брянской области за 202</w:t>
      </w:r>
      <w:r w:rsidR="00DC2EF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на основании данных внешней проверки годовой бюджетной отчётности за 202</w:t>
      </w:r>
      <w:r w:rsidR="00DC2EF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 w:rsidR="00FF1FF6">
        <w:rPr>
          <w:rFonts w:ascii="Times New Roman" w:eastAsia="Times New Roman" w:hAnsi="Times New Roman" w:cs="Times New Roman"/>
          <w:sz w:val="28"/>
          <w:szCs w:val="28"/>
        </w:rPr>
        <w:t>Кулажское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10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7628E9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резервного фонда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28E9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7628E9" w:rsidRPr="0079507C" w:rsidRDefault="007628E9" w:rsidP="007628E9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10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E62B1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E62B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B13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2B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E62B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62B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0279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D872E2">
        <w:rPr>
          <w:rFonts w:ascii="Times New Roman" w:eastAsia="Times New Roman" w:hAnsi="Times New Roman" w:cs="Times New Roman"/>
          <w:sz w:val="28"/>
          <w:szCs w:val="28"/>
        </w:rPr>
        <w:t>2119,8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D872E2">
        <w:rPr>
          <w:rFonts w:ascii="Times New Roman" w:eastAsia="Times New Roman" w:hAnsi="Times New Roman" w:cs="Times New Roman"/>
          <w:sz w:val="28"/>
          <w:szCs w:val="28"/>
        </w:rPr>
        <w:t>2119,8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3C0BA3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7628E9" w:rsidRDefault="007628E9" w:rsidP="007628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EF54A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EF54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 </w:t>
      </w:r>
      <w:r w:rsidRPr="00937CCE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EF54A6">
        <w:rPr>
          <w:rFonts w:ascii="Times New Roman" w:hAnsi="Times New Roman"/>
          <w:sz w:val="28"/>
          <w:szCs w:val="28"/>
        </w:rPr>
        <w:t>09</w:t>
      </w:r>
      <w:r w:rsidRPr="00937CCE">
        <w:rPr>
          <w:rFonts w:ascii="Times New Roman" w:hAnsi="Times New Roman"/>
          <w:sz w:val="28"/>
          <w:szCs w:val="28"/>
        </w:rPr>
        <w:t>.0</w:t>
      </w:r>
      <w:r w:rsidR="00EF54A6">
        <w:rPr>
          <w:rFonts w:ascii="Times New Roman" w:hAnsi="Times New Roman"/>
          <w:sz w:val="28"/>
          <w:szCs w:val="28"/>
        </w:rPr>
        <w:t>2</w:t>
      </w:r>
      <w:r w:rsidRPr="00937CCE">
        <w:rPr>
          <w:rFonts w:ascii="Times New Roman" w:hAnsi="Times New Roman"/>
          <w:sz w:val="28"/>
          <w:szCs w:val="28"/>
        </w:rPr>
        <w:t>.20</w:t>
      </w:r>
      <w:r w:rsidR="00E7794C">
        <w:rPr>
          <w:rFonts w:ascii="Times New Roman" w:hAnsi="Times New Roman"/>
          <w:sz w:val="28"/>
          <w:szCs w:val="28"/>
        </w:rPr>
        <w:t>2</w:t>
      </w:r>
      <w:r w:rsidR="00EF54A6">
        <w:rPr>
          <w:rFonts w:ascii="Times New Roman" w:hAnsi="Times New Roman"/>
          <w:sz w:val="28"/>
          <w:szCs w:val="28"/>
        </w:rPr>
        <w:t>1</w:t>
      </w:r>
      <w:r w:rsidRPr="00937CCE">
        <w:rPr>
          <w:rFonts w:ascii="Times New Roman" w:hAnsi="Times New Roman"/>
          <w:sz w:val="28"/>
          <w:szCs w:val="28"/>
        </w:rPr>
        <w:t xml:space="preserve"> года №</w:t>
      </w:r>
      <w:r w:rsidR="00E7794C">
        <w:rPr>
          <w:rFonts w:ascii="Times New Roman" w:hAnsi="Times New Roman"/>
          <w:sz w:val="28"/>
          <w:szCs w:val="28"/>
        </w:rPr>
        <w:t xml:space="preserve"> </w:t>
      </w:r>
      <w:r w:rsidR="00EF54A6">
        <w:rPr>
          <w:rFonts w:ascii="Times New Roman" w:hAnsi="Times New Roman"/>
          <w:sz w:val="28"/>
          <w:szCs w:val="28"/>
        </w:rPr>
        <w:t>6</w:t>
      </w:r>
      <w:r w:rsidR="00E7794C">
        <w:rPr>
          <w:rFonts w:ascii="Times New Roman" w:hAnsi="Times New Roman"/>
          <w:sz w:val="28"/>
          <w:szCs w:val="28"/>
        </w:rPr>
        <w:t>8</w:t>
      </w:r>
      <w:r w:rsidR="000B29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F54A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EF54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E7794C">
        <w:rPr>
          <w:rFonts w:ascii="Times New Roman" w:hAnsi="Times New Roman"/>
          <w:sz w:val="28"/>
          <w:szCs w:val="28"/>
        </w:rPr>
        <w:t>2</w:t>
      </w:r>
      <w:r w:rsidR="00EF54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F54A6">
        <w:rPr>
          <w:rFonts w:ascii="Times New Roman" w:hAnsi="Times New Roman"/>
          <w:sz w:val="28"/>
          <w:szCs w:val="28"/>
        </w:rPr>
        <w:t>76</w:t>
      </w:r>
      <w:r w:rsidR="002F48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7628E9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7628E9" w:rsidRPr="00CC1F45" w:rsidRDefault="007628E9" w:rsidP="007628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EF54A6">
        <w:rPr>
          <w:rFonts w:ascii="Times New Roman" w:eastAsia="Times New Roman" w:hAnsi="Times New Roman" w:cs="Times New Roman"/>
          <w:sz w:val="28"/>
          <w:szCs w:val="28"/>
        </w:rPr>
        <w:t>5309,5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 у</w:t>
      </w:r>
      <w:r w:rsidR="00F65C43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F54A6">
        <w:rPr>
          <w:rFonts w:ascii="Times New Roman" w:eastAsia="Times New Roman" w:hAnsi="Times New Roman" w:cs="Times New Roman"/>
          <w:sz w:val="28"/>
          <w:szCs w:val="28"/>
        </w:rPr>
        <w:t>3189,7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EF54A6">
        <w:rPr>
          <w:rFonts w:ascii="Times New Roman" w:eastAsia="Times New Roman" w:hAnsi="Times New Roman" w:cs="Times New Roman"/>
          <w:sz w:val="28"/>
          <w:szCs w:val="28"/>
        </w:rPr>
        <w:t>в 1,5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8E9" w:rsidRPr="00CC1F45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EF54A6">
        <w:rPr>
          <w:rFonts w:ascii="Times New Roman" w:eastAsia="Times New Roman" w:hAnsi="Times New Roman" w:cs="Times New Roman"/>
          <w:sz w:val="28"/>
          <w:szCs w:val="28"/>
        </w:rPr>
        <w:t>3457,1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</w:t>
      </w:r>
      <w:r w:rsidR="00612618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F54A6">
        <w:rPr>
          <w:rFonts w:ascii="Times New Roman" w:eastAsia="Times New Roman" w:hAnsi="Times New Roman" w:cs="Times New Roman"/>
          <w:sz w:val="28"/>
          <w:szCs w:val="28"/>
        </w:rPr>
        <w:t>1337,3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EF54A6">
        <w:rPr>
          <w:rFonts w:ascii="Times New Roman" w:eastAsia="Times New Roman" w:hAnsi="Times New Roman" w:cs="Times New Roman"/>
          <w:sz w:val="28"/>
          <w:szCs w:val="28"/>
        </w:rPr>
        <w:t>63,1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8E9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4A6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EF54A6">
        <w:rPr>
          <w:rFonts w:ascii="Times New Roman" w:eastAsia="Times New Roman" w:hAnsi="Times New Roman" w:cs="Times New Roman"/>
          <w:sz w:val="28"/>
          <w:szCs w:val="28"/>
        </w:rPr>
        <w:t>составил 1852,4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увеличился на </w:t>
      </w:r>
      <w:r w:rsidR="00EC7900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628E9" w:rsidRPr="00CC1F45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77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7628E9" w:rsidRPr="00CC1F45" w:rsidRDefault="007628E9" w:rsidP="0076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5347BF">
        <w:rPr>
          <w:rFonts w:ascii="Times New Roman" w:eastAsia="Times New Roman" w:hAnsi="Times New Roman" w:cs="Times New Roman"/>
          <w:sz w:val="28"/>
          <w:szCs w:val="28"/>
        </w:rPr>
        <w:t>Кулажскую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7628E9" w:rsidRPr="00CC1F45" w:rsidRDefault="007628E9" w:rsidP="0076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5347BF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5347B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7628E9" w:rsidRPr="00CC1F45" w:rsidRDefault="007628E9" w:rsidP="0076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6E777D" w:rsidRPr="00C75137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523E71" w:rsidRPr="00C751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553C" w:rsidRPr="00C7513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27553C" w:rsidRPr="00C75137">
        <w:rPr>
          <w:rFonts w:ascii="Times New Roman" w:eastAsia="Times New Roman" w:hAnsi="Times New Roman" w:cs="Times New Roman"/>
          <w:sz w:val="28"/>
          <w:szCs w:val="28"/>
        </w:rPr>
        <w:t>5310,9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 тыс. рублей,</w:t>
      </w:r>
      <w:r w:rsidRPr="00C751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27553C" w:rsidRPr="00C7513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27553C" w:rsidRPr="00C75137">
        <w:rPr>
          <w:rFonts w:ascii="Times New Roman" w:eastAsia="Times New Roman" w:hAnsi="Times New Roman" w:cs="Times New Roman"/>
          <w:sz w:val="28"/>
          <w:szCs w:val="28"/>
        </w:rPr>
        <w:t>3457,1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751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27553C" w:rsidRPr="00C75137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>ицитом в сумме </w:t>
      </w:r>
      <w:r w:rsidR="0027553C" w:rsidRPr="00C75137">
        <w:rPr>
          <w:rFonts w:ascii="Times New Roman" w:eastAsia="Times New Roman" w:hAnsi="Times New Roman" w:cs="Times New Roman"/>
          <w:sz w:val="28"/>
          <w:szCs w:val="28"/>
        </w:rPr>
        <w:t>1853,8</w:t>
      </w:r>
      <w:r w:rsidRPr="00C7513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(тыс. руб.)</w:t>
      </w:r>
    </w:p>
    <w:tbl>
      <w:tblPr>
        <w:tblW w:w="951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995"/>
        <w:gridCol w:w="1138"/>
        <w:gridCol w:w="1272"/>
        <w:gridCol w:w="965"/>
        <w:gridCol w:w="1418"/>
        <w:gridCol w:w="1556"/>
        <w:gridCol w:w="30"/>
      </w:tblGrid>
      <w:tr w:rsidR="007F6FAC" w:rsidRPr="00CC1F45" w:rsidTr="007628E9">
        <w:trPr>
          <w:trHeight w:val="30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A541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A5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C3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C54C8" w:rsidRPr="00CC1F45" w:rsidRDefault="00DC54C8" w:rsidP="00A541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42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5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C23C47" w:rsidRDefault="00DC54C8" w:rsidP="00C23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C4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5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A5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</w:t>
            </w:r>
          </w:p>
          <w:p w:rsidR="00DC54C8" w:rsidRPr="00CC1F45" w:rsidRDefault="00DC54C8" w:rsidP="00C23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C23C47" w:rsidRDefault="00DC54C8" w:rsidP="007F6F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C4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5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A5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DC54C8" w:rsidRPr="00CC1F45" w:rsidRDefault="00DC54C8" w:rsidP="007F6F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7628E9">
        <w:trPr>
          <w:trHeight w:val="843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318" w:rsidRPr="00CC1F45" w:rsidTr="007628E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18" w:rsidRPr="00CC1F45" w:rsidRDefault="00D85318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18" w:rsidRPr="003878E5" w:rsidRDefault="00D85318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18" w:rsidRPr="003878E5" w:rsidRDefault="00D85318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18" w:rsidRPr="003878E5" w:rsidRDefault="00D85318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5310,9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18" w:rsidRPr="00D85318" w:rsidRDefault="00D85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18" w:rsidRPr="00D85318" w:rsidRDefault="00D85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color w:val="000000"/>
              </w:rPr>
              <w:t>2605,9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18" w:rsidRPr="00D85318" w:rsidRDefault="00D85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color w:val="000000"/>
              </w:rPr>
              <w:t>196,3</w:t>
            </w:r>
          </w:p>
        </w:tc>
        <w:tc>
          <w:tcPr>
            <w:tcW w:w="30" w:type="dxa"/>
            <w:vAlign w:val="center"/>
            <w:hideMark/>
          </w:tcPr>
          <w:p w:rsidR="00D85318" w:rsidRPr="00CC1F45" w:rsidRDefault="00D8531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318" w:rsidRPr="00CC1F45" w:rsidTr="007628E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18" w:rsidRPr="00CC1F45" w:rsidRDefault="00D85318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18" w:rsidRPr="003878E5" w:rsidRDefault="00D85318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18" w:rsidRPr="003878E5" w:rsidRDefault="00D85318" w:rsidP="004137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18" w:rsidRPr="003878E5" w:rsidRDefault="00D85318" w:rsidP="005667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18" w:rsidRPr="00D85318" w:rsidRDefault="00D85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18" w:rsidRPr="00D85318" w:rsidRDefault="00D85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color w:val="000000"/>
              </w:rPr>
              <w:t>625,6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18" w:rsidRPr="00D85318" w:rsidRDefault="00D85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color w:val="000000"/>
              </w:rPr>
              <w:t>122,1</w:t>
            </w:r>
          </w:p>
        </w:tc>
        <w:tc>
          <w:tcPr>
            <w:tcW w:w="30" w:type="dxa"/>
            <w:vAlign w:val="center"/>
            <w:hideMark/>
          </w:tcPr>
          <w:p w:rsidR="00D85318" w:rsidRPr="00CC1F45" w:rsidRDefault="00D8531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318" w:rsidRPr="00CC1F45" w:rsidTr="007628E9">
        <w:trPr>
          <w:trHeight w:val="36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18" w:rsidRPr="00CC1F45" w:rsidRDefault="00D85318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18" w:rsidRPr="003878E5" w:rsidRDefault="00D85318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18" w:rsidRPr="003878E5" w:rsidRDefault="00D85318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+1852,4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18" w:rsidRPr="003878E5" w:rsidRDefault="00D85318" w:rsidP="00D841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+1853,8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18" w:rsidRPr="00D85318" w:rsidRDefault="00D85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18" w:rsidRPr="00D85318" w:rsidRDefault="00D85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color w:val="000000"/>
              </w:rPr>
              <w:t>1980,3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18" w:rsidRPr="00D85318" w:rsidRDefault="00D85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color w:val="000000"/>
              </w:rPr>
              <w:t>-1465,5</w:t>
            </w:r>
          </w:p>
        </w:tc>
        <w:tc>
          <w:tcPr>
            <w:tcW w:w="30" w:type="dxa"/>
            <w:vAlign w:val="center"/>
            <w:hideMark/>
          </w:tcPr>
          <w:p w:rsidR="00D85318" w:rsidRPr="00CC1F45" w:rsidRDefault="00D8531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4D76" w:rsidRPr="00CC1F45" w:rsidRDefault="00F14D76" w:rsidP="00F1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6177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6F6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61777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61777B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26F68">
        <w:rPr>
          <w:rFonts w:ascii="Times New Roman" w:eastAsia="Times New Roman" w:hAnsi="Times New Roman" w:cs="Times New Roman"/>
          <w:sz w:val="28"/>
          <w:szCs w:val="28"/>
        </w:rPr>
        <w:t>2605,9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61777B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526F68">
        <w:rPr>
          <w:rFonts w:ascii="Times New Roman" w:eastAsia="Times New Roman" w:hAnsi="Times New Roman" w:cs="Times New Roman"/>
          <w:sz w:val="28"/>
          <w:szCs w:val="28"/>
        </w:rPr>
        <w:t>в 2,0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, объем расходов </w:t>
      </w:r>
      <w:r w:rsidR="00526F6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26F68">
        <w:rPr>
          <w:rFonts w:ascii="Times New Roman" w:eastAsia="Times New Roman" w:hAnsi="Times New Roman" w:cs="Times New Roman"/>
          <w:sz w:val="28"/>
          <w:szCs w:val="28"/>
        </w:rPr>
        <w:t>625,6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777B">
        <w:rPr>
          <w:rFonts w:ascii="Times New Roman" w:eastAsia="Times New Roman" w:hAnsi="Times New Roman" w:cs="Times New Roman"/>
          <w:sz w:val="28"/>
          <w:szCs w:val="28"/>
        </w:rPr>
        <w:t xml:space="preserve">ли на  </w:t>
      </w:r>
      <w:r w:rsidR="00526F68">
        <w:rPr>
          <w:rFonts w:ascii="Times New Roman" w:eastAsia="Times New Roman" w:hAnsi="Times New Roman" w:cs="Times New Roman"/>
          <w:sz w:val="28"/>
          <w:szCs w:val="28"/>
        </w:rPr>
        <w:t>22,1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F14D76" w:rsidRPr="00CC1F45" w:rsidRDefault="00F14D76" w:rsidP="00F14D76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  <w:r w:rsidR="00CF20C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037A8" w:rsidRDefault="00F14D76" w:rsidP="00F14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2A5C62">
        <w:rPr>
          <w:rFonts w:ascii="Times New Roman" w:eastAsia="Times New Roman" w:hAnsi="Times New Roman" w:cs="Times New Roman"/>
          <w:sz w:val="28"/>
          <w:szCs w:val="28"/>
        </w:rPr>
        <w:t>5310,9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</w:t>
      </w:r>
      <w:r w:rsidR="00100B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5C6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плановым показателям.  Объем доходов отчетного года  на </w:t>
      </w:r>
      <w:r w:rsidR="002A5C62">
        <w:rPr>
          <w:rFonts w:ascii="Times New Roman" w:eastAsia="Times New Roman" w:hAnsi="Times New Roman" w:cs="Times New Roman"/>
          <w:sz w:val="28"/>
          <w:szCs w:val="28"/>
        </w:rPr>
        <w:t>2605,9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9037A8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>, чем в  20</w:t>
      </w:r>
      <w:r w:rsidR="002A5C62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E5F97">
        <w:rPr>
          <w:rFonts w:ascii="Times New Roman" w:eastAsia="Times New Roman" w:hAnsi="Times New Roman" w:cs="Times New Roman"/>
          <w:sz w:val="28"/>
          <w:szCs w:val="28"/>
        </w:rPr>
        <w:t xml:space="preserve">, в основном за счет </w:t>
      </w:r>
      <w:r w:rsidR="009037A8">
        <w:rPr>
          <w:rFonts w:ascii="Times New Roman" w:eastAsia="Times New Roman" w:hAnsi="Times New Roman" w:cs="Times New Roman"/>
          <w:sz w:val="28"/>
          <w:szCs w:val="28"/>
        </w:rPr>
        <w:t xml:space="preserve">увеличения собственных доходов </w:t>
      </w:r>
      <w:r w:rsidR="000A1965">
        <w:rPr>
          <w:rFonts w:ascii="Times New Roman" w:eastAsia="Times New Roman" w:hAnsi="Times New Roman" w:cs="Times New Roman"/>
          <w:sz w:val="28"/>
          <w:szCs w:val="28"/>
        </w:rPr>
        <w:t>в 2,6 раза.</w:t>
      </w:r>
    </w:p>
    <w:p w:rsidR="00F14D76" w:rsidRPr="00CC1F45" w:rsidRDefault="00F14D76" w:rsidP="00F14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64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276"/>
        <w:gridCol w:w="1133"/>
        <w:gridCol w:w="993"/>
        <w:gridCol w:w="843"/>
        <w:gridCol w:w="835"/>
        <w:gridCol w:w="835"/>
        <w:gridCol w:w="986"/>
        <w:gridCol w:w="30"/>
      </w:tblGrid>
      <w:tr w:rsidR="00A20E24" w:rsidRPr="00CC1F45" w:rsidTr="0023745B">
        <w:trPr>
          <w:trHeight w:val="103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3378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33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Default="00A20E24" w:rsidP="005C056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A20E24" w:rsidRPr="00CC1F45" w:rsidRDefault="00A20E24" w:rsidP="005C0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3378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E4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3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20E24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3378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E4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3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33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3378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E4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3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33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23745B">
        <w:trPr>
          <w:trHeight w:val="100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78D" w:rsidRPr="00CC1F45" w:rsidTr="00B0278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Налоговые и неналоговые доходы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4487,0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A974D2" w:rsidP="00B027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2,6 раза</w:t>
            </w:r>
          </w:p>
        </w:tc>
        <w:tc>
          <w:tcPr>
            <w:tcW w:w="30" w:type="dxa"/>
            <w:vAlign w:val="center"/>
            <w:hideMark/>
          </w:tcPr>
          <w:p w:rsidR="00B0278D" w:rsidRPr="00CC1F45" w:rsidRDefault="00B0278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78D" w:rsidRPr="00CC1F45" w:rsidTr="00B0278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D555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A974D2" w:rsidP="00B027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2,7 раза</w:t>
            </w:r>
          </w:p>
        </w:tc>
        <w:tc>
          <w:tcPr>
            <w:tcW w:w="30" w:type="dxa"/>
            <w:vAlign w:val="center"/>
            <w:hideMark/>
          </w:tcPr>
          <w:p w:rsidR="00B0278D" w:rsidRPr="00CC1F45" w:rsidRDefault="00B0278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78D" w:rsidRPr="00CC1F45" w:rsidTr="00B0278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FE30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100,6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30" w:type="dxa"/>
            <w:vAlign w:val="center"/>
            <w:hideMark/>
          </w:tcPr>
          <w:p w:rsidR="00B0278D" w:rsidRPr="00CC1F45" w:rsidRDefault="00B0278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78D" w:rsidRPr="00CC1F45" w:rsidTr="00B0278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5E7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5E7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A974D2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0278D" w:rsidRPr="00CC1F45" w:rsidRDefault="00B0278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78D" w:rsidRPr="00CC1F45" w:rsidTr="00B0278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8F7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</w:t>
            </w:r>
          </w:p>
        </w:tc>
        <w:tc>
          <w:tcPr>
            <w:tcW w:w="30" w:type="dxa"/>
            <w:vAlign w:val="center"/>
            <w:hideMark/>
          </w:tcPr>
          <w:p w:rsidR="00B0278D" w:rsidRPr="00CC1F45" w:rsidRDefault="00B0278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78D" w:rsidRPr="00CC1F45" w:rsidTr="00B0278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0244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4141,7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A974D2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2,9 раза</w:t>
            </w:r>
          </w:p>
        </w:tc>
        <w:tc>
          <w:tcPr>
            <w:tcW w:w="30" w:type="dxa"/>
            <w:vAlign w:val="center"/>
            <w:hideMark/>
          </w:tcPr>
          <w:p w:rsidR="00B0278D" w:rsidRPr="00CC1F45" w:rsidRDefault="00B0278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4D2" w:rsidRPr="00CC1F45" w:rsidTr="00B0278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CC1F45" w:rsidRDefault="00A974D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CC1F45" w:rsidRDefault="00A974D2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CC1F45" w:rsidRDefault="00A974D2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CC1F45" w:rsidRDefault="00A974D2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A974D2" w:rsidRPr="00CC1F45" w:rsidRDefault="00A974D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4D2" w:rsidRPr="00CC1F45" w:rsidTr="00B0278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4D2" w:rsidRPr="00CC1F45" w:rsidRDefault="00A974D2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4D2" w:rsidRDefault="00A974D2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4D2" w:rsidRDefault="00A974D2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4D2" w:rsidRDefault="00A974D2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A974D2" w:rsidRPr="00CC1F45" w:rsidRDefault="00A974D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78D" w:rsidRPr="00CC1F45" w:rsidTr="00B0278D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D555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30" w:type="dxa"/>
            <w:vAlign w:val="center"/>
            <w:hideMark/>
          </w:tcPr>
          <w:p w:rsidR="00B0278D" w:rsidRPr="00CC1F45" w:rsidRDefault="00B0278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4D2" w:rsidRPr="00CC1F45" w:rsidTr="00B0278D">
        <w:trPr>
          <w:trHeight w:val="1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CC1F45" w:rsidRDefault="00A974D2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CC1F45" w:rsidRDefault="00A974D2" w:rsidP="00B51BAA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CC1F45" w:rsidRDefault="00A974D2" w:rsidP="00552392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CC1F45" w:rsidRDefault="00A974D2" w:rsidP="00AF5AD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A974D2" w:rsidRPr="00CC1F45" w:rsidRDefault="00A974D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B0278D" w:rsidRPr="00CC1F45" w:rsidTr="00B0278D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FA6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органов государственной власти,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326F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C14029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2,6 раза</w:t>
            </w:r>
          </w:p>
        </w:tc>
        <w:tc>
          <w:tcPr>
            <w:tcW w:w="30" w:type="dxa"/>
            <w:vAlign w:val="center"/>
            <w:hideMark/>
          </w:tcPr>
          <w:p w:rsidR="00B0278D" w:rsidRPr="00CC1F45" w:rsidRDefault="00B0278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4D2" w:rsidRPr="00CC1F45" w:rsidTr="00B0278D">
        <w:trPr>
          <w:trHeight w:val="34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CC1F45" w:rsidRDefault="00A974D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326F86" w:rsidRDefault="00A974D2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326F86" w:rsidRDefault="00A974D2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326F86" w:rsidRDefault="00A974D2" w:rsidP="00F60B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D2" w:rsidRPr="00B0278D" w:rsidRDefault="00A974D2" w:rsidP="00B51B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A974D2" w:rsidRPr="00CC1F45" w:rsidRDefault="00A974D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78D" w:rsidRPr="00CC1F45" w:rsidTr="00B0278D">
        <w:trPr>
          <w:trHeight w:val="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278D" w:rsidRPr="00C0531E" w:rsidRDefault="00B0278D" w:rsidP="00934569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8D" w:rsidRPr="005B595D" w:rsidRDefault="00B0278D" w:rsidP="0093456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8D" w:rsidRPr="005B595D" w:rsidRDefault="00B0278D" w:rsidP="00552392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8D" w:rsidRPr="005B595D" w:rsidRDefault="00B0278D" w:rsidP="00AF5AD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8D" w:rsidRPr="00B0278D" w:rsidRDefault="00A974D2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B0278D" w:rsidRPr="00CC1F45" w:rsidRDefault="00B0278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B0278D" w:rsidRPr="00CC1F45" w:rsidTr="00B0278D">
        <w:trPr>
          <w:trHeight w:val="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78D" w:rsidRPr="00CC1F45" w:rsidRDefault="00B0278D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C0453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823,9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-166,0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30" w:type="dxa"/>
            <w:vAlign w:val="center"/>
            <w:hideMark/>
          </w:tcPr>
          <w:p w:rsidR="00B0278D" w:rsidRPr="00CC1F45" w:rsidRDefault="00B0278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B0278D" w:rsidRPr="00CC1F45" w:rsidTr="00B0278D">
        <w:trPr>
          <w:trHeight w:val="1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78D" w:rsidRPr="00CC1F45" w:rsidRDefault="00B0278D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552392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0" w:type="dxa"/>
            <w:vAlign w:val="center"/>
            <w:hideMark/>
          </w:tcPr>
          <w:p w:rsidR="00B0278D" w:rsidRPr="00CC1F45" w:rsidRDefault="00B0278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B0278D" w:rsidRPr="00CC1F45" w:rsidTr="00B0278D">
        <w:trPr>
          <w:trHeight w:val="18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78D" w:rsidRPr="00CC1F45" w:rsidRDefault="00B0278D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552392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2908DB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2908DB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0278D" w:rsidRPr="00CC1F45" w:rsidRDefault="00B0278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0278D" w:rsidRPr="00CC1F45" w:rsidTr="00B0278D">
        <w:trPr>
          <w:trHeight w:val="22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78D" w:rsidRPr="00CC1F45" w:rsidRDefault="00B0278D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165B7E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30" w:type="dxa"/>
            <w:vAlign w:val="center"/>
            <w:hideMark/>
          </w:tcPr>
          <w:p w:rsidR="00B0278D" w:rsidRPr="00CC1F45" w:rsidRDefault="00B0278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0278D" w:rsidRPr="00CC1F45" w:rsidTr="00B0278D">
        <w:trPr>
          <w:trHeight w:val="27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CC1F45" w:rsidRDefault="00B0278D" w:rsidP="00FE30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8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8D" w:rsidRPr="00B0278D" w:rsidRDefault="00B0278D" w:rsidP="00B027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7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30" w:type="dxa"/>
            <w:vAlign w:val="center"/>
            <w:hideMark/>
          </w:tcPr>
          <w:p w:rsidR="00B0278D" w:rsidRPr="00CC1F45" w:rsidRDefault="00B0278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522" w:rsidRPr="00CC1F45" w:rsidRDefault="00FD1522" w:rsidP="00FD1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4487,0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2771,9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в 2,6 раза.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49A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«Налоговые и неналоговые доходы»  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84,5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82,7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 xml:space="preserve">. Удельный вес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«Безвозмездны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поступлени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 составля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15,5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группе налоговых доходов занимает земельный налог - 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94,3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E4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96,5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безвозмездных поступлений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89,0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источникам доходов исполнение сложилось 100%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 xml:space="preserve">и выше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утвержденным плановым показателям.</w:t>
      </w:r>
    </w:p>
    <w:p w:rsidR="00381423" w:rsidRPr="00CC1F45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4393,0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выше уровня </w:t>
      </w:r>
      <w:r w:rsidR="00C739B2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2760,9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в 2,7 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увеличения </w:t>
      </w:r>
      <w:r w:rsidR="00C739B2">
        <w:rPr>
          <w:rFonts w:ascii="Times New Roman" w:eastAsia="Times New Roman" w:hAnsi="Times New Roman" w:cs="Times New Roman"/>
          <w:sz w:val="28"/>
          <w:szCs w:val="28"/>
        </w:rPr>
        <w:t xml:space="preserve">земельного налога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 xml:space="preserve">в 3,0 раза </w:t>
      </w:r>
      <w:r w:rsidR="00C739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260D7" w:rsidRPr="009260D7">
        <w:rPr>
          <w:rFonts w:ascii="Times New Roman" w:eastAsia="Times New Roman" w:hAnsi="Times New Roman" w:cs="Times New Roman"/>
          <w:sz w:val="28"/>
          <w:szCs w:val="28"/>
        </w:rPr>
        <w:t>алог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60D7" w:rsidRPr="009260D7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физических 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 xml:space="preserve"> лиц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на 19,1</w:t>
      </w:r>
      <w:r w:rsidR="00C739B2">
        <w:rPr>
          <w:rFonts w:ascii="Times New Roman" w:eastAsia="Times New Roman" w:hAnsi="Times New Roman" w:cs="Times New Roman"/>
          <w:sz w:val="28"/>
          <w:szCs w:val="28"/>
        </w:rPr>
        <w:t xml:space="preserve"> процентный пункт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6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1423" w:rsidRPr="00CC1F45" w:rsidRDefault="00381423" w:rsidP="0038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</w:t>
      </w:r>
      <w:r w:rsidR="008209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4141,7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>, 100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09D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плану и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2734,8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в 2,7 раза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в 20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Удельный вес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 xml:space="preserve"> земельного налога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03C">
        <w:rPr>
          <w:rFonts w:ascii="Times New Roman" w:eastAsia="Times New Roman" w:hAnsi="Times New Roman" w:cs="Times New Roman"/>
          <w:sz w:val="28"/>
          <w:szCs w:val="28"/>
        </w:rPr>
        <w:t>94,3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1423" w:rsidRDefault="00381423" w:rsidP="0038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Поступление налога на доходы физических лиц в 20</w:t>
      </w:r>
      <w:r w:rsidR="00060A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513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</w:t>
      </w:r>
      <w:r w:rsidRPr="005E1CC2">
        <w:rPr>
          <w:rFonts w:ascii="Times New Roman" w:eastAsia="Times New Roman" w:hAnsi="Times New Roman" w:cs="Times New Roman"/>
          <w:sz w:val="28"/>
          <w:szCs w:val="28"/>
        </w:rPr>
        <w:t>сравнению с 20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1CC2">
        <w:rPr>
          <w:rFonts w:ascii="Times New Roman" w:eastAsia="Times New Roman" w:hAnsi="Times New Roman" w:cs="Times New Roman"/>
          <w:sz w:val="28"/>
          <w:szCs w:val="28"/>
        </w:rPr>
        <w:t xml:space="preserve"> годом увеличилось на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0AB3" w:rsidRPr="005E1CC2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5E1CC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60AB3" w:rsidRPr="005E1CC2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5E1CC2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Исполнение составило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110,7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, или 10</w:t>
      </w:r>
      <w:r w:rsidR="00060AB3">
        <w:rPr>
          <w:rFonts w:ascii="Times New Roman" w:eastAsia="Times New Roman" w:hAnsi="Times New Roman" w:cs="Times New Roman"/>
          <w:sz w:val="28"/>
          <w:szCs w:val="28"/>
        </w:rPr>
        <w:t>0,4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81423" w:rsidRPr="002E0953" w:rsidRDefault="00381423" w:rsidP="0038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физических лиц в 20</w:t>
      </w:r>
      <w:r w:rsidR="00C855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20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22,5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19,1</w:t>
      </w:r>
      <w:r w:rsidR="00C85556">
        <w:rPr>
          <w:rFonts w:ascii="Times New Roman" w:eastAsia="Times New Roman" w:hAnsi="Times New Roman" w:cs="Times New Roman"/>
          <w:sz w:val="28"/>
          <w:szCs w:val="28"/>
        </w:rPr>
        <w:t>%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140,5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поступивших неналоговых доходов бюджета в 20</w:t>
      </w:r>
      <w:r w:rsidR="00B144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94,0</w:t>
      </w:r>
      <w:r w:rsidR="00B1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</w:t>
      </w:r>
      <w:r w:rsidR="00B1441C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11,0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13,3</w:t>
      </w:r>
      <w:r w:rsidR="00B1441C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за счет </w:t>
      </w:r>
      <w:r w:rsidR="00B1441C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доходов от </w:t>
      </w:r>
      <w:r w:rsidR="00B1441C">
        <w:rPr>
          <w:rFonts w:ascii="Times New Roman" w:eastAsia="Times New Roman" w:hAnsi="Times New Roman" w:cs="Times New Roman"/>
          <w:sz w:val="28"/>
          <w:szCs w:val="28"/>
        </w:rPr>
        <w:t>сдачи в аренду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 w:rsidR="00B1441C">
        <w:rPr>
          <w:rFonts w:ascii="Times New Roman" w:eastAsia="Times New Roman" w:hAnsi="Times New Roman" w:cs="Times New Roman"/>
          <w:sz w:val="28"/>
          <w:szCs w:val="28"/>
        </w:rPr>
        <w:t>егос</w:t>
      </w:r>
      <w:r>
        <w:rPr>
          <w:rFonts w:ascii="Times New Roman" w:eastAsia="Times New Roman" w:hAnsi="Times New Roman" w:cs="Times New Roman"/>
          <w:sz w:val="28"/>
          <w:szCs w:val="28"/>
        </w:rPr>
        <w:t>я в собственности сельских поселений</w:t>
      </w:r>
      <w:r w:rsidR="00B1441C">
        <w:rPr>
          <w:rFonts w:ascii="Times New Roman" w:eastAsia="Times New Roman" w:hAnsi="Times New Roman" w:cs="Times New Roman"/>
          <w:sz w:val="28"/>
          <w:szCs w:val="28"/>
        </w:rPr>
        <w:t xml:space="preserve"> в 2,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441C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>% в группе собственных доходов</w:t>
      </w:r>
    </w:p>
    <w:p w:rsidR="00381423" w:rsidRDefault="00381423" w:rsidP="0038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составили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90,7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C6A5D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% от плановых назначений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54,7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C6A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2,6</w:t>
      </w:r>
      <w:r w:rsidR="003C6A5D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C6A5D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A1C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Занимают удельный вес в группе неналоговых доходов –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96,5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381423" w:rsidRPr="00CC1F45" w:rsidRDefault="00381423" w:rsidP="0038142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финансовой помощи муниципальному образованию в объеме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823,9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166,0</w:t>
      </w:r>
      <w:r w:rsidR="00034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3467F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16,8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423" w:rsidRPr="00CC1F45" w:rsidRDefault="00381423" w:rsidP="00381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C14029">
        <w:rPr>
          <w:rFonts w:ascii="Times New Roman" w:eastAsia="Times New Roman" w:hAnsi="Times New Roman" w:cs="Times New Roman"/>
          <w:spacing w:val="-8"/>
          <w:sz w:val="28"/>
          <w:szCs w:val="28"/>
        </w:rPr>
        <w:t>733,0</w:t>
      </w:r>
      <w:r w:rsidR="00C54F0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тыс. рублей, или </w:t>
      </w:r>
      <w:r w:rsidR="00C14029">
        <w:rPr>
          <w:rFonts w:ascii="Times New Roman" w:eastAsia="Times New Roman" w:hAnsi="Times New Roman" w:cs="Times New Roman"/>
          <w:spacing w:val="-8"/>
          <w:sz w:val="28"/>
          <w:szCs w:val="28"/>
        </w:rPr>
        <w:t>89,0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18,6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423" w:rsidRPr="00CC1F45" w:rsidRDefault="00381423" w:rsidP="00381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бюджету муниципального образования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выделялись и не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381423" w:rsidRPr="00CC1F45" w:rsidRDefault="00381423" w:rsidP="00381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90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 xml:space="preserve">,9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54F0E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C14029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CC1F45" w:rsidRDefault="00CC1F45" w:rsidP="00CC1F4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752A4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C1F45" w:rsidRPr="00604912" w:rsidRDefault="00CC1F45" w:rsidP="00CC1F4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12">
        <w:rPr>
          <w:rFonts w:ascii="Times New Roman" w:eastAsia="Times New Roman" w:hAnsi="Times New Roman" w:cs="Times New Roman"/>
          <w:sz w:val="28"/>
          <w:szCs w:val="28"/>
        </w:rPr>
        <w:t>В общем объеме расходов</w:t>
      </w:r>
      <w:r w:rsidRPr="0060491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04912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752A48" w:rsidRPr="006049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49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4912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604912">
        <w:rPr>
          <w:rFonts w:ascii="Times New Roman" w:eastAsia="Times New Roman" w:hAnsi="Times New Roman" w:cs="Times New Roman"/>
          <w:spacing w:val="4"/>
          <w:sz w:val="28"/>
        </w:rPr>
        <w:t>аибольший удельный вес в структуре расходов зан</w:t>
      </w:r>
      <w:r w:rsidR="00752A48" w:rsidRPr="00604912">
        <w:rPr>
          <w:rFonts w:ascii="Times New Roman" w:eastAsia="Times New Roman" w:hAnsi="Times New Roman" w:cs="Times New Roman"/>
          <w:spacing w:val="4"/>
          <w:sz w:val="28"/>
        </w:rPr>
        <w:t>имают</w:t>
      </w:r>
      <w:r w:rsidRPr="00604912">
        <w:rPr>
          <w:rFonts w:ascii="Times New Roman" w:eastAsia="Times New Roman" w:hAnsi="Times New Roman" w:cs="Times New Roman"/>
          <w:spacing w:val="4"/>
          <w:sz w:val="28"/>
        </w:rPr>
        <w:t xml:space="preserve"> расходы по разделу «Общегосударственные вопросы» - </w:t>
      </w:r>
      <w:r w:rsidR="00604912">
        <w:rPr>
          <w:rFonts w:ascii="Times New Roman" w:eastAsia="Times New Roman" w:hAnsi="Times New Roman" w:cs="Times New Roman"/>
          <w:spacing w:val="4"/>
          <w:sz w:val="28"/>
        </w:rPr>
        <w:t>72,0</w:t>
      </w:r>
      <w:r w:rsidRPr="00604912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604912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604912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AC62E3" w:rsidRPr="00604912">
        <w:rPr>
          <w:rFonts w:ascii="Times New Roman" w:eastAsia="Times New Roman" w:hAnsi="Times New Roman" w:cs="Times New Roman"/>
          <w:spacing w:val="4"/>
          <w:sz w:val="28"/>
        </w:rPr>
        <w:t>0</w:t>
      </w:r>
      <w:r w:rsidR="00752A48" w:rsidRPr="00604912">
        <w:rPr>
          <w:rFonts w:ascii="Times New Roman" w:eastAsia="Times New Roman" w:hAnsi="Times New Roman" w:cs="Times New Roman"/>
          <w:spacing w:val="4"/>
          <w:sz w:val="28"/>
        </w:rPr>
        <w:t>2</w:t>
      </w:r>
      <w:r w:rsidRPr="00604912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 w:rsidR="00F67804" w:rsidRPr="00604912">
        <w:rPr>
          <w:rFonts w:ascii="Times New Roman" w:eastAsia="Times New Roman" w:hAnsi="Times New Roman" w:cs="Times New Roman"/>
          <w:spacing w:val="4"/>
          <w:sz w:val="28"/>
        </w:rPr>
        <w:t xml:space="preserve">Национальная </w:t>
      </w:r>
      <w:r w:rsidR="00752A48" w:rsidRPr="00604912">
        <w:rPr>
          <w:rFonts w:ascii="Times New Roman" w:eastAsia="Times New Roman" w:hAnsi="Times New Roman" w:cs="Times New Roman"/>
          <w:spacing w:val="4"/>
          <w:sz w:val="28"/>
        </w:rPr>
        <w:t>оборона</w:t>
      </w:r>
      <w:r w:rsidRPr="00604912">
        <w:rPr>
          <w:rFonts w:ascii="Times New Roman" w:eastAsia="Times New Roman" w:hAnsi="Times New Roman" w:cs="Times New Roman"/>
          <w:spacing w:val="4"/>
          <w:sz w:val="28"/>
        </w:rPr>
        <w:t>» -</w:t>
      </w:r>
      <w:r w:rsidR="00F67804" w:rsidRPr="0060491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604912">
        <w:rPr>
          <w:rFonts w:ascii="Times New Roman" w:eastAsia="Times New Roman" w:hAnsi="Times New Roman" w:cs="Times New Roman"/>
          <w:spacing w:val="4"/>
          <w:sz w:val="28"/>
        </w:rPr>
        <w:t>2,6</w:t>
      </w:r>
      <w:r w:rsidRPr="00604912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912">
        <w:rPr>
          <w:rFonts w:ascii="Times New Roman" w:eastAsia="Times New Roman" w:hAnsi="Times New Roman" w:cs="Times New Roman"/>
          <w:sz w:val="28"/>
          <w:szCs w:val="28"/>
        </w:rPr>
        <w:t>(тыс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51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653"/>
        <w:gridCol w:w="1206"/>
        <w:gridCol w:w="992"/>
        <w:gridCol w:w="1399"/>
        <w:gridCol w:w="1276"/>
      </w:tblGrid>
      <w:tr w:rsidR="008473D0" w:rsidRPr="00CC1F45" w:rsidTr="00363F1B">
        <w:trPr>
          <w:trHeight w:val="45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B39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</w:t>
            </w:r>
            <w:r w:rsidR="00CB3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B39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</w:t>
            </w:r>
            <w:r w:rsidR="00F86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B3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473D0" w:rsidRPr="00CC1F45" w:rsidTr="00363F1B">
        <w:trPr>
          <w:trHeight w:val="25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</w:tr>
      <w:tr w:rsidR="00C22F7F" w:rsidRPr="00CC1F45" w:rsidTr="00363F1B">
        <w:trPr>
          <w:trHeight w:val="20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B51BAA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F7F" w:rsidRPr="00771508" w:rsidRDefault="00C22F7F" w:rsidP="00B51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8"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F7F" w:rsidRPr="00C22F7F" w:rsidRDefault="00C22F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C22F7F" w:rsidRPr="00CC1F45" w:rsidTr="00363F1B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F7F" w:rsidRPr="00771508" w:rsidRDefault="00C22F7F" w:rsidP="00B51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8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22F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F7F" w:rsidRPr="00C22F7F" w:rsidRDefault="00C22F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C22F7F" w:rsidRPr="00CC1F45" w:rsidTr="00363F1B">
        <w:trPr>
          <w:trHeight w:val="27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F7F" w:rsidRPr="00771508" w:rsidRDefault="00C22F7F" w:rsidP="00B51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F7F" w:rsidRPr="00C22F7F" w:rsidRDefault="00C22F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2F7F" w:rsidRPr="00CC1F45" w:rsidTr="00363F1B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F7F" w:rsidRPr="00771508" w:rsidRDefault="00C22F7F" w:rsidP="00B51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F7F" w:rsidRPr="00C22F7F" w:rsidRDefault="00C22F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2F7F" w:rsidRPr="00CC1F45" w:rsidTr="00363F1B">
        <w:trPr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F7F" w:rsidRPr="00771508" w:rsidRDefault="00C22F7F" w:rsidP="00B51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8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22F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F7F" w:rsidRPr="00C22F7F" w:rsidRDefault="00C22F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</w:tr>
      <w:tr w:rsidR="00C22F7F" w:rsidRPr="00CC1F45" w:rsidTr="00363F1B">
        <w:trPr>
          <w:trHeight w:val="1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B51BAA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F7F" w:rsidRPr="00771508" w:rsidRDefault="00C22F7F" w:rsidP="00B51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50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F7F" w:rsidRPr="00C22F7F" w:rsidRDefault="00C22F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2F7F" w:rsidRPr="00CC1F45" w:rsidTr="00363F1B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ИТОГО РАСХОДОВ: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F7F" w:rsidRPr="00771508" w:rsidRDefault="00C22F7F" w:rsidP="00B51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50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F7F" w:rsidRPr="001D024F" w:rsidRDefault="00C22F7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F7F" w:rsidRPr="00C22F7F" w:rsidRDefault="00C22F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F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A2FCF" w:rsidRDefault="009A2FCF" w:rsidP="009A2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видно из таблицы существенного изменения в структуре бюджета поселения в отчетном году в сравнении с предыдущим - не наблюдается</w:t>
      </w:r>
      <w:r w:rsidR="003246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5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E3B" w:rsidRDefault="003B5E3B" w:rsidP="003B5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бюджета поселения за 20</w:t>
      </w:r>
      <w:r w:rsidR="003246BC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исполнены в сумме </w:t>
      </w:r>
      <w:r w:rsidR="003246BC">
        <w:rPr>
          <w:rFonts w:ascii="Times New Roman" w:eastAsia="Times New Roman" w:hAnsi="Times New Roman" w:cs="Times New Roman"/>
          <w:sz w:val="28"/>
          <w:szCs w:val="28"/>
        </w:rPr>
        <w:t>3457,1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100,0%</w:t>
      </w:r>
      <w:r w:rsidR="003246BC"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исполнения по всем разделам и подразделам. </w:t>
      </w:r>
    </w:p>
    <w:p w:rsidR="003B5E3B" w:rsidRDefault="003B5E3B" w:rsidP="003B5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прошлым годом расходы на </w:t>
      </w:r>
      <w:r w:rsidR="00067DE0">
        <w:rPr>
          <w:rFonts w:ascii="Times New Roman" w:eastAsia="Times New Roman" w:hAnsi="Times New Roman" w:cs="Times New Roman"/>
          <w:sz w:val="28"/>
          <w:szCs w:val="28"/>
        </w:rPr>
        <w:t>625,6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067DE0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63E1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067DE0">
        <w:rPr>
          <w:rFonts w:ascii="Times New Roman" w:eastAsia="Times New Roman" w:hAnsi="Times New Roman" w:cs="Times New Roman"/>
          <w:sz w:val="28"/>
          <w:szCs w:val="28"/>
        </w:rPr>
        <w:t>22,1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B5E3B" w:rsidRPr="00171DD5" w:rsidRDefault="003B5E3B" w:rsidP="003B5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EA2BBF" w:rsidRDefault="003B5E3B" w:rsidP="003B5E3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EA2BBF">
        <w:rPr>
          <w:rFonts w:ascii="Times New Roman" w:eastAsia="Times New Roman" w:hAnsi="Times New Roman" w:cs="Times New Roman"/>
          <w:sz w:val="28"/>
          <w:szCs w:val="28"/>
        </w:rPr>
        <w:t>(тыс</w:t>
      </w:r>
      <w:proofErr w:type="gramStart"/>
      <w:r w:rsidR="00CC1F45" w:rsidRPr="00EA2BB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C1F45" w:rsidRPr="00EA2BBF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44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12"/>
        <w:gridCol w:w="705"/>
        <w:gridCol w:w="850"/>
        <w:gridCol w:w="851"/>
        <w:gridCol w:w="697"/>
        <w:gridCol w:w="11"/>
        <w:gridCol w:w="1028"/>
        <w:gridCol w:w="883"/>
        <w:gridCol w:w="883"/>
        <w:gridCol w:w="41"/>
        <w:gridCol w:w="74"/>
      </w:tblGrid>
      <w:tr w:rsidR="00880D3B" w:rsidRPr="00880D3B" w:rsidTr="00C74B7E">
        <w:trPr>
          <w:trHeight w:val="25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846C96" w:rsidRPr="00FC6B80" w:rsidRDefault="00846C96" w:rsidP="00F935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F9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846C96" w:rsidRPr="00FC6B80" w:rsidRDefault="00846C96" w:rsidP="00E03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17430A" w:rsidRDefault="00846C96" w:rsidP="00174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17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9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846C96" w:rsidRPr="00FC6B80" w:rsidRDefault="00846C96" w:rsidP="00174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 w:rsidR="00FE4815"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FC6B80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</w:t>
            </w:r>
            <w:proofErr w:type="spellEnd"/>
          </w:p>
          <w:p w:rsidR="00846C96" w:rsidRPr="00FC6B80" w:rsidRDefault="00846C96" w:rsidP="00F935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20</w:t>
            </w:r>
            <w:r w:rsidR="0017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9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 к 20</w:t>
            </w:r>
            <w:r w:rsidR="00F9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FC6B80" w:rsidRDefault="00846C96" w:rsidP="00277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</w:t>
            </w:r>
            <w:proofErr w:type="spellEnd"/>
          </w:p>
          <w:p w:rsidR="00846C96" w:rsidRPr="00FC6B80" w:rsidRDefault="00846C96" w:rsidP="00F935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20</w:t>
            </w:r>
            <w:r w:rsidR="0017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9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 к 20</w:t>
            </w:r>
            <w:r w:rsidR="00F9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FC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74" w:type="dxa"/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0D3B" w:rsidRPr="00880D3B" w:rsidTr="00C74B7E">
        <w:trPr>
          <w:trHeight w:val="15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880D3B" w:rsidRDefault="00846C96" w:rsidP="002774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" w:type="dxa"/>
            <w:vAlign w:val="center"/>
            <w:hideMark/>
          </w:tcPr>
          <w:p w:rsidR="00846C96" w:rsidRPr="00880D3B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47A5" w:rsidRPr="00CC1F45" w:rsidTr="00C91BEB">
        <w:trPr>
          <w:trHeight w:val="51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F13" w:rsidRPr="00CC1F45" w:rsidTr="00C91BEB">
        <w:trPr>
          <w:trHeight w:val="7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13" w:rsidRPr="00CC1F45" w:rsidRDefault="008E4F1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13" w:rsidRPr="00CC1F45" w:rsidRDefault="008E4F1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13" w:rsidRPr="00CC1F45" w:rsidRDefault="008E4F1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F13" w:rsidRPr="00CC1F45" w:rsidRDefault="008E4F13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F13" w:rsidRPr="00CC1F45" w:rsidRDefault="008E4F13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F13" w:rsidRPr="00CC1F45" w:rsidRDefault="008E4F13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F13" w:rsidRPr="00C91BEB" w:rsidRDefault="008E4F13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F13" w:rsidRPr="00C91BEB" w:rsidRDefault="008E4F13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F13" w:rsidRPr="00C91BEB" w:rsidRDefault="008E4F13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8E4F13" w:rsidRPr="00CC1F45" w:rsidRDefault="008E4F1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7A5" w:rsidRPr="00CC1F45" w:rsidTr="00C91BEB">
        <w:trPr>
          <w:trHeight w:val="9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1788,1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1788,1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7A5" w:rsidRPr="00CC1F45" w:rsidTr="00C91BEB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A5" w:rsidRPr="00CC1F45" w:rsidRDefault="002C47A5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A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A5" w:rsidRDefault="002C47A5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A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" w:type="dxa"/>
            <w:gridSpan w:val="2"/>
            <w:vAlign w:val="center"/>
          </w:tcPr>
          <w:p w:rsidR="002C47A5" w:rsidRPr="00CC1F45" w:rsidRDefault="002C47A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7A5" w:rsidRPr="00CC1F45" w:rsidTr="00C91BEB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286D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BE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8E4F13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F13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13" w:rsidRPr="00CC1F45" w:rsidRDefault="008E4F1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13" w:rsidRPr="00CC1F45" w:rsidRDefault="008E4F1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13" w:rsidRPr="00CC1F45" w:rsidRDefault="008E4F1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F13" w:rsidRPr="00CC1F45" w:rsidRDefault="008E4F13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F13" w:rsidRPr="00CC1F45" w:rsidRDefault="008E4F13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F13" w:rsidRPr="00CC1F45" w:rsidRDefault="008E4F13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F13" w:rsidRPr="00C91BEB" w:rsidRDefault="008E4F13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F13" w:rsidRPr="00C91BEB" w:rsidRDefault="008E4F13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F13" w:rsidRPr="00C91BEB" w:rsidRDefault="008E4F13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8E4F13" w:rsidRPr="00CC1F45" w:rsidRDefault="008E4F1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7A5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6A1D94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2,1 раза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7A5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E03D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7A5" w:rsidRPr="00CC1F45" w:rsidTr="00C91BEB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E03D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1BEB" w:rsidRDefault="002C47A5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F4A" w:rsidRPr="00CC1F45" w:rsidTr="00C91BEB">
        <w:trPr>
          <w:trHeight w:val="1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CF7AA9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250F4A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F4A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E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C171F5" w:rsidP="00C91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F4A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F4A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F4A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F4A" w:rsidRPr="00CC1F45" w:rsidRDefault="00250F4A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4A" w:rsidRPr="00CC1F45" w:rsidRDefault="00250F4A" w:rsidP="00FF7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4A" w:rsidRPr="00C91BEB" w:rsidRDefault="00250F4A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4A" w:rsidRPr="00C91BEB" w:rsidRDefault="00C171F5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4A" w:rsidRPr="00C91BEB" w:rsidRDefault="00250F4A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</w:tcPr>
          <w:p w:rsidR="00250F4A" w:rsidRPr="00CC1F45" w:rsidRDefault="00250F4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B70" w:rsidRPr="00CC1F45" w:rsidTr="00C91BEB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70" w:rsidRPr="00CC1F45" w:rsidRDefault="00D32B7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D32B70" w:rsidRPr="00CC1F45" w:rsidRDefault="00D32B7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70" w:rsidRPr="00CC1F45" w:rsidRDefault="00D32B7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70" w:rsidRPr="00CC1F45" w:rsidRDefault="00D32B7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70" w:rsidRPr="00CC1F45" w:rsidRDefault="00D32B70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70" w:rsidRPr="00CC1F45" w:rsidRDefault="00D32B70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70" w:rsidRPr="00CC1F45" w:rsidRDefault="00D32B70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876,1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70" w:rsidRPr="00C91BEB" w:rsidRDefault="00D32B70" w:rsidP="00C91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70" w:rsidRPr="00C91BEB" w:rsidRDefault="00D32B70" w:rsidP="00C91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B70" w:rsidRPr="00C91BEB" w:rsidRDefault="00D32B70" w:rsidP="00C91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D32B70" w:rsidRPr="00CC1F45" w:rsidRDefault="00D32B7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58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258" w:rsidRPr="00CC1F45" w:rsidRDefault="00CC025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258" w:rsidRPr="00CC1F45" w:rsidRDefault="00CC025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258" w:rsidRPr="00CC1F45" w:rsidRDefault="00CC025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258" w:rsidRPr="00CC1F45" w:rsidRDefault="00CC0258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258" w:rsidRPr="00CC1F45" w:rsidRDefault="00CC0258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258" w:rsidRPr="00CC1F45" w:rsidRDefault="00CC0258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258" w:rsidRPr="00C91BEB" w:rsidRDefault="00CC0258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258" w:rsidRPr="00C91BEB" w:rsidRDefault="00CC0258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258" w:rsidRPr="00C91BEB" w:rsidRDefault="00CC0258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5" w:type="dxa"/>
            <w:gridSpan w:val="2"/>
            <w:vAlign w:val="center"/>
          </w:tcPr>
          <w:p w:rsidR="00CC0258" w:rsidRPr="00CC1F45" w:rsidRDefault="00CC025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F4A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258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258" w:rsidRPr="00CC1F45" w:rsidRDefault="00CC025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258" w:rsidRPr="00CC1F45" w:rsidRDefault="00CC025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258" w:rsidRPr="00CC1F45" w:rsidRDefault="00CC025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258" w:rsidRPr="00CC1F45" w:rsidRDefault="00CC0258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258" w:rsidRPr="00CC1F45" w:rsidRDefault="00CC0258" w:rsidP="00FF7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258" w:rsidRPr="00CC1F45" w:rsidRDefault="00CC0258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848,6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258" w:rsidRPr="00C91BEB" w:rsidRDefault="00CC0258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258" w:rsidRPr="00C91BEB" w:rsidRDefault="00CC0258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258" w:rsidRPr="00C91BEB" w:rsidRDefault="00CC0258" w:rsidP="00C91B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CC0258" w:rsidRPr="00CC1F45" w:rsidRDefault="00CC025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F4A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F4A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F4A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C1F45" w:rsidRDefault="00250F4A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F4A" w:rsidRPr="00C91BEB" w:rsidRDefault="00250F4A" w:rsidP="00C9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50F4A" w:rsidRPr="00CC1F45" w:rsidRDefault="00250F4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7A5" w:rsidRPr="00CC1F45" w:rsidTr="00C91BEB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CF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3457,1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C1F45" w:rsidRDefault="002C47A5" w:rsidP="00B51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3457,1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6CBE" w:rsidRDefault="002C47A5" w:rsidP="00C9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CBE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6CBE" w:rsidRDefault="002C47A5" w:rsidP="00C9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CBE">
              <w:rPr>
                <w:rFonts w:ascii="Times New Roman" w:hAnsi="Times New Roman" w:cs="Times New Roman"/>
                <w:b/>
              </w:rPr>
              <w:t>625,6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A5" w:rsidRPr="00C96CBE" w:rsidRDefault="002C47A5" w:rsidP="00C9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CBE">
              <w:rPr>
                <w:rFonts w:ascii="Times New Roman" w:hAnsi="Times New Roman" w:cs="Times New Roman"/>
                <w:b/>
              </w:rPr>
              <w:t>122,1</w:t>
            </w:r>
          </w:p>
        </w:tc>
        <w:tc>
          <w:tcPr>
            <w:tcW w:w="115" w:type="dxa"/>
            <w:gridSpan w:val="2"/>
            <w:vAlign w:val="center"/>
            <w:hideMark/>
          </w:tcPr>
          <w:p w:rsidR="002C47A5" w:rsidRPr="00CC1F45" w:rsidRDefault="002C47A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19219E">
        <w:rPr>
          <w:rFonts w:ascii="Times New Roman" w:eastAsia="Times New Roman" w:hAnsi="Times New Roman" w:cs="Times New Roman"/>
          <w:sz w:val="28"/>
          <w:szCs w:val="28"/>
        </w:rPr>
        <w:t>2490,0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19219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 w:rsidR="0019219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9219E">
        <w:rPr>
          <w:rFonts w:ascii="Times New Roman" w:eastAsia="Times New Roman" w:hAnsi="Times New Roman" w:cs="Times New Roman"/>
          <w:sz w:val="28"/>
          <w:szCs w:val="28"/>
        </w:rPr>
        <w:t>630,0</w:t>
      </w:r>
      <w:r w:rsidR="001E5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E5EF8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19219E">
        <w:rPr>
          <w:rFonts w:ascii="Times New Roman" w:eastAsia="Times New Roman" w:hAnsi="Times New Roman" w:cs="Times New Roman"/>
          <w:sz w:val="28"/>
          <w:szCs w:val="28"/>
        </w:rPr>
        <w:t>33,9</w:t>
      </w:r>
      <w:r w:rsidR="001E5EF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72,0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3C7C3B" w:rsidRPr="00CC1F45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1788,1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 w:rsidR="0088077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266,2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E5EF8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17,5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7C3B" w:rsidRPr="00CC1F45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530,7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945,8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C7C3B" w:rsidRPr="00CC1F45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290,5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C7C3B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21,0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3C7C3B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EF8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выборов и референдумов»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4,2 тыс. рублей, или 100% от </w:t>
      </w:r>
      <w:proofErr w:type="spellStart"/>
      <w:r w:rsidR="008819D0">
        <w:rPr>
          <w:rFonts w:ascii="Times New Roman" w:eastAsia="Times New Roman" w:hAnsi="Times New Roman" w:cs="Times New Roman"/>
          <w:sz w:val="28"/>
          <w:szCs w:val="28"/>
        </w:rPr>
        <w:t>плановыз</w:t>
      </w:r>
      <w:proofErr w:type="spellEnd"/>
      <w:r w:rsidR="008819D0">
        <w:rPr>
          <w:rFonts w:ascii="Times New Roman" w:eastAsia="Times New Roman" w:hAnsi="Times New Roman" w:cs="Times New Roman"/>
          <w:sz w:val="28"/>
          <w:szCs w:val="28"/>
        </w:rPr>
        <w:t xml:space="preserve"> назначений.</w:t>
      </w:r>
    </w:p>
    <w:p w:rsidR="003C7C3B" w:rsidRDefault="003C7C3B" w:rsidP="003C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697,2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359,6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F1A17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8819D0">
        <w:rPr>
          <w:rFonts w:ascii="Times New Roman" w:eastAsia="Times New Roman" w:hAnsi="Times New Roman" w:cs="Times New Roman"/>
          <w:sz w:val="28"/>
          <w:szCs w:val="28"/>
        </w:rPr>
        <w:t>в 2,1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асходы исполнены на </w:t>
      </w:r>
      <w:r w:rsidR="007F1A1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прочие расходы поселения, 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90</w:t>
      </w:r>
      <w:r w:rsidR="001573C5">
        <w:rPr>
          <w:rFonts w:ascii="Times New Roman" w:eastAsia="Times New Roman" w:hAnsi="Times New Roman" w:cs="Times New Roman"/>
          <w:sz w:val="28"/>
          <w:szCs w:val="28"/>
        </w:rPr>
        <w:t>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573C5">
        <w:rPr>
          <w:rFonts w:ascii="Times New Roman" w:eastAsia="Times New Roman" w:hAnsi="Times New Roman" w:cs="Times New Roman"/>
          <w:sz w:val="28"/>
          <w:szCs w:val="28"/>
        </w:rPr>
        <w:t xml:space="preserve">, или  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558F8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</w:t>
      </w:r>
      <w:r w:rsidR="008558F8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8558F8">
        <w:rPr>
          <w:rFonts w:ascii="Times New Roman" w:eastAsia="Times New Roman" w:hAnsi="Times New Roman" w:cs="Times New Roman"/>
          <w:sz w:val="28"/>
          <w:szCs w:val="28"/>
        </w:rPr>
        <w:t>ов в отчетном году не производилось.</w:t>
      </w:r>
    </w:p>
    <w:p w:rsidR="004A7A4B" w:rsidRPr="004A7A4B" w:rsidRDefault="004A7A4B" w:rsidP="004A7A4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A4B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4A7A4B">
        <w:rPr>
          <w:rFonts w:ascii="Times New Roman" w:eastAsia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4A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3E4" w:rsidRPr="00CC1F45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r w:rsidR="008413E4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8413E4" w:rsidRPr="00CC1F45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8413E4">
        <w:rPr>
          <w:rFonts w:ascii="Times New Roman" w:eastAsia="Times New Roman" w:hAnsi="Times New Roman" w:cs="Times New Roman"/>
          <w:sz w:val="28"/>
          <w:szCs w:val="28"/>
        </w:rPr>
        <w:t>ов в отчетном году не производилось.</w:t>
      </w:r>
    </w:p>
    <w:p w:rsidR="0082792E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бюджетом муниципального образования расходы исполнены</w:t>
      </w:r>
      <w:r w:rsidR="00827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792E" w:rsidRDefault="0082792E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05 01 «Коммунальное хозяйство»</w:t>
      </w:r>
      <w:r w:rsidRPr="00827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27,5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что составило 100,0% к плановым назначениям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в сумме 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848,6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уличное освещение в сумме 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268,4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359,2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3C7C3B" w:rsidRPr="00CC1F45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221,0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</w:p>
    <w:p w:rsidR="003C7C3B" w:rsidRDefault="003C7C3B" w:rsidP="003C7C3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составил 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25,3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По сравнению с 20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меньшились</w:t>
      </w:r>
      <w:r w:rsidR="0011112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1112A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6A1D94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7C3B" w:rsidRPr="007C71E7" w:rsidRDefault="003C7C3B" w:rsidP="003C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E7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7C71E7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7C71E7">
        <w:rPr>
          <w:rFonts w:ascii="Times New Roman" w:eastAsia="Times New Roman" w:hAnsi="Times New Roman" w:cs="Times New Roman"/>
          <w:sz w:val="28"/>
          <w:szCs w:val="28"/>
        </w:rPr>
        <w:t xml:space="preserve"> расходы не производились</w:t>
      </w:r>
    </w:p>
    <w:p w:rsidR="003C7C3B" w:rsidRPr="0060355D" w:rsidRDefault="003C7C3B" w:rsidP="003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1E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3C7C3B" w:rsidRPr="00CC1F45" w:rsidRDefault="003C7C3B" w:rsidP="003C7C3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11"/>
        <w:gridCol w:w="1276"/>
        <w:gridCol w:w="1276"/>
        <w:gridCol w:w="1134"/>
        <w:gridCol w:w="992"/>
        <w:gridCol w:w="932"/>
      </w:tblGrid>
      <w:tr w:rsidR="003C7C3B" w:rsidRPr="00100C38" w:rsidTr="00430AAD">
        <w:trPr>
          <w:trHeight w:val="127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C3B" w:rsidRPr="00100C38" w:rsidRDefault="003C7C3B" w:rsidP="00CD61F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 w:rsidR="00CD6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C3B" w:rsidRPr="00100C38" w:rsidRDefault="003C7C3B" w:rsidP="00CD61F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 w:rsidR="00E7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D6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3C7C3B" w:rsidRPr="00100C38" w:rsidRDefault="003C7C3B" w:rsidP="00CD61F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</w:t>
            </w:r>
            <w:r w:rsidR="00E7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D6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CD6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3C7C3B" w:rsidRPr="00100C38" w:rsidRDefault="003C7C3B" w:rsidP="00CD61F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E7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D6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CD6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3C7C3B" w:rsidRPr="00100C38" w:rsidRDefault="003C7C3B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01E20" w:rsidRPr="00100C38" w:rsidTr="00430AAD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E02B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106,9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45,3</w:t>
            </w:r>
          </w:p>
        </w:tc>
      </w:tr>
      <w:tr w:rsidR="00C01E20" w:rsidRPr="00100C38" w:rsidTr="00430AAD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E02B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122,6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</w:tr>
      <w:tr w:rsidR="00C01E20" w:rsidRPr="00100C38" w:rsidTr="00430AAD">
        <w:trPr>
          <w:trHeight w:val="13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E02B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C01E20" w:rsidRPr="00C01E20" w:rsidRDefault="00C01E20" w:rsidP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E20" w:rsidRPr="00100C38" w:rsidTr="00430AAD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E02B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E20" w:rsidRPr="00100C38" w:rsidTr="00430AAD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20" w:rsidRPr="00100C38" w:rsidRDefault="00C01E20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20" w:rsidRPr="00100C38" w:rsidRDefault="00C01E20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20" w:rsidRPr="002F16C1" w:rsidRDefault="00C01E20" w:rsidP="00E02B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20" w:rsidRPr="002F16C1" w:rsidRDefault="00C01E20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E20" w:rsidRPr="00100C38" w:rsidTr="00430AAD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E02B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5C7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 2,1 раза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C01E20" w:rsidRPr="00100C38" w:rsidTr="00430AAD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E02B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5C7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 2,3 раза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C01E20" w:rsidRPr="00100C38" w:rsidTr="00430AAD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E02B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43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5C7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 3,6 раза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C01E20" w:rsidRPr="00100C38" w:rsidTr="00430AAD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0" w:rsidRPr="00100C38" w:rsidRDefault="00C01E20" w:rsidP="00430AAD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E02B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2F16C1" w:rsidRDefault="00C01E20" w:rsidP="00430A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b/>
                <w:bCs/>
                <w:color w:val="000000"/>
              </w:rPr>
              <w:t>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b/>
                <w:bCs/>
                <w:color w:val="000000"/>
              </w:rPr>
              <w:t>122,1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C01E20" w:rsidRPr="00C01E20" w:rsidRDefault="00C01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E2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0F5553" w:rsidRDefault="003C7C3B" w:rsidP="003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9E1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оплату труда и начисления на выплату по оплате труда (статьи 211, 212, 213) составили  </w:t>
      </w:r>
      <w:r w:rsidR="00DE3CE5">
        <w:rPr>
          <w:rFonts w:ascii="Times New Roman" w:eastAsia="Times New Roman" w:hAnsi="Times New Roman" w:cs="Times New Roman"/>
          <w:sz w:val="28"/>
          <w:szCs w:val="28"/>
        </w:rPr>
        <w:t>1566,0</w:t>
      </w:r>
      <w:r w:rsidRPr="002719E1">
        <w:rPr>
          <w:rFonts w:ascii="Times New Roman" w:eastAsia="Times New Roman" w:hAnsi="Times New Roman" w:cs="Times New Roman"/>
          <w:sz w:val="28"/>
          <w:szCs w:val="28"/>
        </w:rPr>
        <w:t>  тыс. рублей, и имеют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</w:t>
      </w:r>
      <w:r w:rsidR="00DE3CE5">
        <w:rPr>
          <w:rFonts w:ascii="Times New Roman" w:eastAsia="Times New Roman" w:hAnsi="Times New Roman" w:cs="Times New Roman"/>
          <w:sz w:val="28"/>
          <w:szCs w:val="28"/>
        </w:rPr>
        <w:t>45,3</w:t>
      </w:r>
      <w:r w:rsidRPr="005F747A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По сравнению с 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5F747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заработную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лату с начислениями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E3CE5">
        <w:rPr>
          <w:rFonts w:ascii="Times New Roman" w:eastAsia="Times New Roman" w:hAnsi="Times New Roman" w:cs="Times New Roman"/>
          <w:sz w:val="28"/>
          <w:szCs w:val="28"/>
        </w:rPr>
        <w:t>100,9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DE3CE5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7C3B" w:rsidRDefault="003C7C3B" w:rsidP="003C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в 20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700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5C7008">
        <w:rPr>
          <w:rFonts w:ascii="Times New Roman" w:eastAsia="Times New Roman" w:hAnsi="Times New Roman" w:cs="Times New Roman"/>
          <w:sz w:val="28"/>
          <w:szCs w:val="28"/>
        </w:rPr>
        <w:t>1528,6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5C7008">
        <w:rPr>
          <w:rFonts w:ascii="Times New Roman" w:eastAsia="Times New Roman" w:hAnsi="Times New Roman" w:cs="Times New Roman"/>
          <w:sz w:val="28"/>
          <w:szCs w:val="28"/>
        </w:rPr>
        <w:t>44,2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данной статье в 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C7008">
        <w:rPr>
          <w:rFonts w:ascii="Times New Roman" w:eastAsia="Times New Roman" w:hAnsi="Times New Roman" w:cs="Times New Roman"/>
          <w:sz w:val="28"/>
          <w:szCs w:val="28"/>
        </w:rPr>
        <w:t>281,7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C7008">
        <w:rPr>
          <w:rFonts w:ascii="Times New Roman" w:eastAsia="Times New Roman" w:hAnsi="Times New Roman" w:cs="Times New Roman"/>
          <w:sz w:val="28"/>
          <w:szCs w:val="28"/>
        </w:rPr>
        <w:t>22,6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5C700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5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на п</w:t>
      </w:r>
      <w:r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 составили </w:t>
      </w:r>
      <w:r w:rsidR="005C7008">
        <w:rPr>
          <w:rFonts w:ascii="Times New Roman" w:eastAsia="Times New Roman" w:hAnsi="Times New Roman" w:cs="Times New Roman"/>
          <w:color w:val="000000"/>
          <w:sz w:val="28"/>
          <w:szCs w:val="28"/>
        </w:rPr>
        <w:t>251,9</w:t>
      </w:r>
      <w:r w:rsidR="000F5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1784F">
        <w:rPr>
          <w:rFonts w:ascii="Times New Roman" w:eastAsia="Times New Roman" w:hAnsi="Times New Roman" w:cs="Times New Roman"/>
          <w:sz w:val="28"/>
          <w:szCs w:val="28"/>
        </w:rPr>
        <w:t>7,3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784F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1784F">
        <w:rPr>
          <w:rFonts w:ascii="Times New Roman" w:eastAsia="Times New Roman" w:hAnsi="Times New Roman" w:cs="Times New Roman"/>
          <w:sz w:val="28"/>
          <w:szCs w:val="28"/>
        </w:rPr>
        <w:t>182,0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1784F">
        <w:rPr>
          <w:rFonts w:ascii="Times New Roman" w:eastAsia="Times New Roman" w:hAnsi="Times New Roman" w:cs="Times New Roman"/>
          <w:sz w:val="28"/>
          <w:szCs w:val="28"/>
        </w:rPr>
        <w:lastRenderedPageBreak/>
        <w:t>3,6</w:t>
      </w:r>
      <w:r w:rsidR="00042D39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="00287204">
        <w:rPr>
          <w:rFonts w:ascii="Times New Roman" w:eastAsia="Times New Roman" w:hAnsi="Times New Roman" w:cs="Times New Roman"/>
          <w:sz w:val="28"/>
          <w:szCs w:val="28"/>
        </w:rPr>
        <w:t>Расходы  на приобретение основных средств составили 79,8 тыс. рублей, что выше</w:t>
      </w:r>
      <w:r w:rsidR="00BB20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7204">
        <w:rPr>
          <w:rFonts w:ascii="Times New Roman" w:eastAsia="Times New Roman" w:hAnsi="Times New Roman" w:cs="Times New Roman"/>
          <w:sz w:val="28"/>
          <w:szCs w:val="28"/>
        </w:rPr>
        <w:t xml:space="preserve"> чем в 2020 году на 45,4 тыс. рублей, или в 2,3 раза.</w:t>
      </w:r>
    </w:p>
    <w:p w:rsidR="00BB2007" w:rsidRDefault="00BB2007" w:rsidP="003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изучении пояснительной записки ф. 0503160 установлено, что в отчетном году приобретены автомобильные шины в количестве 4 шт. на сумму 29,5 тыс. рублей и установлены на служебный автомобиль. Однако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забалансовом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счете 09 «запасные части к транспортным средствам взамен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изношенных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данный факт не отражен.  </w:t>
      </w:r>
    </w:p>
    <w:p w:rsidR="00853C83" w:rsidRDefault="00853C83" w:rsidP="003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B200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Таким образом, в нарушение п. 349 инструкции 157-н в 2021 году приобретенные и установленные на служебный автомобиль автошины в количестве 4шт. на сумму 29</w:t>
      </w:r>
      <w:r w:rsidR="00BB2007" w:rsidRPr="00BB200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,5 тыс.</w:t>
      </w:r>
      <w:r w:rsidRPr="00BB200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рублей списаны с баланса, тогда как шины, выданные для установки на автомобиль взамен изношенных, подлежат списанию с баланса и отражению на </w:t>
      </w:r>
      <w:proofErr w:type="spellStart"/>
      <w:r w:rsidRPr="00BB200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забалансовом</w:t>
      </w:r>
      <w:proofErr w:type="spellEnd"/>
      <w:r w:rsidRPr="00BB200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счете 09.</w:t>
      </w:r>
    </w:p>
    <w:p w:rsidR="007433B6" w:rsidRDefault="007433B6" w:rsidP="003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2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отчетного года  были приобретены окна ПВХ на сумму 35,9 тыс. рублей и установлены в СДК п. Лесное.  В отчетности расходы по приобретению отнесены на КОСГУ 310 , а так же учтены в составе ОС по счету 101.05 (ф. 0503168). Данный факт является нарушением бюджетной классификации и правил ведения бухгалтерского учета. </w:t>
      </w:r>
    </w:p>
    <w:p w:rsidR="00F06A2A" w:rsidRPr="00F06A2A" w:rsidRDefault="00F06A2A" w:rsidP="003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06A2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 нарушение Инструкции № 85н расходы по приобретению окон ПВХ в сумме 35,9 тыс. рублей осуществлены по КОСГУ 310 «приобретение основных средств», тогда как необходимо было по КОСГУ 344 «строительные материалы»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7433B6" w:rsidRPr="00BB2007" w:rsidRDefault="007433B6" w:rsidP="003C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433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 нарушение п. 39 Инструкции 157-нв 2021 году установленные в рамках текущего ремонта СДК окна ПВХ на сумму 35900 рублей приняты к учету в составе основных сре</w:t>
      </w:r>
      <w:proofErr w:type="gramStart"/>
      <w:r w:rsidRPr="007433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дств  сч</w:t>
      </w:r>
      <w:proofErr w:type="gramEnd"/>
      <w:r w:rsidRPr="007433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ет 101.05 (инвентарь производственный и хозяйственный), тогда как необходимо было как строительные материалы в составе материальных запасов на счете 105.34.</w:t>
      </w:r>
    </w:p>
    <w:p w:rsidR="003C7C3B" w:rsidRPr="004977BA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r w:rsidR="009B5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</w:t>
      </w:r>
      <w:r w:rsidR="00300F59">
        <w:rPr>
          <w:rFonts w:ascii="Times New Roman" w:eastAsia="Times New Roman" w:hAnsi="Times New Roman" w:cs="Times New Roman"/>
          <w:sz w:val="28"/>
          <w:szCs w:val="28"/>
        </w:rPr>
        <w:t xml:space="preserve">оплата госпошлины, неустойки и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 w:rsidR="00300F5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случаев на сумму </w:t>
      </w:r>
      <w:r w:rsidR="00300F59"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C7C3B" w:rsidRPr="004977BA" w:rsidRDefault="003C7C3B" w:rsidP="003C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49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3E6942" w:rsidRPr="00A049D3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A049D3">
        <w:rPr>
          <w:rFonts w:ascii="Times New Roman" w:eastAsia="Times New Roman" w:hAnsi="Times New Roman" w:cs="Times New Roman"/>
          <w:b/>
          <w:i/>
          <w:sz w:val="28"/>
          <w:szCs w:val="28"/>
        </w:rPr>
        <w:t>ри оценке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исполнения бюджета </w:t>
      </w:r>
      <w:proofErr w:type="spellStart"/>
      <w:r w:rsidR="003E6942">
        <w:rPr>
          <w:rFonts w:ascii="Times New Roman" w:eastAsia="Times New Roman" w:hAnsi="Times New Roman" w:cs="Times New Roman"/>
          <w:b/>
          <w:i/>
          <w:sz w:val="28"/>
          <w:szCs w:val="28"/>
        </w:rPr>
        <w:t>Кулажского</w:t>
      </w:r>
      <w:proofErr w:type="spellEnd"/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</w:t>
      </w:r>
      <w:r w:rsidR="00853C83"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</w:t>
      </w:r>
      <w:r w:rsidR="00300F59" w:rsidRPr="00300F59">
        <w:rPr>
          <w:rFonts w:ascii="Times New Roman" w:eastAsia="Times New Roman" w:hAnsi="Times New Roman" w:cs="Times New Roman"/>
          <w:b/>
          <w:i/>
          <w:sz w:val="28"/>
          <w:szCs w:val="28"/>
        </w:rPr>
        <w:t>госпошлины, неустойки и пеней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общую сумму </w:t>
      </w:r>
      <w:r w:rsidR="00853C83">
        <w:rPr>
          <w:rFonts w:ascii="Times New Roman" w:eastAsia="Times New Roman" w:hAnsi="Times New Roman" w:cs="Times New Roman"/>
          <w:b/>
          <w:i/>
          <w:sz w:val="28"/>
          <w:szCs w:val="28"/>
        </w:rPr>
        <w:t>4,9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 w:rsidR="00853C83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</w:t>
      </w:r>
      <w:r w:rsidR="009B57C3">
        <w:rPr>
          <w:rFonts w:ascii="Times New Roman" w:eastAsia="Times New Roman" w:hAnsi="Times New Roman" w:cs="Times New Roman"/>
          <w:b/>
          <w:i/>
          <w:sz w:val="28"/>
          <w:szCs w:val="28"/>
        </w:rPr>
        <w:t>ев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FD61A7" w:rsidRPr="00FD61A7" w:rsidRDefault="00D63323" w:rsidP="00FD61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EB46D8" w:rsidRDefault="00EB46D8" w:rsidP="00387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B1F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CB1FF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CB1FF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FF4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B1FF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CB1FF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B1FF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сбалансированным.</w:t>
      </w:r>
    </w:p>
    <w:p w:rsidR="0038708A" w:rsidRDefault="00EB46D8" w:rsidP="00EB46D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>
        <w:rPr>
          <w:rFonts w:ascii="Times New Roman" w:eastAsia="Times New Roman" w:hAnsi="Times New Roman" w:cs="Times New Roman"/>
          <w:sz w:val="28"/>
          <w:szCs w:val="28"/>
        </w:rPr>
        <w:t>5 раз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вносились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 в решение о бюджете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38708A" w:rsidRPr="00CC1F45">
        <w:rPr>
          <w:rFonts w:ascii="Times New Roman" w:eastAsia="Times New Roman" w:hAnsi="Times New Roman" w:cs="Times New Roman"/>
          <w:sz w:val="28"/>
          <w:szCs w:val="28"/>
        </w:rPr>
        <w:t xml:space="preserve">утверждён </w:t>
      </w:r>
      <w:r w:rsidR="00913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4A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36B81"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="00913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13F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08A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1D54A8">
        <w:rPr>
          <w:rFonts w:ascii="Times New Roman" w:eastAsia="Times New Roman" w:hAnsi="Times New Roman" w:cs="Times New Roman"/>
          <w:sz w:val="28"/>
          <w:szCs w:val="28"/>
        </w:rPr>
        <w:t>1852,4</w:t>
      </w:r>
      <w:r w:rsidR="0038708A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FD61A7" w:rsidRDefault="0038708A" w:rsidP="00D3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 </w:t>
      </w:r>
      <w:proofErr w:type="spellStart"/>
      <w:r w:rsidR="001C3BD2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EB46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1853,8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736B81" w:rsidRDefault="00736B81" w:rsidP="00342F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 w:rsidR="005D39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</w:t>
      </w:r>
      <w:r>
        <w:rPr>
          <w:rFonts w:ascii="Times New Roman" w:eastAsia="Times New Roman" w:hAnsi="Times New Roman" w:cs="Times New Roman"/>
          <w:sz w:val="28"/>
          <w:szCs w:val="28"/>
        </w:rPr>
        <w:t>лял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222,6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1853,8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>. На 01.01.202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составил 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2076,5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4626DF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proofErr w:type="spellStart"/>
      <w:r w:rsidR="001C3BD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B17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B172CD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B172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72C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2C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72C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B172CD"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,0 тыс. рублей. Но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="001C3BD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в сумме </w:t>
      </w:r>
      <w:r w:rsidR="0032693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269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1C3BD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B331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7C1E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3452,4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B3319A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6C208A">
        <w:rPr>
          <w:rFonts w:ascii="Times New Roman" w:eastAsia="Times New Roman" w:hAnsi="Times New Roman" w:cs="Times New Roman"/>
          <w:sz w:val="28"/>
          <w:szCs w:val="28"/>
        </w:rPr>
        <w:t>3457,1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B67183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412471" w:rsidRDefault="00412471" w:rsidP="00851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>Испол-нение</w:t>
            </w:r>
            <w:proofErr w:type="spellEnd"/>
            <w:proofErr w:type="gramEnd"/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8518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32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</w:t>
            </w:r>
            <w:r w:rsidR="0032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321666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321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9B65E0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E0" w:rsidRPr="00CC1F45" w:rsidRDefault="009B65E0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E0" w:rsidRPr="0077391C" w:rsidRDefault="009B65E0" w:rsidP="0085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65E0" w:rsidRPr="005A6EC4" w:rsidRDefault="009B65E0" w:rsidP="00E0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E0" w:rsidRPr="005A6EC4" w:rsidRDefault="009B65E0" w:rsidP="00E0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E0" w:rsidRPr="005A6EC4" w:rsidRDefault="009B65E0" w:rsidP="0085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E0" w:rsidRPr="00CC1F45" w:rsidRDefault="009B65E0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65E0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E0" w:rsidRPr="00CC1F45" w:rsidRDefault="009B65E0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E0" w:rsidRPr="0077391C" w:rsidRDefault="009B65E0" w:rsidP="0085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65E0" w:rsidRPr="005A6EC4" w:rsidRDefault="009B65E0" w:rsidP="00E0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E0" w:rsidRPr="005A6EC4" w:rsidRDefault="009B65E0" w:rsidP="00E0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E0" w:rsidRPr="005A6EC4" w:rsidRDefault="009B65E0" w:rsidP="0085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E0" w:rsidRPr="00CC1F45" w:rsidRDefault="009B65E0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65E0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E0" w:rsidRPr="00CC1F45" w:rsidRDefault="009B65E0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E0" w:rsidRPr="00CC1F45" w:rsidRDefault="009B65E0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65E0" w:rsidRPr="005A6EC4" w:rsidRDefault="009B65E0" w:rsidP="00E02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E0" w:rsidRPr="005A6EC4" w:rsidRDefault="009B65E0" w:rsidP="00E02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3452,4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E0" w:rsidRPr="005A6EC4" w:rsidRDefault="009B65E0" w:rsidP="00A4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E0" w:rsidRPr="00CC1F45" w:rsidRDefault="009B65E0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в отчетном году составило 100% к уточненным назначениям. По сравнению с 20</w:t>
      </w:r>
      <w:r w:rsidR="00D352A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</w:t>
      </w:r>
      <w:r w:rsidR="00D352AE">
        <w:rPr>
          <w:rFonts w:ascii="Times New Roman" w:eastAsia="Times New Roman" w:hAnsi="Times New Roman" w:cs="Times New Roman"/>
          <w:sz w:val="28"/>
          <w:szCs w:val="28"/>
        </w:rPr>
        <w:t xml:space="preserve"> увеличились </w:t>
      </w:r>
      <w:r w:rsidR="000A5D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352AE">
        <w:rPr>
          <w:rFonts w:ascii="Times New Roman" w:eastAsia="Times New Roman" w:hAnsi="Times New Roman" w:cs="Times New Roman"/>
          <w:sz w:val="28"/>
          <w:szCs w:val="28"/>
        </w:rPr>
        <w:t>621,4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352AE">
        <w:rPr>
          <w:rFonts w:ascii="Times New Roman" w:eastAsia="Times New Roman" w:hAnsi="Times New Roman" w:cs="Times New Roman"/>
          <w:sz w:val="28"/>
          <w:szCs w:val="28"/>
        </w:rPr>
        <w:t>21,9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22CDC" w:rsidRDefault="003F5B97" w:rsidP="00622CD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E60">
        <w:rPr>
          <w:rFonts w:ascii="Times New Roman" w:eastAsia="Times New Roman" w:hAnsi="Times New Roman" w:cs="Times New Roman"/>
          <w:bCs/>
          <w:sz w:val="28"/>
          <w:szCs w:val="28"/>
        </w:rPr>
        <w:t>Согласно</w:t>
      </w:r>
      <w:r w:rsidR="00622CDC" w:rsidRPr="007C1E60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ст. 179 Бюджетного кодекса РФ одновременно с отчетом об исполнении бюджета поселения представлена «Оценка эффективности реализации программ </w:t>
      </w:r>
      <w:proofErr w:type="spellStart"/>
      <w:r w:rsidRPr="007C1E60">
        <w:rPr>
          <w:rFonts w:ascii="Times New Roman" w:eastAsia="Times New Roman" w:hAnsi="Times New Roman" w:cs="Times New Roman"/>
          <w:bCs/>
          <w:sz w:val="28"/>
          <w:szCs w:val="28"/>
        </w:rPr>
        <w:t>Кулажского</w:t>
      </w:r>
      <w:proofErr w:type="spellEnd"/>
      <w:r w:rsidR="00622CDC" w:rsidRPr="007C1E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поселения». </w:t>
      </w:r>
    </w:p>
    <w:p w:rsidR="006C208A" w:rsidRPr="007C1E60" w:rsidRDefault="006C208A" w:rsidP="00622CD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Непрограммные расходы составили 4,7 тыс. рублей.</w:t>
      </w:r>
    </w:p>
    <w:p w:rsidR="00260FCF" w:rsidRPr="00CC1F45" w:rsidRDefault="00260FCF" w:rsidP="00260FCF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260FCF" w:rsidRDefault="00260FCF" w:rsidP="00260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260FCF" w:rsidRPr="00091852" w:rsidRDefault="00260FCF" w:rsidP="00E149CE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18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5A18DD">
        <w:rPr>
          <w:rFonts w:ascii="Times New Roman" w:eastAsia="Times New Roman" w:hAnsi="Times New Roman" w:cs="Times New Roman"/>
          <w:sz w:val="28"/>
          <w:szCs w:val="28"/>
        </w:rPr>
        <w:t>338,7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течение отчетного периода задолженность 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>уменьшилась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5A18DD">
        <w:rPr>
          <w:rFonts w:ascii="Times New Roman" w:eastAsia="Times New Roman" w:hAnsi="Times New Roman" w:cs="Times New Roman"/>
          <w:sz w:val="28"/>
          <w:szCs w:val="28"/>
        </w:rPr>
        <w:t>16,8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5A18DD">
        <w:rPr>
          <w:rFonts w:ascii="Times New Roman" w:eastAsia="Times New Roman" w:hAnsi="Times New Roman" w:cs="Times New Roman"/>
          <w:sz w:val="28"/>
          <w:szCs w:val="28"/>
        </w:rPr>
        <w:lastRenderedPageBreak/>
        <w:t>321,9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B82C9B">
        <w:rPr>
          <w:rFonts w:ascii="Times New Roman" w:eastAsia="Times New Roman" w:hAnsi="Times New Roman" w:cs="Times New Roman"/>
          <w:sz w:val="28"/>
          <w:szCs w:val="28"/>
        </w:rPr>
        <w:t>321,9</w:t>
      </w:r>
      <w:r w:rsidR="005C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долгосрочная – </w:t>
      </w:r>
      <w:r w:rsidR="00B82C9B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260FCF" w:rsidRPr="00091852" w:rsidRDefault="00260FCF" w:rsidP="00E149CE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B82C9B">
        <w:rPr>
          <w:rFonts w:ascii="Times New Roman" w:eastAsia="Times New Roman" w:hAnsi="Times New Roman" w:cs="Times New Roman"/>
          <w:spacing w:val="-6"/>
          <w:sz w:val="28"/>
          <w:szCs w:val="28"/>
        </w:rPr>
        <w:t>318,9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260FCF" w:rsidRDefault="00260FCF" w:rsidP="00E149CE">
      <w:pPr>
        <w:tabs>
          <w:tab w:val="left" w:pos="2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B82C9B">
        <w:rPr>
          <w:rFonts w:ascii="Times New Roman" w:eastAsia="Times New Roman" w:hAnsi="Times New Roman" w:cs="Times New Roman"/>
          <w:spacing w:val="-6"/>
          <w:sz w:val="28"/>
          <w:szCs w:val="28"/>
        </w:rPr>
        <w:t>0,0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5C1CF2" w:rsidRPr="00091852" w:rsidRDefault="005C1CF2" w:rsidP="00E149CE">
      <w:pPr>
        <w:tabs>
          <w:tab w:val="left" w:pos="2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1 205 45 – 3,0 тыс. рублей</w:t>
      </w:r>
    </w:p>
    <w:p w:rsidR="00260FCF" w:rsidRDefault="005C1CF2" w:rsidP="00E149CE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задолженность по расходам поселения – отсутствует. </w:t>
      </w:r>
      <w:r w:rsidR="00260FCF"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82C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0FCF"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B82C9B">
        <w:rPr>
          <w:rFonts w:ascii="Times New Roman" w:eastAsia="Times New Roman" w:hAnsi="Times New Roman" w:cs="Times New Roman"/>
          <w:sz w:val="28"/>
          <w:szCs w:val="28"/>
        </w:rPr>
        <w:t>907,3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т. ч. </w:t>
      </w:r>
      <w:r w:rsidR="00260FCF" w:rsidRPr="00091852">
        <w:rPr>
          <w:rFonts w:ascii="Times New Roman" w:eastAsia="Times New Roman" w:hAnsi="Times New Roman" w:cs="Times New Roman"/>
          <w:sz w:val="28"/>
          <w:szCs w:val="28"/>
        </w:rPr>
        <w:t>по счету 1 205 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260FCF" w:rsidRPr="00091852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B82C9B">
        <w:rPr>
          <w:rFonts w:ascii="Times New Roman" w:eastAsia="Times New Roman" w:hAnsi="Times New Roman" w:cs="Times New Roman"/>
          <w:sz w:val="28"/>
          <w:szCs w:val="28"/>
        </w:rPr>
        <w:t>907,3</w:t>
      </w:r>
      <w:r w:rsidR="00260FCF" w:rsidRPr="00091852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="00260FCF"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увеличилась </w:t>
      </w:r>
      <w:r w:rsidR="00260FCF"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B82C9B">
        <w:rPr>
          <w:rFonts w:ascii="Times New Roman" w:eastAsia="Times New Roman" w:hAnsi="Times New Roman" w:cs="Times New Roman"/>
          <w:spacing w:val="-4"/>
          <w:sz w:val="28"/>
          <w:szCs w:val="28"/>
        </w:rPr>
        <w:t>977,5</w:t>
      </w:r>
      <w:r w:rsidR="00260FCF"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260FCF"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 w:rsidR="00260FCF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B82C9B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260FCF"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="00260FCF"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C9B">
        <w:rPr>
          <w:rFonts w:ascii="Times New Roman" w:eastAsia="Times New Roman" w:hAnsi="Times New Roman" w:cs="Times New Roman"/>
          <w:sz w:val="28"/>
          <w:szCs w:val="28"/>
        </w:rPr>
        <w:t>1884,8</w:t>
      </w:r>
      <w:r w:rsidR="00260FCF"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</w:p>
    <w:p w:rsidR="00FB09E1" w:rsidRDefault="00FB09E1" w:rsidP="00E149CE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Кредиторской задолженности по расходным обязательствам поселения не имеется.</w:t>
      </w:r>
    </w:p>
    <w:p w:rsidR="00FB09E1" w:rsidRDefault="00FB09E1" w:rsidP="00E149CE">
      <w:pPr>
        <w:tabs>
          <w:tab w:val="left" w:pos="2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260FCF" w:rsidRDefault="00260FCF" w:rsidP="00260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B82C9B">
        <w:rPr>
          <w:rFonts w:ascii="Times New Roman" w:eastAsia="Calibri" w:hAnsi="Times New Roman" w:cs="Times New Roman"/>
          <w:sz w:val="28"/>
          <w:szCs w:val="28"/>
          <w:lang w:eastAsia="en-US"/>
        </w:rPr>
        <w:t>3457,1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B82C9B">
        <w:rPr>
          <w:rFonts w:ascii="Times New Roman" w:eastAsia="Calibri" w:hAnsi="Times New Roman" w:cs="Times New Roman"/>
          <w:sz w:val="28"/>
          <w:szCs w:val="28"/>
          <w:lang w:eastAsia="en-US"/>
        </w:rPr>
        <w:t>3457,1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  <w:r w:rsidR="00324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анализе ф. 0503128 установлено, что она заполнена с нарушениями.</w:t>
      </w:r>
    </w:p>
    <w:p w:rsidR="00324767" w:rsidRDefault="00324767" w:rsidP="003247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14E0A">
        <w:rPr>
          <w:rFonts w:ascii="Times New Roman" w:eastAsia="Times New Roman" w:hAnsi="Times New Roman" w:cs="Times New Roman"/>
          <w:b/>
          <w:sz w:val="28"/>
          <w:szCs w:val="28"/>
        </w:rPr>
        <w:t>в нарушение пункта 72.1. Инструкции 191н в ф. 0503128 «Отчет о принятых обязательствах» не заполнен раздел 3 "Обязательства финансовых годов, следующих за текущим (отчетным) финансовым годом".</w:t>
      </w:r>
    </w:p>
    <w:p w:rsidR="00260FCF" w:rsidRPr="00FF0126" w:rsidRDefault="00260FCF" w:rsidP="00260FC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260FCF" w:rsidRPr="00FF0CF0" w:rsidRDefault="00260FCF" w:rsidP="00260FC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260FCF" w:rsidRPr="00FF0126" w:rsidRDefault="00260FCF" w:rsidP="00260FC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2A53F6" w:rsidRPr="007C1E60">
        <w:rPr>
          <w:rFonts w:ascii="Times New Roman" w:eastAsia="Times New Roman" w:hAnsi="Times New Roman" w:cs="Times New Roman"/>
          <w:bCs/>
          <w:sz w:val="28"/>
          <w:szCs w:val="28"/>
        </w:rPr>
        <w:t>Кулажско</w:t>
      </w:r>
      <w:r w:rsidR="002A53F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260FCF" w:rsidRPr="00FF0126" w:rsidRDefault="00260FCF" w:rsidP="00260FC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</w:t>
      </w:r>
      <w:r w:rsidR="009E5F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3CA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F27E99">
        <w:rPr>
          <w:rFonts w:ascii="Times New Roman" w:eastAsia="Times New Roman" w:hAnsi="Times New Roman" w:cs="Times New Roman"/>
          <w:sz w:val="28"/>
          <w:szCs w:val="28"/>
        </w:rPr>
        <w:t>25542,1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в отчетном периоде на сумму </w:t>
      </w:r>
      <w:r w:rsidR="00F27E99">
        <w:rPr>
          <w:rFonts w:ascii="Times New Roman" w:eastAsia="Times New Roman" w:hAnsi="Times New Roman" w:cs="Times New Roman"/>
          <w:sz w:val="28"/>
          <w:szCs w:val="28"/>
        </w:rPr>
        <w:t>79,8</w:t>
      </w:r>
      <w:r w:rsidR="009E5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тыс. рублей, выбыло основных сре</w:t>
      </w:r>
      <w:proofErr w:type="gramStart"/>
      <w:r w:rsidRPr="00FF0126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умме 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</w:t>
      </w:r>
      <w:r w:rsidR="009E5FF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FCF" w:rsidRPr="00FF0126" w:rsidRDefault="00260FCF" w:rsidP="00260FC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F27E99">
        <w:rPr>
          <w:rFonts w:ascii="Times New Roman" w:eastAsia="Times New Roman" w:hAnsi="Times New Roman" w:cs="Times New Roman"/>
          <w:sz w:val="28"/>
          <w:szCs w:val="28"/>
        </w:rPr>
        <w:t>25621,9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260FCF" w:rsidRDefault="00260FCF" w:rsidP="00260FC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F27E99">
        <w:rPr>
          <w:rFonts w:ascii="Times New Roman" w:eastAsia="Times New Roman" w:hAnsi="Times New Roman" w:cs="Times New Roman"/>
          <w:sz w:val="28"/>
          <w:szCs w:val="28"/>
        </w:rPr>
        <w:t xml:space="preserve">25519,6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  <w:r w:rsidR="00F27E99">
        <w:rPr>
          <w:rFonts w:ascii="Times New Roman" w:eastAsia="Times New Roman" w:hAnsi="Times New Roman" w:cs="Times New Roman"/>
          <w:sz w:val="28"/>
          <w:szCs w:val="28"/>
        </w:rPr>
        <w:t>Остаточная стоимость основных средств на конец отчетного периода – 102,4 тыс. рублей.</w:t>
      </w:r>
    </w:p>
    <w:p w:rsidR="00F27E99" w:rsidRPr="00FF0126" w:rsidRDefault="00F27E99" w:rsidP="00260FC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Непроизведенные активы (земля) счет 103 на начало отчетного периода – 705,2 тыс. рублей. На конец периода стоимость не изменилась.</w:t>
      </w:r>
    </w:p>
    <w:p w:rsidR="009459EA" w:rsidRPr="00FF0126" w:rsidRDefault="009459EA" w:rsidP="009459EA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Материальные запасы на начало 20</w:t>
      </w:r>
      <w:r w:rsidR="005D5D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2B1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составляли 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Поступило материальных запасов за отчетный период в сумме </w:t>
      </w:r>
      <w:r w:rsidR="00E72B16">
        <w:rPr>
          <w:rFonts w:ascii="Times New Roman" w:eastAsia="Times New Roman" w:hAnsi="Times New Roman" w:cs="Times New Roman"/>
          <w:sz w:val="28"/>
          <w:szCs w:val="28"/>
        </w:rPr>
        <w:t>251,9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E72B16">
        <w:rPr>
          <w:rFonts w:ascii="Times New Roman" w:eastAsia="Times New Roman" w:hAnsi="Times New Roman" w:cs="Times New Roman"/>
          <w:sz w:val="28"/>
          <w:szCs w:val="28"/>
        </w:rPr>
        <w:t>251,9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Остаток материальных запасов на конец отчетного периода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260FCF" w:rsidRPr="003A26D4" w:rsidRDefault="00260FCF" w:rsidP="00260FC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1D77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3CA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 w:rsidR="002A53F6">
        <w:rPr>
          <w:rFonts w:ascii="Times New Roman" w:eastAsia="Times New Roman" w:hAnsi="Times New Roman" w:cs="Times New Roman"/>
          <w:sz w:val="28"/>
          <w:szCs w:val="28"/>
        </w:rPr>
        <w:t>1256,5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> тыс. рублей, включающие движимое и недвижимое имущество</w:t>
      </w:r>
      <w:r w:rsidR="00E33CA3">
        <w:rPr>
          <w:rFonts w:ascii="Times New Roman" w:eastAsia="Times New Roman" w:hAnsi="Times New Roman" w:cs="Times New Roman"/>
          <w:sz w:val="28"/>
          <w:szCs w:val="28"/>
        </w:rPr>
        <w:t>, а так же непроизведенные активы (земля)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3CA3">
        <w:rPr>
          <w:rFonts w:ascii="Times New Roman" w:eastAsia="Times New Roman" w:hAnsi="Times New Roman" w:cs="Times New Roman"/>
          <w:sz w:val="28"/>
          <w:szCs w:val="28"/>
        </w:rPr>
        <w:t>В те</w:t>
      </w:r>
      <w:r w:rsidR="001D77D9">
        <w:rPr>
          <w:rFonts w:ascii="Times New Roman" w:eastAsia="Times New Roman" w:hAnsi="Times New Roman" w:cs="Times New Roman"/>
          <w:sz w:val="28"/>
          <w:szCs w:val="28"/>
        </w:rPr>
        <w:t xml:space="preserve">чение года </w:t>
      </w:r>
      <w:r w:rsidR="00E33CA3">
        <w:rPr>
          <w:rFonts w:ascii="Times New Roman" w:eastAsia="Times New Roman" w:hAnsi="Times New Roman" w:cs="Times New Roman"/>
          <w:sz w:val="28"/>
          <w:szCs w:val="28"/>
        </w:rPr>
        <w:t>поступило непроизведенных активов (земля) на сумму 17548,2 тыс. рублей.</w:t>
      </w:r>
      <w:r w:rsidR="001D7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</w:t>
      </w:r>
      <w:r w:rsidR="00E33CA3">
        <w:rPr>
          <w:rFonts w:ascii="Times New Roman" w:eastAsia="Times New Roman" w:hAnsi="Times New Roman" w:cs="Times New Roman"/>
          <w:sz w:val="28"/>
          <w:szCs w:val="28"/>
        </w:rPr>
        <w:t>имущества казны составила 18804,7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FCF" w:rsidRPr="00FF0126" w:rsidRDefault="00260FCF" w:rsidP="00260FC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средств, активов за 20</w:t>
      </w:r>
      <w:r w:rsidR="001D77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211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260FCF" w:rsidRPr="00174B58" w:rsidRDefault="00260FCF" w:rsidP="00260FCF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0931D7" w:rsidRPr="00FD61A7" w:rsidRDefault="00260FCF" w:rsidP="000931D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статок средств на едином счете в органе Федерального казначейства 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5D7F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>лял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>222,6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>1853,8</w:t>
      </w:r>
      <w:r w:rsidR="000931D7"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>. На 01.01.202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составил 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>2076,5</w:t>
      </w:r>
      <w:r w:rsidR="000931D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C1F45" w:rsidRPr="00CC1F45" w:rsidRDefault="00CC1F45" w:rsidP="00CC1F4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CA0C8F" w:rsidRPr="00CC1F45" w:rsidRDefault="00CA0C8F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CA0C8F" w:rsidRDefault="00CA0C8F" w:rsidP="00CA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62255">
        <w:rPr>
          <w:rFonts w:ascii="Times New Roman" w:eastAsia="Times New Roman" w:hAnsi="Times New Roman" w:cs="Times New Roman"/>
          <w:sz w:val="28"/>
          <w:szCs w:val="28"/>
        </w:rPr>
        <w:t>Представленный к внешней проверке в Контрольно-счетную палату отчет за 20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1302AE" w:rsidRPr="00781FA6" w:rsidRDefault="001302AE" w:rsidP="00130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за 202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1FA6">
        <w:rPr>
          <w:rFonts w:ascii="Times New Roman" w:eastAsia="Times New Roman" w:hAnsi="Times New Roman" w:cs="Times New Roman"/>
          <w:sz w:val="28"/>
          <w:szCs w:val="28"/>
        </w:rPr>
        <w:t xml:space="preserve"> год в Контрольно-счетную палату Суражского муниципального района представлена без нарушений установленного срока.</w:t>
      </w:r>
    </w:p>
    <w:p w:rsidR="001302AE" w:rsidRPr="00781FA6" w:rsidRDefault="001302AE" w:rsidP="00130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DC048B" w:rsidRDefault="001302AE" w:rsidP="00DC0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  <w:r w:rsidR="00DC048B" w:rsidRPr="00DC0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48B" w:rsidRPr="00465F25" w:rsidRDefault="00DC048B" w:rsidP="00DC0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CA0C8F" w:rsidRPr="00CC1F45" w:rsidRDefault="001302AE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0C8F" w:rsidRPr="00CC1F45">
        <w:rPr>
          <w:rFonts w:ascii="Times New Roman" w:eastAsia="Times New Roman" w:hAnsi="Times New Roman" w:cs="Times New Roman"/>
          <w:sz w:val="28"/>
          <w:szCs w:val="28"/>
        </w:rPr>
        <w:t>редставленная для внешней проверки годовая бухгалтерская отчётность главного администратора достоверно отражает его финансовое положение на 01.01.20</w:t>
      </w:r>
      <w:r w:rsidR="00CA0C8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A0C8F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>2021 год</w:t>
      </w:r>
      <w:r w:rsidR="00CA0C8F"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8F" w:rsidRPr="00B62255" w:rsidRDefault="00CA0C8F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281C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41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CA0C8F" w:rsidRPr="00B62255" w:rsidRDefault="00CA0C8F" w:rsidP="00CA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CA0C8F" w:rsidRDefault="00CA0C8F" w:rsidP="00CA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CA0C8F" w:rsidRPr="001C4187" w:rsidRDefault="00056D16" w:rsidP="00CA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187">
        <w:rPr>
          <w:rFonts w:ascii="Times New Roman" w:eastAsia="Times New Roman" w:hAnsi="Times New Roman" w:cs="Times New Roman"/>
          <w:sz w:val="28"/>
          <w:szCs w:val="28"/>
        </w:rPr>
        <w:t>Проверкой установлены нарушения при заполнении некоторых отчетных форм</w:t>
      </w:r>
      <w:r w:rsidR="00CA0C8F" w:rsidRPr="001C41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именно</w:t>
      </w:r>
      <w:r w:rsidR="00CA0C8F" w:rsidRPr="001C41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45F6" w:rsidRDefault="00761C07" w:rsidP="00054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CA0C8F" w:rsidRPr="0066721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545F6" w:rsidRPr="00667211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нарушение Инструкции №191н </w:t>
      </w:r>
      <w:proofErr w:type="spellStart"/>
      <w:r w:rsidR="0016514B" w:rsidRPr="00667211">
        <w:rPr>
          <w:rFonts w:ascii="Times New Roman" w:eastAsia="Times New Roman" w:hAnsi="Times New Roman" w:cs="Times New Roman"/>
          <w:b/>
          <w:sz w:val="28"/>
          <w:szCs w:val="28"/>
        </w:rPr>
        <w:t>Кулажской</w:t>
      </w:r>
      <w:proofErr w:type="spellEnd"/>
      <w:r w:rsidR="000545F6"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администрацией </w:t>
      </w:r>
      <w:r w:rsidR="00FB7097" w:rsidRPr="0066721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545F6"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 ф. 0503127 </w:t>
      </w:r>
      <w:r w:rsidR="00FB7097" w:rsidRPr="00667211">
        <w:rPr>
          <w:rFonts w:ascii="Times New Roman" w:eastAsia="Times New Roman" w:hAnsi="Times New Roman" w:cs="Times New Roman"/>
          <w:b/>
          <w:sz w:val="28"/>
          <w:szCs w:val="28"/>
        </w:rPr>
        <w:t>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FB7097" w:rsidRPr="00667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F6" w:rsidRPr="00667211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="00760215"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 «Доходы» </w:t>
      </w:r>
      <w:r w:rsidR="000545F6"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главы, раздел 2 </w:t>
      </w:r>
      <w:r w:rsidR="00760215"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«Расходы» </w:t>
      </w:r>
      <w:r w:rsidR="000545F6"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</w:t>
      </w:r>
      <w:r w:rsidR="00070E06" w:rsidRPr="00667211">
        <w:rPr>
          <w:rFonts w:ascii="Times New Roman" w:eastAsia="Times New Roman" w:hAnsi="Times New Roman" w:cs="Times New Roman"/>
          <w:b/>
          <w:sz w:val="28"/>
          <w:szCs w:val="28"/>
        </w:rPr>
        <w:t>промежуточных итогов по разделам</w:t>
      </w:r>
      <w:r w:rsidR="00760215"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подразделам</w:t>
      </w:r>
      <w:r w:rsidR="000545F6" w:rsidRPr="0066721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67211" w:rsidRDefault="00667211" w:rsidP="00667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211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 w:rsidR="00A11CC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«Доходы» и </w:t>
      </w:r>
      <w:r w:rsidRPr="00667211">
        <w:rPr>
          <w:rFonts w:ascii="Times New Roman" w:eastAsia="Times New Roman" w:hAnsi="Times New Roman" w:cs="Times New Roman"/>
          <w:b/>
          <w:sz w:val="28"/>
          <w:szCs w:val="28"/>
        </w:rPr>
        <w:t>раздел 2 «Расходы  бюджета» «Отчета об исполнении бюджета» (ф. 0503117)  заполнен</w:t>
      </w:r>
      <w:r w:rsidR="00A11CC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667211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</w:t>
      </w:r>
      <w:r w:rsidR="00A11C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главы, целевой статьи, </w:t>
      </w:r>
      <w:r w:rsidRPr="00667211">
        <w:rPr>
          <w:rFonts w:ascii="Times New Roman" w:eastAsia="Times New Roman" w:hAnsi="Times New Roman" w:cs="Times New Roman"/>
          <w:b/>
          <w:sz w:val="28"/>
          <w:szCs w:val="28"/>
        </w:rPr>
        <w:t>промежуточных итогов по разделам и подразделам.</w:t>
      </w:r>
    </w:p>
    <w:p w:rsidR="00726294" w:rsidRDefault="00361CB2" w:rsidP="00726294">
      <w:pPr>
        <w:spacing w:after="0" w:line="240" w:lineRule="auto"/>
        <w:ind w:firstLine="567"/>
        <w:jc w:val="both"/>
      </w:pPr>
      <w:r w:rsidRPr="00361CB2">
        <w:rPr>
          <w:rFonts w:ascii="Times New Roman" w:eastAsia="Times New Roman" w:hAnsi="Times New Roman" w:cs="Times New Roman"/>
          <w:b/>
          <w:sz w:val="28"/>
          <w:szCs w:val="28"/>
        </w:rPr>
        <w:t>- в нарушение пункта 72.1. Инструкции 191н в ф. 0503128 «Отчет о принятых обязательствах» не заполнен раздел 3 "Обязательства финансовых годов, следующих за текущим (отчетным) финансовым годом".</w:t>
      </w:r>
      <w:r w:rsidR="00726294" w:rsidRPr="00726294">
        <w:t xml:space="preserve"> </w:t>
      </w:r>
    </w:p>
    <w:p w:rsidR="00726294" w:rsidRPr="00726294" w:rsidRDefault="00726294" w:rsidP="00726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94">
        <w:rPr>
          <w:rFonts w:ascii="Times New Roman" w:eastAsia="Times New Roman" w:hAnsi="Times New Roman" w:cs="Times New Roman"/>
          <w:sz w:val="28"/>
          <w:szCs w:val="28"/>
        </w:rPr>
        <w:t>Нарушения устранены в ходе проверки.</w:t>
      </w:r>
    </w:p>
    <w:p w:rsidR="00361CB2" w:rsidRPr="00726294" w:rsidRDefault="00726294" w:rsidP="00726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94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     </w:t>
      </w:r>
    </w:p>
    <w:p w:rsidR="00726294" w:rsidRPr="00667211" w:rsidRDefault="00726294" w:rsidP="00667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6F7" w:rsidRPr="00FC7801" w:rsidRDefault="009506F7" w:rsidP="009506F7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A524AD" w:rsidRPr="00FC7801" w:rsidRDefault="00A524AD" w:rsidP="00A524A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в отношении отчетности за 20</w:t>
      </w:r>
      <w:r w:rsidR="00B239B7">
        <w:rPr>
          <w:rFonts w:ascii="Times New Roman" w:eastAsia="Times New Roman" w:hAnsi="Times New Roman" w:cs="Times New Roman"/>
          <w:spacing w:val="-6"/>
          <w:sz w:val="28"/>
          <w:szCs w:val="28"/>
        </w:rPr>
        <w:t>20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A524AD" w:rsidRDefault="00A524AD" w:rsidP="00A524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>Сравнительный анализ итогов внешней проверки за 20</w:t>
      </w:r>
      <w:r w:rsidR="00B239B7">
        <w:rPr>
          <w:rFonts w:ascii="Times New Roman" w:eastAsia="Times New Roman" w:hAnsi="Times New Roman" w:cs="Times New Roman"/>
          <w:spacing w:val="-6"/>
          <w:sz w:val="28"/>
          <w:szCs w:val="28"/>
        </w:rPr>
        <w:t>20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</w:t>
      </w:r>
    </w:p>
    <w:p w:rsidR="00A524AD" w:rsidRDefault="00A524AD" w:rsidP="00A52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Так, были сделаны замечания по заполнению  ф</w:t>
      </w:r>
      <w:r w:rsidR="00B239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орм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0503127</w:t>
      </w:r>
      <w:r w:rsidR="00B239B7">
        <w:rPr>
          <w:rFonts w:ascii="Times New Roman" w:eastAsia="Times New Roman" w:hAnsi="Times New Roman" w:cs="Times New Roman"/>
          <w:spacing w:val="-6"/>
          <w:sz w:val="28"/>
          <w:szCs w:val="28"/>
        </w:rPr>
        <w:t>, 0503117.</w:t>
      </w:r>
    </w:p>
    <w:p w:rsidR="00A67242" w:rsidRPr="00281766" w:rsidRDefault="00A67242" w:rsidP="00A67242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28176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Приведенные данные характеризуют необходимость усиления внимания объекта внешней проверки на итоги проверки и принятия мер по их недопущению в дальнейшем.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C71CF7" w:rsidRPr="00774809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8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   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C71CF7" w:rsidRPr="00774809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Бюджет </w:t>
      </w:r>
      <w:proofErr w:type="spellStart"/>
      <w:r w:rsidR="006F4402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6D35B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6D35B7">
        <w:rPr>
          <w:rFonts w:ascii="Times New Roman" w:eastAsia="Times New Roman" w:hAnsi="Times New Roman" w:cs="Times New Roman"/>
          <w:sz w:val="28"/>
          <w:szCs w:val="28"/>
        </w:rPr>
        <w:t>5309,5 т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ыс. рублей,</w:t>
      </w:r>
      <w:r w:rsidRPr="007748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6D35B7">
        <w:rPr>
          <w:rFonts w:ascii="Times New Roman" w:eastAsia="Times New Roman" w:hAnsi="Times New Roman" w:cs="Times New Roman"/>
          <w:sz w:val="28"/>
          <w:szCs w:val="28"/>
        </w:rPr>
        <w:t>3457,1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7748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6D35B7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ицитом в сумме  </w:t>
      </w:r>
      <w:r w:rsidR="006D35B7">
        <w:rPr>
          <w:rFonts w:ascii="Times New Roman" w:eastAsia="Times New Roman" w:hAnsi="Times New Roman" w:cs="Times New Roman"/>
          <w:sz w:val="28"/>
          <w:szCs w:val="28"/>
        </w:rPr>
        <w:t>1853,8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71CF7" w:rsidRPr="00774809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C71CF7" w:rsidRPr="00774809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   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C71CF7" w:rsidRPr="00774809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C71CF7" w:rsidRDefault="00C71CF7" w:rsidP="00C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Представленная для внешней проверки годовая бухгалтерская отчётность главного администратора достоверно отражает его финансовое положение на 01.01.2021 года и финансовые результаты его деятельности за </w:t>
      </w:r>
      <w:r w:rsidR="00AE6741">
        <w:rPr>
          <w:rFonts w:ascii="Times New Roman" w:eastAsia="Times New Roman" w:hAnsi="Times New Roman" w:cs="Times New Roman"/>
          <w:sz w:val="28"/>
          <w:szCs w:val="28"/>
        </w:rPr>
        <w:t>2021 год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9B7" w:rsidRPr="006D35B7" w:rsidRDefault="00B239B7" w:rsidP="00B2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5B7">
        <w:rPr>
          <w:rFonts w:ascii="Times New Roman" w:eastAsia="Times New Roman" w:hAnsi="Times New Roman" w:cs="Times New Roman"/>
          <w:sz w:val="28"/>
          <w:szCs w:val="28"/>
        </w:rPr>
        <w:t>Проверкой установлены нарушения при заполнении некоторых отчетных форм, а именно:</w:t>
      </w:r>
    </w:p>
    <w:p w:rsidR="00B239B7" w:rsidRPr="00B239B7" w:rsidRDefault="00B239B7" w:rsidP="00B2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9B7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Инструкции №191н </w:t>
      </w:r>
      <w:proofErr w:type="spellStart"/>
      <w:r w:rsidRPr="00B239B7">
        <w:rPr>
          <w:rFonts w:ascii="Times New Roman" w:eastAsia="Times New Roman" w:hAnsi="Times New Roman" w:cs="Times New Roman"/>
          <w:b/>
          <w:sz w:val="28"/>
          <w:szCs w:val="28"/>
        </w:rPr>
        <w:t>Кулажской</w:t>
      </w:r>
      <w:proofErr w:type="spellEnd"/>
      <w:r w:rsidRPr="00B239B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администрацией в ф. 0503127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1 «Доходы»  заполнен без главы, раздел 2 «Расходы» без промежуточных итогов по разделам и подразделам.</w:t>
      </w:r>
    </w:p>
    <w:p w:rsidR="00B239B7" w:rsidRPr="00B239B7" w:rsidRDefault="00B239B7" w:rsidP="00B2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9B7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137 Инструкции 191н раздел 1 «Доходы» и раздел 2 «Расходы  бюджета» «Отчета об исполнении бюджета» (ф. 0503117)  заполнены без главы, целевой статьи, промежуточных итогов по разделам и подразделам.</w:t>
      </w:r>
    </w:p>
    <w:p w:rsidR="00B239B7" w:rsidRPr="00B239B7" w:rsidRDefault="00B239B7" w:rsidP="00B2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9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в нарушение пункта 72.1. Инструкции 191н в ф. 0503128 «Отчет о принятых обязательствах» не заполнен раздел 3 "Обязательства финансовых годов, следующих за текущим (отчетным) финансовым годом". </w:t>
      </w:r>
    </w:p>
    <w:p w:rsidR="00B239B7" w:rsidRPr="00B239B7" w:rsidRDefault="00B239B7" w:rsidP="00B2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B7">
        <w:rPr>
          <w:rFonts w:ascii="Times New Roman" w:eastAsia="Times New Roman" w:hAnsi="Times New Roman" w:cs="Times New Roman"/>
          <w:sz w:val="28"/>
          <w:szCs w:val="28"/>
        </w:rPr>
        <w:t>Нарушения устранены в ходе проверки.</w:t>
      </w:r>
    </w:p>
    <w:p w:rsidR="0064562D" w:rsidRPr="0064562D" w:rsidRDefault="00B239B7" w:rsidP="00B239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9B7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Pr="00B23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A6148" w:rsidRPr="00424E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анализе </w:t>
      </w:r>
      <w:r w:rsidR="00BA6148" w:rsidRPr="00645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</w:t>
      </w:r>
      <w:r w:rsidR="00494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94CFA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="00494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за отчетный период </w:t>
      </w:r>
      <w:r w:rsidR="00BA6148" w:rsidRPr="0064562D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установлено</w:t>
      </w:r>
      <w:r w:rsidR="0064562D" w:rsidRPr="0064562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A6148" w:rsidRPr="0064562D" w:rsidRDefault="00BA6148" w:rsidP="0064562D">
      <w:pPr>
        <w:pStyle w:val="ad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нарушение применения классификации расходов бюджетов</w:t>
      </w:r>
      <w:r w:rsidR="00A2698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074CB" w:rsidRPr="00A2698C" w:rsidRDefault="00A2698C" w:rsidP="00B07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69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в</w:t>
      </w:r>
      <w:r w:rsidR="00B074CB" w:rsidRPr="00A269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нарушение Инструкции № 85н расходы по приобретению окон ПВХ в сумме 35,9 тыс. рублей осуществлены по КОСГУ 310 «приобретение основных средств», тогда как необходимо было по КОСГУ 344 «строительные материалы».</w:t>
      </w:r>
    </w:p>
    <w:p w:rsidR="0064562D" w:rsidRPr="0064562D" w:rsidRDefault="0064562D" w:rsidP="0064562D">
      <w:pPr>
        <w:pStyle w:val="ad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правил ведения бухгалтерского учета:</w:t>
      </w:r>
    </w:p>
    <w:p w:rsidR="00B074CB" w:rsidRPr="00A2698C" w:rsidRDefault="00A2698C" w:rsidP="00B07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69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</w:t>
      </w:r>
      <w:r w:rsidR="00B074CB" w:rsidRPr="00A269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нарушение п. 39 Инструкции 157-н</w:t>
      </w:r>
      <w:r w:rsidR="00CB4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074CB" w:rsidRPr="00A269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2021 году установленные в рамках текущего ремонта СДК окна ПВХ на сумму 35900 рублей приняты к учету в составе основных сре</w:t>
      </w:r>
      <w:proofErr w:type="gramStart"/>
      <w:r w:rsidR="00B074CB" w:rsidRPr="00A269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дств  сч</w:t>
      </w:r>
      <w:proofErr w:type="gramEnd"/>
      <w:r w:rsidR="00B074CB" w:rsidRPr="00A269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ет 101.05 (инвентарь производственный и хозяйственный), тогда как необходимо было как строительные материалы в составе материальных запасов на счете 105.34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«Строительные материалы»</w:t>
      </w:r>
      <w:r w:rsidR="00B074CB" w:rsidRPr="00A269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B2007" w:rsidRPr="0006234E" w:rsidRDefault="00BB2007" w:rsidP="00BA6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23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нарушение п. 349 инструкции 157-н в 2021 году приобретенные и установленные на служебный автомобиль автошины в количестве 4шт. на сумму 29,5 тыс. рублей списаны с баланса, тогда как шины, выданные для установки на автомобиль взамен изношенных, подлежат списанию с баланса и отражению на </w:t>
      </w:r>
      <w:proofErr w:type="spellStart"/>
      <w:r w:rsidRPr="000623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забалансовом</w:t>
      </w:r>
      <w:proofErr w:type="spellEnd"/>
      <w:r w:rsidRPr="000623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счете 09.</w:t>
      </w:r>
    </w:p>
    <w:p w:rsidR="00BA6148" w:rsidRDefault="00BA6148" w:rsidP="00BA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о неэффективное использование бюджетных средств:</w:t>
      </w:r>
    </w:p>
    <w:p w:rsidR="000D1D1A" w:rsidRDefault="00F24A33" w:rsidP="000D1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A33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При оценке исполнения бюджета </w:t>
      </w:r>
      <w:proofErr w:type="spellStart"/>
      <w:r w:rsidRPr="00F24A33">
        <w:rPr>
          <w:rFonts w:ascii="Times New Roman" w:eastAsia="Times New Roman" w:hAnsi="Times New Roman" w:cs="Times New Roman"/>
          <w:b/>
          <w:sz w:val="28"/>
          <w:szCs w:val="28"/>
        </w:rPr>
        <w:t>Кулажского</w:t>
      </w:r>
      <w:proofErr w:type="spellEnd"/>
      <w:r w:rsidRPr="00F24A3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2021 год нарушен принцип результативности и эффективности использования бюджетных средств (ст. 34 БК РФ) выразившейся в оплате из бюджета поселения госпошлины, неустойки и пеней на общую сумму 4,9 тыс. рублей (5 случаев).</w:t>
      </w:r>
    </w:p>
    <w:p w:rsidR="00494CFA" w:rsidRPr="00494CFA" w:rsidRDefault="00494CFA" w:rsidP="00494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CFA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Сравнительный анализ итогов внешней проверки за 2020 год с результатами настоящей проверки характеризует наличие, как аналогичных замечаний, так и иных замечаний не выявляемых ранее. </w:t>
      </w:r>
    </w:p>
    <w:p w:rsidR="00494CFA" w:rsidRPr="00494CFA" w:rsidRDefault="00494CFA" w:rsidP="00494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CFA">
        <w:rPr>
          <w:rFonts w:ascii="Times New Roman" w:eastAsia="Times New Roman" w:hAnsi="Times New Roman" w:cs="Times New Roman"/>
          <w:sz w:val="28"/>
          <w:szCs w:val="28"/>
        </w:rPr>
        <w:t>Так, были сделаны замечания по заполнению  форм  0503127, 0503117.</w:t>
      </w:r>
    </w:p>
    <w:p w:rsidR="00494CFA" w:rsidRPr="00494CFA" w:rsidRDefault="00494CFA" w:rsidP="00494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4CFA">
        <w:rPr>
          <w:rFonts w:ascii="Times New Roman" w:eastAsia="Times New Roman" w:hAnsi="Times New Roman" w:cs="Times New Roman"/>
          <w:b/>
          <w:i/>
          <w:sz w:val="28"/>
          <w:szCs w:val="28"/>
        </w:rPr>
        <w:t>Приведенные данные характеризуют необходимость усиления внимания объекта внешней проверки на итоги проверки и принятия мер по их недопущению в дальнейшем.</w:t>
      </w:r>
    </w:p>
    <w:p w:rsidR="00C71CF7" w:rsidRPr="00A154F5" w:rsidRDefault="000D1D1A" w:rsidP="000D1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71CF7" w:rsidRPr="00A154F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C71CF7" w:rsidRPr="00A154F5" w:rsidRDefault="00C71CF7" w:rsidP="00C71CF7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Суражского муниципального района предлагает: </w:t>
      </w:r>
    </w:p>
    <w:p w:rsidR="00C71CF7" w:rsidRPr="00A154F5" w:rsidRDefault="00C71CF7" w:rsidP="00C71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</w:t>
      </w:r>
      <w:proofErr w:type="spellEnd"/>
    </w:p>
    <w:p w:rsidR="00C71CF7" w:rsidRPr="00A154F5" w:rsidRDefault="00C71CF7" w:rsidP="00C71C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2F2D7B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BD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3643B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в  </w:t>
      </w:r>
      <w:proofErr w:type="spellStart"/>
      <w:r w:rsidR="002F2D7B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Кулажский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сельский  Совет народных депутатов  с рекомендацией рассмотреть проект решения «Об утверждении   отчета об исполнении бюджета </w:t>
      </w:r>
      <w:proofErr w:type="spellStart"/>
      <w:r w:rsidR="002F2D7B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BD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3643B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  </w:t>
      </w:r>
    </w:p>
    <w:p w:rsidR="00C71CF7" w:rsidRPr="00A154F5" w:rsidRDefault="00C71CF7" w:rsidP="00C71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аналитическо-</w:t>
      </w:r>
    </w:p>
    <w:p w:rsidR="00C71CF7" w:rsidRPr="00A154F5" w:rsidRDefault="00C71CF7" w:rsidP="00C71C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2F2D7B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BD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3643B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  в администрацию </w:t>
      </w:r>
      <w:proofErr w:type="spellStart"/>
      <w:r w:rsidR="002F2D7B">
        <w:rPr>
          <w:rFonts w:ascii="Times New Roman" w:eastAsia="Calibri" w:hAnsi="Times New Roman" w:cs="Times New Roman"/>
          <w:sz w:val="28"/>
          <w:szCs w:val="28"/>
          <w:lang w:eastAsia="en-US"/>
        </w:rPr>
        <w:t>Кулажского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C71CF7" w:rsidRDefault="00C71CF7" w:rsidP="00C71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A154F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итоги настоящей внешней проверки, проанализировать замечания, отмеченные в заключении.</w:t>
      </w:r>
      <w:r w:rsidR="0036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Привлечь к ответственности лиц виновных в нарушении Закона «О бухгалтерском учете» № 402-ФЗ и бюджетной классификации расходов бюджетов (Инструкция №85-н).</w:t>
      </w:r>
    </w:p>
    <w:p w:rsidR="002953B1" w:rsidRDefault="002953B1" w:rsidP="00C71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3643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Составление отчетности производить в строгом соответствии с Инструкцией 191н</w:t>
      </w:r>
      <w:r w:rsidR="003643BC">
        <w:rPr>
          <w:rFonts w:ascii="Times New Roman" w:eastAsia="Times New Roman" w:hAnsi="Times New Roman" w:cs="Times New Roman"/>
          <w:color w:val="000000"/>
          <w:sz w:val="28"/>
          <w:szCs w:val="28"/>
        </w:rPr>
        <w:t>, не допускать нарушений при заполнении отчетных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1CF7" w:rsidRDefault="00C71CF7" w:rsidP="00C71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953B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643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допускать нарушений при применении бюджетной классификации.</w:t>
      </w:r>
    </w:p>
    <w:p w:rsidR="003643BC" w:rsidRPr="00A154F5" w:rsidRDefault="003643BC" w:rsidP="00C71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допускать нарушения правил ведения бухгалтерского учета (Закон №402-ФЗ)</w:t>
      </w:r>
    </w:p>
    <w:p w:rsidR="00C71CF7" w:rsidRPr="00A154F5" w:rsidRDefault="00C71CF7" w:rsidP="00C71C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643B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bookmarkStart w:id="0" w:name="_GoBack"/>
      <w:bookmarkEnd w:id="0"/>
      <w:r w:rsidRPr="00A15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беспечить контроль за соблюдением требований ст. 34 Бюджетного кодекса РФ (принцип результативности и эффективности использования бюджетных средств) при исполнении расходных обязательств. </w:t>
      </w: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C1F45" w:rsidRPr="00481294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94">
        <w:rPr>
          <w:rFonts w:ascii="Times New Roman" w:eastAsia="Times New Roman" w:hAnsi="Times New Roman" w:cs="Times New Roman"/>
          <w:bCs/>
          <w:sz w:val="28"/>
        </w:rPr>
        <w:t>Председатель</w:t>
      </w:r>
      <w:proofErr w:type="gramStart"/>
      <w:r w:rsidRPr="00481294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481294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481294">
        <w:rPr>
          <w:rFonts w:ascii="Times New Roman" w:eastAsia="Times New Roman" w:hAnsi="Times New Roman" w:cs="Times New Roman"/>
          <w:bCs/>
          <w:sz w:val="28"/>
        </w:rPr>
        <w:t>К</w:t>
      </w:r>
      <w:proofErr w:type="gramEnd"/>
      <w:r w:rsidRPr="00481294">
        <w:rPr>
          <w:rFonts w:ascii="Times New Roman" w:eastAsia="Times New Roman" w:hAnsi="Times New Roman" w:cs="Times New Roman"/>
          <w:bCs/>
          <w:sz w:val="28"/>
        </w:rPr>
        <w:t>онтрольно – счетной палаты</w:t>
      </w:r>
    </w:p>
    <w:p w:rsidR="00CC1F45" w:rsidRPr="00481294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94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481294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481294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481294">
        <w:rPr>
          <w:rFonts w:ascii="Times New Roman" w:eastAsia="Times New Roman" w:hAnsi="Times New Roman" w:cs="Times New Roman"/>
          <w:bCs/>
          <w:sz w:val="28"/>
        </w:rPr>
        <w:t>Н</w:t>
      </w:r>
      <w:r w:rsidRPr="00481294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481294">
        <w:rPr>
          <w:rFonts w:ascii="Times New Roman" w:eastAsia="Times New Roman" w:hAnsi="Times New Roman" w:cs="Times New Roman"/>
          <w:bCs/>
          <w:sz w:val="28"/>
        </w:rPr>
        <w:t>В</w:t>
      </w:r>
      <w:r w:rsidRPr="00481294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481294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29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DE33D6" w:rsidRPr="000D4EBA" w:rsidRDefault="00DE33D6" w:rsidP="00DE3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bCs/>
          <w:sz w:val="28"/>
          <w:szCs w:val="28"/>
        </w:rPr>
        <w:t>Глава 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Кулажской</w:t>
      </w:r>
      <w:proofErr w:type="spell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4EBA"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33D6" w:rsidRDefault="00DE33D6" w:rsidP="00DE3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Мартыненко</w:t>
      </w:r>
    </w:p>
    <w:p w:rsidR="00DE33D6" w:rsidRPr="000D4EBA" w:rsidRDefault="00DE33D6" w:rsidP="00DE3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3D6" w:rsidRPr="000D4EBA" w:rsidRDefault="00DE33D6" w:rsidP="00DE33D6">
      <w:pPr>
        <w:spacing w:after="0" w:line="240" w:lineRule="auto"/>
        <w:rPr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Синенок</w:t>
      </w:r>
      <w:proofErr w:type="spellEnd"/>
    </w:p>
    <w:p w:rsidR="00A47934" w:rsidRPr="00481294" w:rsidRDefault="00A47934" w:rsidP="00DE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47934" w:rsidRPr="00481294" w:rsidSect="004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0B3"/>
    <w:multiLevelType w:val="hybridMultilevel"/>
    <w:tmpl w:val="7C8A4EC2"/>
    <w:lvl w:ilvl="0" w:tplc="A6E05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2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AFB"/>
    <w:rsid w:val="00001B3D"/>
    <w:rsid w:val="000037B9"/>
    <w:rsid w:val="00005843"/>
    <w:rsid w:val="000114BA"/>
    <w:rsid w:val="00014083"/>
    <w:rsid w:val="00016B99"/>
    <w:rsid w:val="00017E6B"/>
    <w:rsid w:val="00020F8A"/>
    <w:rsid w:val="000233C7"/>
    <w:rsid w:val="00023BE5"/>
    <w:rsid w:val="00024435"/>
    <w:rsid w:val="00024B87"/>
    <w:rsid w:val="00027049"/>
    <w:rsid w:val="0003467F"/>
    <w:rsid w:val="000375BC"/>
    <w:rsid w:val="0004003C"/>
    <w:rsid w:val="00042D39"/>
    <w:rsid w:val="00047063"/>
    <w:rsid w:val="0005136D"/>
    <w:rsid w:val="00052451"/>
    <w:rsid w:val="000545F6"/>
    <w:rsid w:val="0005555D"/>
    <w:rsid w:val="00056D16"/>
    <w:rsid w:val="00057426"/>
    <w:rsid w:val="00060AB3"/>
    <w:rsid w:val="00060DE8"/>
    <w:rsid w:val="000618F0"/>
    <w:rsid w:val="00061B04"/>
    <w:rsid w:val="0006234E"/>
    <w:rsid w:val="00066C9E"/>
    <w:rsid w:val="00067DE0"/>
    <w:rsid w:val="00070E06"/>
    <w:rsid w:val="00072FD5"/>
    <w:rsid w:val="00073F8B"/>
    <w:rsid w:val="00074218"/>
    <w:rsid w:val="0007433E"/>
    <w:rsid w:val="0008400C"/>
    <w:rsid w:val="00085FD4"/>
    <w:rsid w:val="00091F4D"/>
    <w:rsid w:val="000928A5"/>
    <w:rsid w:val="000931D7"/>
    <w:rsid w:val="000A1965"/>
    <w:rsid w:val="000A4E00"/>
    <w:rsid w:val="000A5D98"/>
    <w:rsid w:val="000B0B6C"/>
    <w:rsid w:val="000B2955"/>
    <w:rsid w:val="000B74CB"/>
    <w:rsid w:val="000C7DFE"/>
    <w:rsid w:val="000D1D1A"/>
    <w:rsid w:val="000D7DE7"/>
    <w:rsid w:val="000E4CC3"/>
    <w:rsid w:val="000E5756"/>
    <w:rsid w:val="000F0DEB"/>
    <w:rsid w:val="000F5553"/>
    <w:rsid w:val="00100B2F"/>
    <w:rsid w:val="00100C38"/>
    <w:rsid w:val="001043E6"/>
    <w:rsid w:val="00105B27"/>
    <w:rsid w:val="001103C8"/>
    <w:rsid w:val="001107A2"/>
    <w:rsid w:val="00110B20"/>
    <w:rsid w:val="0011112A"/>
    <w:rsid w:val="00111F62"/>
    <w:rsid w:val="00113B7D"/>
    <w:rsid w:val="00114519"/>
    <w:rsid w:val="00114B90"/>
    <w:rsid w:val="00115F50"/>
    <w:rsid w:val="00121038"/>
    <w:rsid w:val="00122E76"/>
    <w:rsid w:val="001302AE"/>
    <w:rsid w:val="00132C2B"/>
    <w:rsid w:val="00135ABA"/>
    <w:rsid w:val="0013777A"/>
    <w:rsid w:val="001407B0"/>
    <w:rsid w:val="00141EDF"/>
    <w:rsid w:val="001474A9"/>
    <w:rsid w:val="001514EE"/>
    <w:rsid w:val="00155E23"/>
    <w:rsid w:val="00156E4D"/>
    <w:rsid w:val="001573C5"/>
    <w:rsid w:val="00160C5E"/>
    <w:rsid w:val="00163287"/>
    <w:rsid w:val="0016514B"/>
    <w:rsid w:val="00165B7E"/>
    <w:rsid w:val="00167798"/>
    <w:rsid w:val="0017003F"/>
    <w:rsid w:val="0017430A"/>
    <w:rsid w:val="00175DA3"/>
    <w:rsid w:val="0018079E"/>
    <w:rsid w:val="001827DE"/>
    <w:rsid w:val="00183BC0"/>
    <w:rsid w:val="00184FB6"/>
    <w:rsid w:val="001852CF"/>
    <w:rsid w:val="0019155B"/>
    <w:rsid w:val="0019219E"/>
    <w:rsid w:val="00195789"/>
    <w:rsid w:val="001A0827"/>
    <w:rsid w:val="001A2AA6"/>
    <w:rsid w:val="001A43B3"/>
    <w:rsid w:val="001A54C5"/>
    <w:rsid w:val="001A58D0"/>
    <w:rsid w:val="001C3BD2"/>
    <w:rsid w:val="001C4187"/>
    <w:rsid w:val="001D024F"/>
    <w:rsid w:val="001D2478"/>
    <w:rsid w:val="001D43B2"/>
    <w:rsid w:val="001D4AEE"/>
    <w:rsid w:val="001D54A8"/>
    <w:rsid w:val="001D7371"/>
    <w:rsid w:val="001D77D9"/>
    <w:rsid w:val="001E5EF8"/>
    <w:rsid w:val="001E7978"/>
    <w:rsid w:val="001E7C64"/>
    <w:rsid w:val="001F3625"/>
    <w:rsid w:val="001F4D9E"/>
    <w:rsid w:val="002004AC"/>
    <w:rsid w:val="00202FDD"/>
    <w:rsid w:val="00203788"/>
    <w:rsid w:val="00205766"/>
    <w:rsid w:val="002068BC"/>
    <w:rsid w:val="00211DB6"/>
    <w:rsid w:val="00212EE0"/>
    <w:rsid w:val="002159A9"/>
    <w:rsid w:val="00216E05"/>
    <w:rsid w:val="002200F0"/>
    <w:rsid w:val="00220A17"/>
    <w:rsid w:val="002235B5"/>
    <w:rsid w:val="00223CDC"/>
    <w:rsid w:val="00230858"/>
    <w:rsid w:val="00230FA9"/>
    <w:rsid w:val="002315E7"/>
    <w:rsid w:val="00233F3E"/>
    <w:rsid w:val="00234D9C"/>
    <w:rsid w:val="0023745B"/>
    <w:rsid w:val="002422C0"/>
    <w:rsid w:val="00242B4B"/>
    <w:rsid w:val="00243A4F"/>
    <w:rsid w:val="00247368"/>
    <w:rsid w:val="00250DB7"/>
    <w:rsid w:val="00250F4A"/>
    <w:rsid w:val="00254935"/>
    <w:rsid w:val="00255D91"/>
    <w:rsid w:val="00257CDD"/>
    <w:rsid w:val="00260FCF"/>
    <w:rsid w:val="00263C3B"/>
    <w:rsid w:val="00265888"/>
    <w:rsid w:val="002719E1"/>
    <w:rsid w:val="002728CC"/>
    <w:rsid w:val="0027553C"/>
    <w:rsid w:val="00276850"/>
    <w:rsid w:val="00277408"/>
    <w:rsid w:val="00277469"/>
    <w:rsid w:val="00281A5C"/>
    <w:rsid w:val="00281CBD"/>
    <w:rsid w:val="00286DC9"/>
    <w:rsid w:val="00287204"/>
    <w:rsid w:val="002908DB"/>
    <w:rsid w:val="002916F1"/>
    <w:rsid w:val="00292C71"/>
    <w:rsid w:val="002953B1"/>
    <w:rsid w:val="002A0705"/>
    <w:rsid w:val="002A53F6"/>
    <w:rsid w:val="002A5C62"/>
    <w:rsid w:val="002B0806"/>
    <w:rsid w:val="002B6D83"/>
    <w:rsid w:val="002C1C7B"/>
    <w:rsid w:val="002C47A5"/>
    <w:rsid w:val="002C7EC3"/>
    <w:rsid w:val="002D0625"/>
    <w:rsid w:val="002D28E8"/>
    <w:rsid w:val="002D34AE"/>
    <w:rsid w:val="002D6617"/>
    <w:rsid w:val="002D6C4F"/>
    <w:rsid w:val="002E0232"/>
    <w:rsid w:val="002E0953"/>
    <w:rsid w:val="002E095D"/>
    <w:rsid w:val="002E0ECA"/>
    <w:rsid w:val="002E1A6F"/>
    <w:rsid w:val="002E42E5"/>
    <w:rsid w:val="002E4DD0"/>
    <w:rsid w:val="002E5B89"/>
    <w:rsid w:val="002F173B"/>
    <w:rsid w:val="002F2D7B"/>
    <w:rsid w:val="002F4854"/>
    <w:rsid w:val="002F6023"/>
    <w:rsid w:val="002F66FD"/>
    <w:rsid w:val="00300F59"/>
    <w:rsid w:val="003021A4"/>
    <w:rsid w:val="003132E1"/>
    <w:rsid w:val="00313AFA"/>
    <w:rsid w:val="00315C2F"/>
    <w:rsid w:val="00315F12"/>
    <w:rsid w:val="00321666"/>
    <w:rsid w:val="00321A4D"/>
    <w:rsid w:val="003246BC"/>
    <w:rsid w:val="00324767"/>
    <w:rsid w:val="003267D0"/>
    <w:rsid w:val="00326930"/>
    <w:rsid w:val="00326F86"/>
    <w:rsid w:val="00330A49"/>
    <w:rsid w:val="00334856"/>
    <w:rsid w:val="003378D9"/>
    <w:rsid w:val="0034103C"/>
    <w:rsid w:val="00342F16"/>
    <w:rsid w:val="00343199"/>
    <w:rsid w:val="0034394A"/>
    <w:rsid w:val="00346C7E"/>
    <w:rsid w:val="00357B2F"/>
    <w:rsid w:val="00361CB2"/>
    <w:rsid w:val="003624F2"/>
    <w:rsid w:val="00363F1B"/>
    <w:rsid w:val="003643BC"/>
    <w:rsid w:val="0036653B"/>
    <w:rsid w:val="003719D4"/>
    <w:rsid w:val="003723E8"/>
    <w:rsid w:val="0037322E"/>
    <w:rsid w:val="00377349"/>
    <w:rsid w:val="003803EB"/>
    <w:rsid w:val="003807BE"/>
    <w:rsid w:val="003810D0"/>
    <w:rsid w:val="00381423"/>
    <w:rsid w:val="003849F8"/>
    <w:rsid w:val="00385715"/>
    <w:rsid w:val="0038708A"/>
    <w:rsid w:val="003878E5"/>
    <w:rsid w:val="00393F0D"/>
    <w:rsid w:val="00395FB9"/>
    <w:rsid w:val="003962AC"/>
    <w:rsid w:val="00397886"/>
    <w:rsid w:val="003A25D7"/>
    <w:rsid w:val="003A2E46"/>
    <w:rsid w:val="003A600B"/>
    <w:rsid w:val="003B2110"/>
    <w:rsid w:val="003B4BBF"/>
    <w:rsid w:val="003B5E3B"/>
    <w:rsid w:val="003B6A3D"/>
    <w:rsid w:val="003B6E20"/>
    <w:rsid w:val="003B79D4"/>
    <w:rsid w:val="003C0BA3"/>
    <w:rsid w:val="003C1E29"/>
    <w:rsid w:val="003C362F"/>
    <w:rsid w:val="003C6677"/>
    <w:rsid w:val="003C6A5D"/>
    <w:rsid w:val="003C7C3B"/>
    <w:rsid w:val="003D14BA"/>
    <w:rsid w:val="003D32FA"/>
    <w:rsid w:val="003D6B04"/>
    <w:rsid w:val="003D776A"/>
    <w:rsid w:val="003E0804"/>
    <w:rsid w:val="003E1A23"/>
    <w:rsid w:val="003E260A"/>
    <w:rsid w:val="003E55AC"/>
    <w:rsid w:val="003E6942"/>
    <w:rsid w:val="003F4636"/>
    <w:rsid w:val="003F5B97"/>
    <w:rsid w:val="00403F8A"/>
    <w:rsid w:val="004058C5"/>
    <w:rsid w:val="00407489"/>
    <w:rsid w:val="0040780A"/>
    <w:rsid w:val="00410349"/>
    <w:rsid w:val="0041108D"/>
    <w:rsid w:val="00412471"/>
    <w:rsid w:val="00413744"/>
    <w:rsid w:val="0041647A"/>
    <w:rsid w:val="00422918"/>
    <w:rsid w:val="00424E71"/>
    <w:rsid w:val="00426840"/>
    <w:rsid w:val="00430461"/>
    <w:rsid w:val="00430A75"/>
    <w:rsid w:val="00430AAD"/>
    <w:rsid w:val="00433503"/>
    <w:rsid w:val="004340B1"/>
    <w:rsid w:val="00437474"/>
    <w:rsid w:val="0044268D"/>
    <w:rsid w:val="004458F7"/>
    <w:rsid w:val="004519C0"/>
    <w:rsid w:val="0045377A"/>
    <w:rsid w:val="0045449E"/>
    <w:rsid w:val="004607F1"/>
    <w:rsid w:val="00461935"/>
    <w:rsid w:val="004626DF"/>
    <w:rsid w:val="00467A92"/>
    <w:rsid w:val="00470ADF"/>
    <w:rsid w:val="00472890"/>
    <w:rsid w:val="00473E1D"/>
    <w:rsid w:val="00475B86"/>
    <w:rsid w:val="00476995"/>
    <w:rsid w:val="00481294"/>
    <w:rsid w:val="00482038"/>
    <w:rsid w:val="004838AB"/>
    <w:rsid w:val="00494544"/>
    <w:rsid w:val="00494CFA"/>
    <w:rsid w:val="00494E2F"/>
    <w:rsid w:val="00496D05"/>
    <w:rsid w:val="004A1184"/>
    <w:rsid w:val="004A1947"/>
    <w:rsid w:val="004A217A"/>
    <w:rsid w:val="004A4D6E"/>
    <w:rsid w:val="004A598E"/>
    <w:rsid w:val="004A5C6B"/>
    <w:rsid w:val="004A6343"/>
    <w:rsid w:val="004A7A4B"/>
    <w:rsid w:val="004B3A73"/>
    <w:rsid w:val="004B478B"/>
    <w:rsid w:val="004B5769"/>
    <w:rsid w:val="004B6447"/>
    <w:rsid w:val="004B7374"/>
    <w:rsid w:val="004C3927"/>
    <w:rsid w:val="004D0068"/>
    <w:rsid w:val="004D6765"/>
    <w:rsid w:val="004E105C"/>
    <w:rsid w:val="004E24B7"/>
    <w:rsid w:val="004E4BB9"/>
    <w:rsid w:val="004E62BB"/>
    <w:rsid w:val="004F7DDC"/>
    <w:rsid w:val="0050419E"/>
    <w:rsid w:val="0050446C"/>
    <w:rsid w:val="00505453"/>
    <w:rsid w:val="00505B1E"/>
    <w:rsid w:val="00507F47"/>
    <w:rsid w:val="00510A45"/>
    <w:rsid w:val="005214B3"/>
    <w:rsid w:val="005224BE"/>
    <w:rsid w:val="00523328"/>
    <w:rsid w:val="00523E71"/>
    <w:rsid w:val="00526F68"/>
    <w:rsid w:val="00530D7F"/>
    <w:rsid w:val="00531AE9"/>
    <w:rsid w:val="00532601"/>
    <w:rsid w:val="005347BF"/>
    <w:rsid w:val="00534905"/>
    <w:rsid w:val="00540CD5"/>
    <w:rsid w:val="00540DCB"/>
    <w:rsid w:val="00541AC7"/>
    <w:rsid w:val="00541DB7"/>
    <w:rsid w:val="00544CBD"/>
    <w:rsid w:val="00546C4F"/>
    <w:rsid w:val="00551B1B"/>
    <w:rsid w:val="00551E70"/>
    <w:rsid w:val="00552392"/>
    <w:rsid w:val="00554C07"/>
    <w:rsid w:val="00556FA6"/>
    <w:rsid w:val="005578D8"/>
    <w:rsid w:val="0056021D"/>
    <w:rsid w:val="005625F4"/>
    <w:rsid w:val="005636A1"/>
    <w:rsid w:val="00565559"/>
    <w:rsid w:val="0056676F"/>
    <w:rsid w:val="00571080"/>
    <w:rsid w:val="00581C30"/>
    <w:rsid w:val="00585224"/>
    <w:rsid w:val="00585961"/>
    <w:rsid w:val="00586D6B"/>
    <w:rsid w:val="00587298"/>
    <w:rsid w:val="005873C9"/>
    <w:rsid w:val="00587605"/>
    <w:rsid w:val="00590AB5"/>
    <w:rsid w:val="005930CB"/>
    <w:rsid w:val="00595E7E"/>
    <w:rsid w:val="0059646F"/>
    <w:rsid w:val="00596FBA"/>
    <w:rsid w:val="00597D9E"/>
    <w:rsid w:val="005A18DD"/>
    <w:rsid w:val="005A25B5"/>
    <w:rsid w:val="005A3DEA"/>
    <w:rsid w:val="005A5309"/>
    <w:rsid w:val="005A6EC4"/>
    <w:rsid w:val="005B595D"/>
    <w:rsid w:val="005B6E63"/>
    <w:rsid w:val="005C0566"/>
    <w:rsid w:val="005C1CF2"/>
    <w:rsid w:val="005C252E"/>
    <w:rsid w:val="005C26FB"/>
    <w:rsid w:val="005C3A70"/>
    <w:rsid w:val="005C5DFA"/>
    <w:rsid w:val="005C6CA8"/>
    <w:rsid w:val="005C7008"/>
    <w:rsid w:val="005D3973"/>
    <w:rsid w:val="005D4BDF"/>
    <w:rsid w:val="005D5D01"/>
    <w:rsid w:val="005D6800"/>
    <w:rsid w:val="005D7FF0"/>
    <w:rsid w:val="005E03D0"/>
    <w:rsid w:val="005E1CC2"/>
    <w:rsid w:val="005E66AB"/>
    <w:rsid w:val="005E7ECC"/>
    <w:rsid w:val="005F048A"/>
    <w:rsid w:val="005F0A61"/>
    <w:rsid w:val="005F4678"/>
    <w:rsid w:val="0060080F"/>
    <w:rsid w:val="00601D98"/>
    <w:rsid w:val="006027D4"/>
    <w:rsid w:val="00604912"/>
    <w:rsid w:val="006076B2"/>
    <w:rsid w:val="006113F7"/>
    <w:rsid w:val="00612618"/>
    <w:rsid w:val="00612927"/>
    <w:rsid w:val="0061777B"/>
    <w:rsid w:val="00622CDC"/>
    <w:rsid w:val="006230D9"/>
    <w:rsid w:val="00624F86"/>
    <w:rsid w:val="00626138"/>
    <w:rsid w:val="00632518"/>
    <w:rsid w:val="00634E3E"/>
    <w:rsid w:val="00635947"/>
    <w:rsid w:val="00641173"/>
    <w:rsid w:val="0064562D"/>
    <w:rsid w:val="00645642"/>
    <w:rsid w:val="00651680"/>
    <w:rsid w:val="006611E3"/>
    <w:rsid w:val="00662E3F"/>
    <w:rsid w:val="006664AF"/>
    <w:rsid w:val="006669FA"/>
    <w:rsid w:val="00667211"/>
    <w:rsid w:val="00671995"/>
    <w:rsid w:val="00672949"/>
    <w:rsid w:val="00672B60"/>
    <w:rsid w:val="00674054"/>
    <w:rsid w:val="0067560F"/>
    <w:rsid w:val="006758C0"/>
    <w:rsid w:val="00683677"/>
    <w:rsid w:val="00684B18"/>
    <w:rsid w:val="00685B63"/>
    <w:rsid w:val="0069660F"/>
    <w:rsid w:val="006969CE"/>
    <w:rsid w:val="006A1D94"/>
    <w:rsid w:val="006A32F4"/>
    <w:rsid w:val="006A429B"/>
    <w:rsid w:val="006A4FA5"/>
    <w:rsid w:val="006C208A"/>
    <w:rsid w:val="006C2497"/>
    <w:rsid w:val="006C5321"/>
    <w:rsid w:val="006C7493"/>
    <w:rsid w:val="006C7C8E"/>
    <w:rsid w:val="006D19A3"/>
    <w:rsid w:val="006D35B7"/>
    <w:rsid w:val="006D4B60"/>
    <w:rsid w:val="006D5ADF"/>
    <w:rsid w:val="006D6953"/>
    <w:rsid w:val="006E17EA"/>
    <w:rsid w:val="006E777D"/>
    <w:rsid w:val="006F4402"/>
    <w:rsid w:val="006F722A"/>
    <w:rsid w:val="0071314C"/>
    <w:rsid w:val="00713F2E"/>
    <w:rsid w:val="00713F40"/>
    <w:rsid w:val="007158A7"/>
    <w:rsid w:val="00720049"/>
    <w:rsid w:val="00720AB8"/>
    <w:rsid w:val="00722A67"/>
    <w:rsid w:val="00725F87"/>
    <w:rsid w:val="00726294"/>
    <w:rsid w:val="00731F91"/>
    <w:rsid w:val="00734C22"/>
    <w:rsid w:val="00736758"/>
    <w:rsid w:val="00736B81"/>
    <w:rsid w:val="00741DE6"/>
    <w:rsid w:val="00743068"/>
    <w:rsid w:val="007433B6"/>
    <w:rsid w:val="00744BD1"/>
    <w:rsid w:val="007512AF"/>
    <w:rsid w:val="0075279D"/>
    <w:rsid w:val="00752A48"/>
    <w:rsid w:val="00754342"/>
    <w:rsid w:val="007565F0"/>
    <w:rsid w:val="00760215"/>
    <w:rsid w:val="00760232"/>
    <w:rsid w:val="00761C07"/>
    <w:rsid w:val="007628E9"/>
    <w:rsid w:val="00762C3A"/>
    <w:rsid w:val="00767197"/>
    <w:rsid w:val="00771508"/>
    <w:rsid w:val="0077391C"/>
    <w:rsid w:val="00775A78"/>
    <w:rsid w:val="00785784"/>
    <w:rsid w:val="00792865"/>
    <w:rsid w:val="00796DC6"/>
    <w:rsid w:val="007A1E5D"/>
    <w:rsid w:val="007A4F8A"/>
    <w:rsid w:val="007A5505"/>
    <w:rsid w:val="007A5B6C"/>
    <w:rsid w:val="007B37CD"/>
    <w:rsid w:val="007B5A3C"/>
    <w:rsid w:val="007B67D8"/>
    <w:rsid w:val="007B77A0"/>
    <w:rsid w:val="007C00CB"/>
    <w:rsid w:val="007C1A5C"/>
    <w:rsid w:val="007C1E60"/>
    <w:rsid w:val="007C3C3B"/>
    <w:rsid w:val="007C71E7"/>
    <w:rsid w:val="007D0281"/>
    <w:rsid w:val="007D1896"/>
    <w:rsid w:val="007D4632"/>
    <w:rsid w:val="007D50EC"/>
    <w:rsid w:val="007D72FA"/>
    <w:rsid w:val="007F12CA"/>
    <w:rsid w:val="007F1A17"/>
    <w:rsid w:val="007F3311"/>
    <w:rsid w:val="007F37D1"/>
    <w:rsid w:val="007F6FAC"/>
    <w:rsid w:val="007F7204"/>
    <w:rsid w:val="00801584"/>
    <w:rsid w:val="00803F66"/>
    <w:rsid w:val="008068F5"/>
    <w:rsid w:val="00806B51"/>
    <w:rsid w:val="00810206"/>
    <w:rsid w:val="008113D1"/>
    <w:rsid w:val="00812D1A"/>
    <w:rsid w:val="00813F1E"/>
    <w:rsid w:val="008209D5"/>
    <w:rsid w:val="00824BAB"/>
    <w:rsid w:val="0082792E"/>
    <w:rsid w:val="0083175E"/>
    <w:rsid w:val="0083273E"/>
    <w:rsid w:val="00832EDE"/>
    <w:rsid w:val="0083327A"/>
    <w:rsid w:val="008355C8"/>
    <w:rsid w:val="008378CD"/>
    <w:rsid w:val="00837B34"/>
    <w:rsid w:val="008413E4"/>
    <w:rsid w:val="00844936"/>
    <w:rsid w:val="0084544C"/>
    <w:rsid w:val="0084691F"/>
    <w:rsid w:val="00846C96"/>
    <w:rsid w:val="008473D0"/>
    <w:rsid w:val="00847E02"/>
    <w:rsid w:val="0085181B"/>
    <w:rsid w:val="008518D0"/>
    <w:rsid w:val="00851A1A"/>
    <w:rsid w:val="00853C83"/>
    <w:rsid w:val="008558F8"/>
    <w:rsid w:val="00857B26"/>
    <w:rsid w:val="008625B4"/>
    <w:rsid w:val="008653A3"/>
    <w:rsid w:val="00867EDE"/>
    <w:rsid w:val="00870A05"/>
    <w:rsid w:val="008716C1"/>
    <w:rsid w:val="008740C7"/>
    <w:rsid w:val="00875B3B"/>
    <w:rsid w:val="00877C82"/>
    <w:rsid w:val="0088077B"/>
    <w:rsid w:val="00880C86"/>
    <w:rsid w:val="00880D3B"/>
    <w:rsid w:val="0088148B"/>
    <w:rsid w:val="008819D0"/>
    <w:rsid w:val="00883F0A"/>
    <w:rsid w:val="00886BFC"/>
    <w:rsid w:val="00887C69"/>
    <w:rsid w:val="00893BE1"/>
    <w:rsid w:val="008A249C"/>
    <w:rsid w:val="008A56D2"/>
    <w:rsid w:val="008B20DF"/>
    <w:rsid w:val="008B3F35"/>
    <w:rsid w:val="008B5B3F"/>
    <w:rsid w:val="008C1362"/>
    <w:rsid w:val="008C292D"/>
    <w:rsid w:val="008C4C92"/>
    <w:rsid w:val="008C65D4"/>
    <w:rsid w:val="008D39B1"/>
    <w:rsid w:val="008D3EDE"/>
    <w:rsid w:val="008D6581"/>
    <w:rsid w:val="008E014A"/>
    <w:rsid w:val="008E4F13"/>
    <w:rsid w:val="008F5110"/>
    <w:rsid w:val="008F6290"/>
    <w:rsid w:val="008F7511"/>
    <w:rsid w:val="009037A8"/>
    <w:rsid w:val="00905095"/>
    <w:rsid w:val="00910671"/>
    <w:rsid w:val="009109CB"/>
    <w:rsid w:val="009121C4"/>
    <w:rsid w:val="00913766"/>
    <w:rsid w:val="00913FD7"/>
    <w:rsid w:val="009179B4"/>
    <w:rsid w:val="00920A45"/>
    <w:rsid w:val="00921BB9"/>
    <w:rsid w:val="009260D7"/>
    <w:rsid w:val="00927D1B"/>
    <w:rsid w:val="00931752"/>
    <w:rsid w:val="009326A0"/>
    <w:rsid w:val="00934569"/>
    <w:rsid w:val="00935934"/>
    <w:rsid w:val="00937CCE"/>
    <w:rsid w:val="00942BBE"/>
    <w:rsid w:val="0094408C"/>
    <w:rsid w:val="009456A4"/>
    <w:rsid w:val="009459EA"/>
    <w:rsid w:val="009506F7"/>
    <w:rsid w:val="00951403"/>
    <w:rsid w:val="00951D8D"/>
    <w:rsid w:val="00954E8E"/>
    <w:rsid w:val="009602AB"/>
    <w:rsid w:val="009603BC"/>
    <w:rsid w:val="00961554"/>
    <w:rsid w:val="00962E5F"/>
    <w:rsid w:val="00974A75"/>
    <w:rsid w:val="00974D0E"/>
    <w:rsid w:val="009769B8"/>
    <w:rsid w:val="00984612"/>
    <w:rsid w:val="009913C9"/>
    <w:rsid w:val="00993DC1"/>
    <w:rsid w:val="00996F5F"/>
    <w:rsid w:val="009976E8"/>
    <w:rsid w:val="009A0A0B"/>
    <w:rsid w:val="009A2FCF"/>
    <w:rsid w:val="009A3C62"/>
    <w:rsid w:val="009A3D37"/>
    <w:rsid w:val="009B2671"/>
    <w:rsid w:val="009B305F"/>
    <w:rsid w:val="009B46BD"/>
    <w:rsid w:val="009B4826"/>
    <w:rsid w:val="009B57C3"/>
    <w:rsid w:val="009B65E0"/>
    <w:rsid w:val="009C1FD2"/>
    <w:rsid w:val="009C25AE"/>
    <w:rsid w:val="009C4DF9"/>
    <w:rsid w:val="009D30C4"/>
    <w:rsid w:val="009D326B"/>
    <w:rsid w:val="009D34D7"/>
    <w:rsid w:val="009D4807"/>
    <w:rsid w:val="009D4E9C"/>
    <w:rsid w:val="009D76C0"/>
    <w:rsid w:val="009E2B00"/>
    <w:rsid w:val="009E38F6"/>
    <w:rsid w:val="009E5E00"/>
    <w:rsid w:val="009E5FF9"/>
    <w:rsid w:val="009E6356"/>
    <w:rsid w:val="009F2D06"/>
    <w:rsid w:val="00A019B1"/>
    <w:rsid w:val="00A02A93"/>
    <w:rsid w:val="00A049D3"/>
    <w:rsid w:val="00A05F9C"/>
    <w:rsid w:val="00A11CC6"/>
    <w:rsid w:val="00A13434"/>
    <w:rsid w:val="00A20E24"/>
    <w:rsid w:val="00A2462C"/>
    <w:rsid w:val="00A25CCB"/>
    <w:rsid w:val="00A2698C"/>
    <w:rsid w:val="00A313DF"/>
    <w:rsid w:val="00A32477"/>
    <w:rsid w:val="00A34104"/>
    <w:rsid w:val="00A41C43"/>
    <w:rsid w:val="00A447CF"/>
    <w:rsid w:val="00A47934"/>
    <w:rsid w:val="00A500E1"/>
    <w:rsid w:val="00A524AD"/>
    <w:rsid w:val="00A541F0"/>
    <w:rsid w:val="00A545B9"/>
    <w:rsid w:val="00A609C1"/>
    <w:rsid w:val="00A64CD3"/>
    <w:rsid w:val="00A6577F"/>
    <w:rsid w:val="00A65792"/>
    <w:rsid w:val="00A669CE"/>
    <w:rsid w:val="00A66F38"/>
    <w:rsid w:val="00A67242"/>
    <w:rsid w:val="00A71DD5"/>
    <w:rsid w:val="00A720F0"/>
    <w:rsid w:val="00A728F2"/>
    <w:rsid w:val="00A7415F"/>
    <w:rsid w:val="00A77226"/>
    <w:rsid w:val="00A805E0"/>
    <w:rsid w:val="00A84A0B"/>
    <w:rsid w:val="00A867FD"/>
    <w:rsid w:val="00A8702E"/>
    <w:rsid w:val="00A90BE3"/>
    <w:rsid w:val="00A9178E"/>
    <w:rsid w:val="00A92124"/>
    <w:rsid w:val="00A92487"/>
    <w:rsid w:val="00A92DD0"/>
    <w:rsid w:val="00A9423E"/>
    <w:rsid w:val="00A974D2"/>
    <w:rsid w:val="00AA0C6A"/>
    <w:rsid w:val="00AA1CC2"/>
    <w:rsid w:val="00AB0538"/>
    <w:rsid w:val="00AB1F67"/>
    <w:rsid w:val="00AB3D50"/>
    <w:rsid w:val="00AB5FED"/>
    <w:rsid w:val="00AB6328"/>
    <w:rsid w:val="00AB73FC"/>
    <w:rsid w:val="00AB778F"/>
    <w:rsid w:val="00AB7948"/>
    <w:rsid w:val="00AC05E6"/>
    <w:rsid w:val="00AC18B2"/>
    <w:rsid w:val="00AC2F71"/>
    <w:rsid w:val="00AC62E3"/>
    <w:rsid w:val="00AD0B15"/>
    <w:rsid w:val="00AE414C"/>
    <w:rsid w:val="00AE616C"/>
    <w:rsid w:val="00AE6741"/>
    <w:rsid w:val="00AF3C30"/>
    <w:rsid w:val="00AF5AD4"/>
    <w:rsid w:val="00AF7432"/>
    <w:rsid w:val="00B002CC"/>
    <w:rsid w:val="00B0278D"/>
    <w:rsid w:val="00B03CF6"/>
    <w:rsid w:val="00B03D35"/>
    <w:rsid w:val="00B04771"/>
    <w:rsid w:val="00B04FA4"/>
    <w:rsid w:val="00B074CB"/>
    <w:rsid w:val="00B1201A"/>
    <w:rsid w:val="00B127ED"/>
    <w:rsid w:val="00B12BFE"/>
    <w:rsid w:val="00B1441C"/>
    <w:rsid w:val="00B14759"/>
    <w:rsid w:val="00B16C32"/>
    <w:rsid w:val="00B172CD"/>
    <w:rsid w:val="00B239B7"/>
    <w:rsid w:val="00B25AC1"/>
    <w:rsid w:val="00B30279"/>
    <w:rsid w:val="00B30DAA"/>
    <w:rsid w:val="00B3319A"/>
    <w:rsid w:val="00B34844"/>
    <w:rsid w:val="00B35585"/>
    <w:rsid w:val="00B35D0C"/>
    <w:rsid w:val="00B40855"/>
    <w:rsid w:val="00B44117"/>
    <w:rsid w:val="00B44720"/>
    <w:rsid w:val="00B4545F"/>
    <w:rsid w:val="00B52025"/>
    <w:rsid w:val="00B54F26"/>
    <w:rsid w:val="00B566F1"/>
    <w:rsid w:val="00B62054"/>
    <w:rsid w:val="00B63A07"/>
    <w:rsid w:val="00B67183"/>
    <w:rsid w:val="00B74205"/>
    <w:rsid w:val="00B81A3F"/>
    <w:rsid w:val="00B82C9B"/>
    <w:rsid w:val="00B83EC4"/>
    <w:rsid w:val="00B864C6"/>
    <w:rsid w:val="00B87953"/>
    <w:rsid w:val="00B95A0D"/>
    <w:rsid w:val="00B95A9D"/>
    <w:rsid w:val="00B95EA4"/>
    <w:rsid w:val="00B96BAA"/>
    <w:rsid w:val="00BA0872"/>
    <w:rsid w:val="00BA0ECF"/>
    <w:rsid w:val="00BA2DB8"/>
    <w:rsid w:val="00BA3C70"/>
    <w:rsid w:val="00BA4817"/>
    <w:rsid w:val="00BA6148"/>
    <w:rsid w:val="00BA7EA9"/>
    <w:rsid w:val="00BB2007"/>
    <w:rsid w:val="00BB2894"/>
    <w:rsid w:val="00BC133F"/>
    <w:rsid w:val="00BC1B2E"/>
    <w:rsid w:val="00BC262A"/>
    <w:rsid w:val="00BC4E8B"/>
    <w:rsid w:val="00BC7255"/>
    <w:rsid w:val="00BD068F"/>
    <w:rsid w:val="00BD4104"/>
    <w:rsid w:val="00BD4960"/>
    <w:rsid w:val="00BD543E"/>
    <w:rsid w:val="00BD6E8A"/>
    <w:rsid w:val="00BE28A4"/>
    <w:rsid w:val="00BE33CD"/>
    <w:rsid w:val="00BF7D4D"/>
    <w:rsid w:val="00C01403"/>
    <w:rsid w:val="00C01E20"/>
    <w:rsid w:val="00C0253F"/>
    <w:rsid w:val="00C04471"/>
    <w:rsid w:val="00C0453F"/>
    <w:rsid w:val="00C0531E"/>
    <w:rsid w:val="00C063E1"/>
    <w:rsid w:val="00C0648F"/>
    <w:rsid w:val="00C06542"/>
    <w:rsid w:val="00C06D71"/>
    <w:rsid w:val="00C14029"/>
    <w:rsid w:val="00C16554"/>
    <w:rsid w:val="00C171F5"/>
    <w:rsid w:val="00C2068F"/>
    <w:rsid w:val="00C22A64"/>
    <w:rsid w:val="00C22F7F"/>
    <w:rsid w:val="00C23C47"/>
    <w:rsid w:val="00C2474F"/>
    <w:rsid w:val="00C26EA4"/>
    <w:rsid w:val="00C42179"/>
    <w:rsid w:val="00C46CD5"/>
    <w:rsid w:val="00C4724F"/>
    <w:rsid w:val="00C47BF8"/>
    <w:rsid w:val="00C50D83"/>
    <w:rsid w:val="00C516DD"/>
    <w:rsid w:val="00C5213B"/>
    <w:rsid w:val="00C52269"/>
    <w:rsid w:val="00C54F0E"/>
    <w:rsid w:val="00C57B73"/>
    <w:rsid w:val="00C61E10"/>
    <w:rsid w:val="00C63B76"/>
    <w:rsid w:val="00C64BE1"/>
    <w:rsid w:val="00C67BBC"/>
    <w:rsid w:val="00C70FDA"/>
    <w:rsid w:val="00C711D5"/>
    <w:rsid w:val="00C71CF7"/>
    <w:rsid w:val="00C739B2"/>
    <w:rsid w:val="00C74B7E"/>
    <w:rsid w:val="00C75137"/>
    <w:rsid w:val="00C77F0E"/>
    <w:rsid w:val="00C812BF"/>
    <w:rsid w:val="00C85556"/>
    <w:rsid w:val="00C861E3"/>
    <w:rsid w:val="00C87ED4"/>
    <w:rsid w:val="00C91BEB"/>
    <w:rsid w:val="00C969EC"/>
    <w:rsid w:val="00C96CBE"/>
    <w:rsid w:val="00CA0C8F"/>
    <w:rsid w:val="00CB03F7"/>
    <w:rsid w:val="00CB1B20"/>
    <w:rsid w:val="00CB1FF4"/>
    <w:rsid w:val="00CB399D"/>
    <w:rsid w:val="00CB478B"/>
    <w:rsid w:val="00CB4D12"/>
    <w:rsid w:val="00CB65E5"/>
    <w:rsid w:val="00CC0258"/>
    <w:rsid w:val="00CC0A54"/>
    <w:rsid w:val="00CC1F45"/>
    <w:rsid w:val="00CC212F"/>
    <w:rsid w:val="00CC2E65"/>
    <w:rsid w:val="00CC3F56"/>
    <w:rsid w:val="00CC6CB6"/>
    <w:rsid w:val="00CD3AF8"/>
    <w:rsid w:val="00CD514B"/>
    <w:rsid w:val="00CD517A"/>
    <w:rsid w:val="00CD5D63"/>
    <w:rsid w:val="00CD5EF8"/>
    <w:rsid w:val="00CD61FD"/>
    <w:rsid w:val="00CE06DE"/>
    <w:rsid w:val="00CE08B9"/>
    <w:rsid w:val="00CE140F"/>
    <w:rsid w:val="00CE2E7C"/>
    <w:rsid w:val="00CE4123"/>
    <w:rsid w:val="00CE4A56"/>
    <w:rsid w:val="00CE4EF2"/>
    <w:rsid w:val="00CE72AD"/>
    <w:rsid w:val="00CF1E92"/>
    <w:rsid w:val="00CF20C7"/>
    <w:rsid w:val="00CF2990"/>
    <w:rsid w:val="00CF2D41"/>
    <w:rsid w:val="00CF78F7"/>
    <w:rsid w:val="00CF7A92"/>
    <w:rsid w:val="00CF7AA9"/>
    <w:rsid w:val="00D11E02"/>
    <w:rsid w:val="00D137B9"/>
    <w:rsid w:val="00D16610"/>
    <w:rsid w:val="00D17A24"/>
    <w:rsid w:val="00D24CC4"/>
    <w:rsid w:val="00D25045"/>
    <w:rsid w:val="00D26507"/>
    <w:rsid w:val="00D30BDF"/>
    <w:rsid w:val="00D320C7"/>
    <w:rsid w:val="00D32B70"/>
    <w:rsid w:val="00D3345D"/>
    <w:rsid w:val="00D352AE"/>
    <w:rsid w:val="00D409E7"/>
    <w:rsid w:val="00D4625C"/>
    <w:rsid w:val="00D50D16"/>
    <w:rsid w:val="00D50DED"/>
    <w:rsid w:val="00D51409"/>
    <w:rsid w:val="00D51549"/>
    <w:rsid w:val="00D542B7"/>
    <w:rsid w:val="00D54831"/>
    <w:rsid w:val="00D5558E"/>
    <w:rsid w:val="00D5589D"/>
    <w:rsid w:val="00D610EC"/>
    <w:rsid w:val="00D63323"/>
    <w:rsid w:val="00D64C8D"/>
    <w:rsid w:val="00D747FA"/>
    <w:rsid w:val="00D74F06"/>
    <w:rsid w:val="00D76A00"/>
    <w:rsid w:val="00D7746D"/>
    <w:rsid w:val="00D77BC8"/>
    <w:rsid w:val="00D77F98"/>
    <w:rsid w:val="00D841F4"/>
    <w:rsid w:val="00D85318"/>
    <w:rsid w:val="00D861FA"/>
    <w:rsid w:val="00D872E2"/>
    <w:rsid w:val="00D87BB6"/>
    <w:rsid w:val="00D87DEA"/>
    <w:rsid w:val="00D905BC"/>
    <w:rsid w:val="00D95C2E"/>
    <w:rsid w:val="00DA1592"/>
    <w:rsid w:val="00DA6287"/>
    <w:rsid w:val="00DB18CC"/>
    <w:rsid w:val="00DB1F10"/>
    <w:rsid w:val="00DB2585"/>
    <w:rsid w:val="00DB26BA"/>
    <w:rsid w:val="00DB490D"/>
    <w:rsid w:val="00DC048B"/>
    <w:rsid w:val="00DC13EB"/>
    <w:rsid w:val="00DC266B"/>
    <w:rsid w:val="00DC2EF8"/>
    <w:rsid w:val="00DC37AA"/>
    <w:rsid w:val="00DC54C8"/>
    <w:rsid w:val="00DD1C14"/>
    <w:rsid w:val="00DD42CE"/>
    <w:rsid w:val="00DD4793"/>
    <w:rsid w:val="00DD6455"/>
    <w:rsid w:val="00DD6D6C"/>
    <w:rsid w:val="00DE02CA"/>
    <w:rsid w:val="00DE2C6B"/>
    <w:rsid w:val="00DE2E11"/>
    <w:rsid w:val="00DE33D6"/>
    <w:rsid w:val="00DE37FD"/>
    <w:rsid w:val="00DE3CE5"/>
    <w:rsid w:val="00DE4DDD"/>
    <w:rsid w:val="00DF06E4"/>
    <w:rsid w:val="00DF0E3A"/>
    <w:rsid w:val="00DF1723"/>
    <w:rsid w:val="00DF1E8B"/>
    <w:rsid w:val="00DF22D1"/>
    <w:rsid w:val="00DF383F"/>
    <w:rsid w:val="00DF6622"/>
    <w:rsid w:val="00E006EB"/>
    <w:rsid w:val="00E031EA"/>
    <w:rsid w:val="00E03DD2"/>
    <w:rsid w:val="00E149CE"/>
    <w:rsid w:val="00E16FE0"/>
    <w:rsid w:val="00E2088F"/>
    <w:rsid w:val="00E21CD3"/>
    <w:rsid w:val="00E23B21"/>
    <w:rsid w:val="00E23BA6"/>
    <w:rsid w:val="00E243B2"/>
    <w:rsid w:val="00E262AC"/>
    <w:rsid w:val="00E26DE8"/>
    <w:rsid w:val="00E3269B"/>
    <w:rsid w:val="00E3281D"/>
    <w:rsid w:val="00E3339D"/>
    <w:rsid w:val="00E3397B"/>
    <w:rsid w:val="00E33CA3"/>
    <w:rsid w:val="00E36E29"/>
    <w:rsid w:val="00E43479"/>
    <w:rsid w:val="00E46AAF"/>
    <w:rsid w:val="00E536F8"/>
    <w:rsid w:val="00E53F86"/>
    <w:rsid w:val="00E57157"/>
    <w:rsid w:val="00E573A7"/>
    <w:rsid w:val="00E60CEA"/>
    <w:rsid w:val="00E62B13"/>
    <w:rsid w:val="00E67FC0"/>
    <w:rsid w:val="00E725BA"/>
    <w:rsid w:val="00E72B16"/>
    <w:rsid w:val="00E76371"/>
    <w:rsid w:val="00E7794C"/>
    <w:rsid w:val="00E83509"/>
    <w:rsid w:val="00E852A7"/>
    <w:rsid w:val="00E92678"/>
    <w:rsid w:val="00E97653"/>
    <w:rsid w:val="00E97F7F"/>
    <w:rsid w:val="00EA0800"/>
    <w:rsid w:val="00EA2BBF"/>
    <w:rsid w:val="00EA6B68"/>
    <w:rsid w:val="00EA7C12"/>
    <w:rsid w:val="00EB1B09"/>
    <w:rsid w:val="00EB3345"/>
    <w:rsid w:val="00EB3862"/>
    <w:rsid w:val="00EB46D8"/>
    <w:rsid w:val="00EB60E0"/>
    <w:rsid w:val="00EB64C5"/>
    <w:rsid w:val="00EC41B0"/>
    <w:rsid w:val="00EC7900"/>
    <w:rsid w:val="00EC7E28"/>
    <w:rsid w:val="00ED04E9"/>
    <w:rsid w:val="00ED27D9"/>
    <w:rsid w:val="00ED5F66"/>
    <w:rsid w:val="00EE089B"/>
    <w:rsid w:val="00EE225D"/>
    <w:rsid w:val="00EE29FF"/>
    <w:rsid w:val="00EE4325"/>
    <w:rsid w:val="00EE46D9"/>
    <w:rsid w:val="00EE5EC3"/>
    <w:rsid w:val="00EF1814"/>
    <w:rsid w:val="00EF37AE"/>
    <w:rsid w:val="00EF54A6"/>
    <w:rsid w:val="00EF6419"/>
    <w:rsid w:val="00F02294"/>
    <w:rsid w:val="00F06A2A"/>
    <w:rsid w:val="00F06BED"/>
    <w:rsid w:val="00F07842"/>
    <w:rsid w:val="00F1013E"/>
    <w:rsid w:val="00F14B8F"/>
    <w:rsid w:val="00F14D76"/>
    <w:rsid w:val="00F1784F"/>
    <w:rsid w:val="00F17A31"/>
    <w:rsid w:val="00F21CAC"/>
    <w:rsid w:val="00F24A33"/>
    <w:rsid w:val="00F24B32"/>
    <w:rsid w:val="00F24CA7"/>
    <w:rsid w:val="00F26073"/>
    <w:rsid w:val="00F2636F"/>
    <w:rsid w:val="00F27A94"/>
    <w:rsid w:val="00F27E99"/>
    <w:rsid w:val="00F337CA"/>
    <w:rsid w:val="00F3782D"/>
    <w:rsid w:val="00F524E5"/>
    <w:rsid w:val="00F53A47"/>
    <w:rsid w:val="00F560FA"/>
    <w:rsid w:val="00F57154"/>
    <w:rsid w:val="00F600A4"/>
    <w:rsid w:val="00F602A4"/>
    <w:rsid w:val="00F60BC8"/>
    <w:rsid w:val="00F65C43"/>
    <w:rsid w:val="00F67804"/>
    <w:rsid w:val="00F7190D"/>
    <w:rsid w:val="00F74E8C"/>
    <w:rsid w:val="00F76211"/>
    <w:rsid w:val="00F82049"/>
    <w:rsid w:val="00F86222"/>
    <w:rsid w:val="00F8640F"/>
    <w:rsid w:val="00F91DF4"/>
    <w:rsid w:val="00F935E0"/>
    <w:rsid w:val="00FA00DB"/>
    <w:rsid w:val="00FA075F"/>
    <w:rsid w:val="00FA1CCA"/>
    <w:rsid w:val="00FA4B4A"/>
    <w:rsid w:val="00FA5377"/>
    <w:rsid w:val="00FA63EA"/>
    <w:rsid w:val="00FA767C"/>
    <w:rsid w:val="00FB09E1"/>
    <w:rsid w:val="00FB1989"/>
    <w:rsid w:val="00FB212F"/>
    <w:rsid w:val="00FB2AA0"/>
    <w:rsid w:val="00FB7097"/>
    <w:rsid w:val="00FC39CB"/>
    <w:rsid w:val="00FC3D3A"/>
    <w:rsid w:val="00FC41F6"/>
    <w:rsid w:val="00FC556C"/>
    <w:rsid w:val="00FC58AA"/>
    <w:rsid w:val="00FC6B80"/>
    <w:rsid w:val="00FC7801"/>
    <w:rsid w:val="00FD1522"/>
    <w:rsid w:val="00FD2D9E"/>
    <w:rsid w:val="00FD609F"/>
    <w:rsid w:val="00FD61A7"/>
    <w:rsid w:val="00FD74BD"/>
    <w:rsid w:val="00FE190F"/>
    <w:rsid w:val="00FE306D"/>
    <w:rsid w:val="00FE449A"/>
    <w:rsid w:val="00FE4815"/>
    <w:rsid w:val="00FE5F97"/>
    <w:rsid w:val="00FE748A"/>
    <w:rsid w:val="00FF0126"/>
    <w:rsid w:val="00FF0CF0"/>
    <w:rsid w:val="00FF1DF8"/>
    <w:rsid w:val="00FF1FF6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29C2-246B-4B0F-B52B-E4DA10BB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4214</TotalTime>
  <Pages>17</Pages>
  <Words>5727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1148</cp:revision>
  <dcterms:created xsi:type="dcterms:W3CDTF">2018-04-16T15:23:00Z</dcterms:created>
  <dcterms:modified xsi:type="dcterms:W3CDTF">2022-05-05T09:25:00Z</dcterms:modified>
</cp:coreProperties>
</file>