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46" w:rsidRPr="00341546" w:rsidRDefault="00341546" w:rsidP="003415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4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41546" w:rsidRPr="00341546" w:rsidRDefault="00341546" w:rsidP="003415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46">
        <w:rPr>
          <w:rFonts w:ascii="Times New Roman" w:hAnsi="Times New Roman" w:cs="Times New Roman"/>
          <w:b/>
          <w:sz w:val="24"/>
          <w:szCs w:val="24"/>
        </w:rPr>
        <w:t>БРЯНСКАЯ ОБЛАСТЬ СУРАЖСКИЙ РАЙОН</w:t>
      </w:r>
    </w:p>
    <w:p w:rsidR="00341546" w:rsidRPr="00341546" w:rsidRDefault="00341546" w:rsidP="00341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46">
        <w:rPr>
          <w:rFonts w:ascii="Times New Roman" w:hAnsi="Times New Roman" w:cs="Times New Roman"/>
          <w:b/>
          <w:sz w:val="24"/>
          <w:szCs w:val="24"/>
        </w:rPr>
        <w:t>ЛОПАЗНЕНСКАЯ СЕЛЬСКАЯ АДМИНИСТРАЦИЯ</w:t>
      </w:r>
    </w:p>
    <w:p w:rsidR="00341546" w:rsidRPr="00341546" w:rsidRDefault="00341546" w:rsidP="003415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341546">
        <w:rPr>
          <w:rFonts w:ascii="Times New Roman" w:hAnsi="Times New Roman" w:cs="Times New Roman"/>
          <w:b/>
          <w:sz w:val="24"/>
          <w:szCs w:val="24"/>
          <w:u w:val="double"/>
        </w:rPr>
        <w:t>__________________________________________________________________</w:t>
      </w:r>
    </w:p>
    <w:p w:rsidR="00341546" w:rsidRPr="00341546" w:rsidRDefault="00341546" w:rsidP="003415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546" w:rsidRPr="00341546" w:rsidRDefault="00341546" w:rsidP="003415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4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41546" w:rsidRPr="00341546" w:rsidRDefault="00341546" w:rsidP="0034154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546" w:rsidRPr="00341546" w:rsidRDefault="00341546" w:rsidP="00341546">
      <w:pPr>
        <w:tabs>
          <w:tab w:val="left" w:pos="323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1546">
        <w:rPr>
          <w:rFonts w:ascii="Times New Roman" w:hAnsi="Times New Roman" w:cs="Times New Roman"/>
          <w:sz w:val="24"/>
          <w:szCs w:val="24"/>
        </w:rPr>
        <w:t>от 0</w:t>
      </w:r>
      <w:r w:rsidR="00094ECA">
        <w:rPr>
          <w:rFonts w:ascii="Times New Roman" w:hAnsi="Times New Roman" w:cs="Times New Roman"/>
          <w:sz w:val="24"/>
          <w:szCs w:val="24"/>
        </w:rPr>
        <w:t>9</w:t>
      </w:r>
      <w:r w:rsidRPr="00341546">
        <w:rPr>
          <w:rFonts w:ascii="Times New Roman" w:hAnsi="Times New Roman" w:cs="Times New Roman"/>
          <w:sz w:val="24"/>
          <w:szCs w:val="24"/>
        </w:rPr>
        <w:t>.11. 2022 года</w:t>
      </w:r>
      <w:r w:rsidRPr="00341546">
        <w:rPr>
          <w:rFonts w:ascii="Times New Roman" w:hAnsi="Times New Roman" w:cs="Times New Roman"/>
          <w:sz w:val="24"/>
          <w:szCs w:val="24"/>
        </w:rPr>
        <w:tab/>
        <w:t>№ 6</w:t>
      </w:r>
      <w:r w:rsidR="00E1562B">
        <w:rPr>
          <w:rFonts w:ascii="Times New Roman" w:hAnsi="Times New Roman" w:cs="Times New Roman"/>
          <w:sz w:val="24"/>
          <w:szCs w:val="24"/>
        </w:rPr>
        <w:t>2</w:t>
      </w:r>
    </w:p>
    <w:p w:rsidR="00341546" w:rsidRPr="00341546" w:rsidRDefault="00341546" w:rsidP="0034154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1546">
        <w:rPr>
          <w:rFonts w:ascii="Times New Roman" w:hAnsi="Times New Roman" w:cs="Times New Roman"/>
          <w:sz w:val="24"/>
          <w:szCs w:val="24"/>
        </w:rPr>
        <w:t>с. Лопазна</w:t>
      </w:r>
    </w:p>
    <w:p w:rsidR="00222908" w:rsidRPr="00341546" w:rsidRDefault="00222908" w:rsidP="00045CEB">
      <w:pPr>
        <w:pStyle w:val="Default"/>
        <w:jc w:val="center"/>
        <w:outlineLvl w:val="0"/>
        <w:rPr>
          <w:b/>
          <w:bCs/>
        </w:rPr>
      </w:pPr>
    </w:p>
    <w:p w:rsidR="00045CEB" w:rsidRPr="004844AD" w:rsidRDefault="00045CEB" w:rsidP="004844AD">
      <w:pPr>
        <w:pStyle w:val="Default"/>
        <w:ind w:right="3855"/>
        <w:outlineLvl w:val="0"/>
        <w:rPr>
          <w:bCs/>
        </w:rPr>
      </w:pPr>
      <w:r w:rsidRPr="004844AD">
        <w:rPr>
          <w:bCs/>
        </w:rPr>
        <w:t xml:space="preserve">О порядке создания и деятельности </w:t>
      </w:r>
      <w:proofErr w:type="gramStart"/>
      <w:r w:rsidRPr="004844AD">
        <w:rPr>
          <w:bCs/>
        </w:rPr>
        <w:t>координац</w:t>
      </w:r>
      <w:bookmarkStart w:id="0" w:name="_GoBack"/>
      <w:bookmarkEnd w:id="0"/>
      <w:r w:rsidRPr="004844AD">
        <w:rPr>
          <w:bCs/>
        </w:rPr>
        <w:t>ионных</w:t>
      </w:r>
      <w:proofErr w:type="gramEnd"/>
      <w:r w:rsidR="00C92D7D">
        <w:rPr>
          <w:bCs/>
        </w:rPr>
        <w:t xml:space="preserve"> </w:t>
      </w:r>
      <w:r w:rsidRPr="004844AD">
        <w:rPr>
          <w:bCs/>
        </w:rPr>
        <w:t xml:space="preserve">или совещательных </w:t>
      </w:r>
    </w:p>
    <w:p w:rsidR="00045CEB" w:rsidRPr="004844AD" w:rsidRDefault="00045CEB" w:rsidP="004844AD">
      <w:pPr>
        <w:pStyle w:val="Default"/>
        <w:ind w:right="3855"/>
        <w:outlineLvl w:val="0"/>
      </w:pPr>
      <w:r w:rsidRPr="004844AD">
        <w:rPr>
          <w:bCs/>
        </w:rPr>
        <w:t>органов в области развития</w:t>
      </w:r>
      <w:r w:rsidR="00C92D7D">
        <w:rPr>
          <w:bCs/>
        </w:rPr>
        <w:t xml:space="preserve"> </w:t>
      </w:r>
      <w:r w:rsidRPr="004844AD">
        <w:rPr>
          <w:bCs/>
        </w:rPr>
        <w:t xml:space="preserve">малого </w:t>
      </w:r>
      <w:r w:rsidR="004844AD">
        <w:rPr>
          <w:bCs/>
        </w:rPr>
        <w:t xml:space="preserve">и среднего предпринимательства на территории Лопазненского </w:t>
      </w:r>
      <w:r w:rsidRPr="004844AD">
        <w:t xml:space="preserve">  сельско</w:t>
      </w:r>
      <w:r w:rsidR="004844AD">
        <w:t>го</w:t>
      </w:r>
      <w:r w:rsidRPr="004844AD">
        <w:t xml:space="preserve"> </w:t>
      </w:r>
      <w:r w:rsidR="004844AD">
        <w:t>поселения</w:t>
      </w:r>
    </w:p>
    <w:p w:rsidR="00045CEB" w:rsidRPr="00341546" w:rsidRDefault="00045CEB" w:rsidP="00045CEB">
      <w:pPr>
        <w:pStyle w:val="Default"/>
        <w:jc w:val="center"/>
      </w:pPr>
    </w:p>
    <w:p w:rsidR="00045CEB" w:rsidRPr="00341546" w:rsidRDefault="00045CEB" w:rsidP="00045CEB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54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Pr="003415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41546">
        <w:rPr>
          <w:rFonts w:ascii="Times New Roman" w:hAnsi="Times New Roman" w:cs="Times New Roman"/>
          <w:sz w:val="24"/>
          <w:szCs w:val="24"/>
        </w:rPr>
        <w:t>пунктом 4 статьи 13 Федерального закона от 24.07.2007 № 209-ФЗ «О развитии малого и среднего предпринимательства в Российской Федерации»,</w:t>
      </w:r>
    </w:p>
    <w:p w:rsidR="00045CEB" w:rsidRPr="00341546" w:rsidRDefault="00045CEB" w:rsidP="004844A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767676"/>
          <w:sz w:val="24"/>
          <w:szCs w:val="24"/>
        </w:rPr>
      </w:pPr>
      <w:r w:rsidRPr="0034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ПОСТАНОВЛЯЮ</w:t>
      </w:r>
      <w:r w:rsidRPr="0034154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844AD" w:rsidRPr="004844AD" w:rsidRDefault="00045CEB" w:rsidP="00094ECA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4AD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4844AD">
        <w:rPr>
          <w:rFonts w:ascii="Times New Roman" w:hAnsi="Times New Roman" w:cs="Times New Roman"/>
          <w:sz w:val="24"/>
          <w:szCs w:val="24"/>
        </w:rPr>
        <w:t xml:space="preserve"> порядок создания и деятельности координационных или совещательных органов в области развития малого и среднего предпринимательства </w:t>
      </w:r>
      <w:r w:rsidR="004844AD" w:rsidRPr="004844AD">
        <w:rPr>
          <w:rFonts w:ascii="Times New Roman" w:hAnsi="Times New Roman" w:cs="Times New Roman"/>
          <w:sz w:val="24"/>
          <w:szCs w:val="24"/>
        </w:rPr>
        <w:t xml:space="preserve">на территории Лопазненского сельского поселения </w:t>
      </w:r>
      <w:r w:rsidRPr="004844AD">
        <w:rPr>
          <w:rFonts w:ascii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4844AD" w:rsidRPr="004844AD" w:rsidRDefault="004844AD" w:rsidP="00094ECA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120" w:line="240" w:lineRule="auto"/>
        <w:ind w:left="0" w:hanging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44AD">
        <w:rPr>
          <w:rFonts w:ascii="Times New Roman" w:hAnsi="Times New Roman" w:cs="Times New Roman"/>
          <w:sz w:val="24"/>
          <w:szCs w:val="24"/>
        </w:rPr>
        <w:t>Данное постановление опубликовать в информационно-аналитическом бюллетене «Муниципальный вестник Лопазненского сельского поселения» и разместить на  официальном сайте  администрации Суражского района в информационно - коммуникационной сети «Интерне» в разделе поселения.</w:t>
      </w:r>
    </w:p>
    <w:p w:rsidR="00045CEB" w:rsidRPr="00094ECA" w:rsidRDefault="00045CEB" w:rsidP="00094ECA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4EC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045CEB" w:rsidRPr="004844AD" w:rsidRDefault="00045CEB" w:rsidP="00094ECA">
      <w:pPr>
        <w:pStyle w:val="a5"/>
        <w:numPr>
          <w:ilvl w:val="0"/>
          <w:numId w:val="5"/>
        </w:numPr>
        <w:tabs>
          <w:tab w:val="left" w:pos="284"/>
        </w:tabs>
        <w:spacing w:after="120" w:line="240" w:lineRule="auto"/>
        <w:ind w:left="57" w:hanging="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44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44AD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  <w:r w:rsidRPr="004844A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45CEB" w:rsidRPr="00341546" w:rsidRDefault="00045CEB" w:rsidP="004844A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ECA" w:rsidRDefault="00094ECA" w:rsidP="00094EC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ECA" w:rsidRDefault="00094ECA" w:rsidP="00094EC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ECA" w:rsidRDefault="00094ECA" w:rsidP="00094EC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Лопазненской</w:t>
      </w:r>
    </w:p>
    <w:p w:rsidR="00045CEB" w:rsidRPr="00341546" w:rsidRDefault="00094ECA" w:rsidP="00094EC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администрации:</w:t>
      </w:r>
      <w:r w:rsidR="00045CEB" w:rsidRPr="003415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Е.И. Щигорцова</w:t>
      </w:r>
    </w:p>
    <w:p w:rsidR="00045CEB" w:rsidRPr="00B33C06" w:rsidRDefault="00045CEB" w:rsidP="00045CEB">
      <w:pPr>
        <w:pStyle w:val="Default"/>
        <w:pageBreakBefore/>
        <w:jc w:val="right"/>
        <w:outlineLvl w:val="0"/>
        <w:rPr>
          <w:sz w:val="20"/>
          <w:szCs w:val="20"/>
        </w:rPr>
      </w:pPr>
      <w:r w:rsidRPr="00B33C06">
        <w:rPr>
          <w:sz w:val="20"/>
          <w:szCs w:val="20"/>
        </w:rPr>
        <w:lastRenderedPageBreak/>
        <w:t xml:space="preserve">Приложение </w:t>
      </w:r>
      <w:proofErr w:type="gramStart"/>
      <w:r w:rsidRPr="00B33C06">
        <w:rPr>
          <w:sz w:val="20"/>
          <w:szCs w:val="20"/>
        </w:rPr>
        <w:t>к</w:t>
      </w:r>
      <w:proofErr w:type="gramEnd"/>
    </w:p>
    <w:p w:rsidR="00045CEB" w:rsidRPr="00B33C06" w:rsidRDefault="00045CEB" w:rsidP="00045CEB">
      <w:pPr>
        <w:pStyle w:val="Default"/>
        <w:jc w:val="right"/>
        <w:rPr>
          <w:sz w:val="20"/>
          <w:szCs w:val="20"/>
        </w:rPr>
      </w:pPr>
      <w:r w:rsidRPr="00B33C06">
        <w:rPr>
          <w:sz w:val="20"/>
          <w:szCs w:val="20"/>
        </w:rPr>
        <w:t xml:space="preserve">постановлению </w:t>
      </w:r>
      <w:r w:rsidR="00094ECA" w:rsidRPr="00B33C06">
        <w:rPr>
          <w:sz w:val="20"/>
          <w:szCs w:val="20"/>
        </w:rPr>
        <w:t>Лопазненской</w:t>
      </w:r>
    </w:p>
    <w:p w:rsidR="00045CEB" w:rsidRPr="00B33C06" w:rsidRDefault="00045CEB" w:rsidP="00045CEB">
      <w:pPr>
        <w:pStyle w:val="Default"/>
        <w:jc w:val="right"/>
        <w:rPr>
          <w:sz w:val="20"/>
          <w:szCs w:val="20"/>
        </w:rPr>
      </w:pPr>
      <w:r w:rsidRPr="00B33C06">
        <w:rPr>
          <w:sz w:val="20"/>
          <w:szCs w:val="20"/>
        </w:rPr>
        <w:t>сельской администрации</w:t>
      </w:r>
    </w:p>
    <w:p w:rsidR="00045CEB" w:rsidRPr="00B33C06" w:rsidRDefault="00045CEB" w:rsidP="00045CEB">
      <w:pPr>
        <w:pStyle w:val="Default"/>
        <w:jc w:val="right"/>
        <w:rPr>
          <w:sz w:val="20"/>
          <w:szCs w:val="20"/>
        </w:rPr>
      </w:pPr>
      <w:r w:rsidRPr="00B33C06">
        <w:rPr>
          <w:sz w:val="20"/>
          <w:szCs w:val="20"/>
        </w:rPr>
        <w:t xml:space="preserve">от </w:t>
      </w:r>
      <w:r w:rsidR="00094ECA" w:rsidRPr="00B33C06">
        <w:rPr>
          <w:sz w:val="20"/>
          <w:szCs w:val="20"/>
        </w:rPr>
        <w:t>09</w:t>
      </w:r>
      <w:r w:rsidRPr="00B33C06">
        <w:rPr>
          <w:sz w:val="20"/>
          <w:szCs w:val="20"/>
        </w:rPr>
        <w:t>.1</w:t>
      </w:r>
      <w:r w:rsidR="00094ECA" w:rsidRPr="00B33C06">
        <w:rPr>
          <w:sz w:val="20"/>
          <w:szCs w:val="20"/>
        </w:rPr>
        <w:t>1</w:t>
      </w:r>
      <w:r w:rsidRPr="00B33C06">
        <w:rPr>
          <w:sz w:val="20"/>
          <w:szCs w:val="20"/>
        </w:rPr>
        <w:t xml:space="preserve">.2022 г. № </w:t>
      </w:r>
      <w:r w:rsidR="00094ECA" w:rsidRPr="00B33C06">
        <w:rPr>
          <w:sz w:val="20"/>
          <w:szCs w:val="20"/>
        </w:rPr>
        <w:t>62</w:t>
      </w:r>
    </w:p>
    <w:p w:rsidR="00045CEB" w:rsidRPr="00341546" w:rsidRDefault="00045CEB" w:rsidP="00045CEB">
      <w:pPr>
        <w:pStyle w:val="Default"/>
        <w:jc w:val="right"/>
      </w:pPr>
    </w:p>
    <w:p w:rsidR="00045CEB" w:rsidRPr="00094ECA" w:rsidRDefault="00045CEB" w:rsidP="00045CEB">
      <w:pPr>
        <w:pStyle w:val="Default"/>
        <w:jc w:val="center"/>
        <w:rPr>
          <w:b/>
          <w:bCs/>
        </w:rPr>
      </w:pPr>
      <w:r w:rsidRPr="00094ECA">
        <w:rPr>
          <w:b/>
          <w:bCs/>
        </w:rPr>
        <w:t xml:space="preserve">Порядок создания и деятельности координационных или совещательных органов в области развития малого и среднего предпринимательства </w:t>
      </w:r>
      <w:r w:rsidR="00094ECA" w:rsidRPr="00094ECA">
        <w:rPr>
          <w:b/>
          <w:bCs/>
        </w:rPr>
        <w:t>на территории Лопазненского сельского поселения</w:t>
      </w:r>
    </w:p>
    <w:p w:rsidR="00045CEB" w:rsidRPr="00341546" w:rsidRDefault="00045CEB" w:rsidP="00045CEB">
      <w:pPr>
        <w:pStyle w:val="Default"/>
      </w:pP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</w:t>
      </w:r>
      <w:r w:rsidR="00B33C06">
        <w:t>на территории Лопазненского сельского поселения</w:t>
      </w:r>
      <w:r w:rsidRPr="00341546">
        <w:t xml:space="preserve">  (далее - координационные или совещательные органы соотв</w:t>
      </w:r>
      <w:r w:rsidR="00B33C06">
        <w:t>етственно)</w:t>
      </w:r>
      <w:r w:rsidRPr="00341546">
        <w:t xml:space="preserve">.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1) повышения роли субъектов малого и среднего </w:t>
      </w:r>
      <w:proofErr w:type="spellStart"/>
      <w:r w:rsidRPr="00341546">
        <w:t>предпринимательствав</w:t>
      </w:r>
      <w:proofErr w:type="spellEnd"/>
      <w:r w:rsidRPr="00341546">
        <w:t xml:space="preserve"> </w:t>
      </w:r>
      <w:r w:rsidR="00B33C06">
        <w:t>Лопазненской</w:t>
      </w:r>
      <w:r w:rsidRPr="00341546">
        <w:t xml:space="preserve">   сельской   администрации;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6) проведения общественной экспертизы проектов муниципальных правовых актов </w:t>
      </w:r>
      <w:r w:rsidR="002253B7">
        <w:t>Лопазненской</w:t>
      </w:r>
      <w:r w:rsidRPr="00341546">
        <w:t xml:space="preserve"> сельской администрации, регулирующих развитие малого и среднего предпринимательства.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4. Координационные или совещательные органы могут быть образованы в случае обращения некоммерческих организаций </w:t>
      </w:r>
      <w:r w:rsidR="002253B7">
        <w:t>Лопазненской</w:t>
      </w:r>
      <w:r w:rsidRPr="00341546">
        <w:t xml:space="preserve"> сельской администрации,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lastRenderedPageBreak/>
        <w:t xml:space="preserve">5. Координационные или совещательные органы создаются постановлением главы </w:t>
      </w:r>
      <w:r w:rsidR="002253B7">
        <w:t>Лопазненской</w:t>
      </w:r>
      <w:r w:rsidRPr="00341546">
        <w:t xml:space="preserve"> сельской администрации. О принятом решении администрация в течение месяца в письменной форме уведомляют обратившиеся некоммерческие организации. Постановление</w:t>
      </w:r>
      <w:r w:rsidR="002253B7">
        <w:t xml:space="preserve"> </w:t>
      </w:r>
      <w:r w:rsidRPr="00341546">
        <w:t xml:space="preserve">главы сельской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6. Координационные или совещательные органы в сфере развития малого и среднего предпринимательства создаются при главе </w:t>
      </w:r>
      <w:r w:rsidR="002253B7">
        <w:t>Лопазненской</w:t>
      </w:r>
      <w:r w:rsidRPr="00341546">
        <w:t xml:space="preserve"> сельской администрации.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7. Образование координационных или совещательных органов осуществляется постановлением главы сельской администрации.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9. Состав координационных или совещательных органов утверждается постановлением главы сельской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>10. Председателем координационного или совещательного органа является глава сельской   администрации.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>11. Председатель координационного или совещательного органа: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- формирует повестку дня заседаний координационного или совещательного органа;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- организует работу координационного или совещательного органа и председательствует на его заседаниях; </w:t>
      </w:r>
    </w:p>
    <w:p w:rsidR="002253B7" w:rsidRDefault="00045CEB" w:rsidP="00B33C06">
      <w:pPr>
        <w:pStyle w:val="Default"/>
        <w:spacing w:after="60"/>
        <w:jc w:val="both"/>
      </w:pPr>
      <w:r w:rsidRPr="00341546">
        <w:t xml:space="preserve">- утверждает протоколы заседаний координационного или совещательного органа;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- вносит предложения по изменению состава координационного или совещательного органа;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- направляет информацию о деятельности координационного или совещательного органа и решения координационного или совещательного органа: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- руководителям заинтересованных исполнительных органов государственной власти и органам местного самоуправления </w:t>
      </w:r>
      <w:r w:rsidR="002253B7">
        <w:t>Лопазненского</w:t>
      </w:r>
      <w:r w:rsidRPr="00341546">
        <w:t xml:space="preserve"> сельского поселения, а такж</w:t>
      </w:r>
      <w:r w:rsidR="002253B7">
        <w:t>е другим заинтересованным лицам,</w:t>
      </w:r>
      <w:r w:rsidRPr="00341546">
        <w:t xml:space="preserve"> осуществляет иные действия, необходимые для обеспечения деятельности координационного или совещательного органа.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- организует подготовку и председательствует на заседании координационного или совещательного органа;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-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14. Секретарь координационного или совещательного органа (далее - секретарь) назначается постановлением главы сельской администрации, при котором создается </w:t>
      </w:r>
      <w:r w:rsidRPr="00341546">
        <w:lastRenderedPageBreak/>
        <w:t xml:space="preserve">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 xml:space="preserve"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045CEB" w:rsidRPr="00341546" w:rsidRDefault="00045CEB" w:rsidP="00B33C06">
      <w:pPr>
        <w:pStyle w:val="Default"/>
        <w:spacing w:after="60"/>
        <w:jc w:val="both"/>
      </w:pPr>
      <w:r w:rsidRPr="00341546">
        <w:t>23. Регламент работы координационного или совещательного органа утверждается на его заседании.</w:t>
      </w:r>
    </w:p>
    <w:p w:rsidR="00B960F2" w:rsidRPr="00341546" w:rsidRDefault="00B960F2" w:rsidP="00004813">
      <w:pPr>
        <w:spacing w:after="0"/>
        <w:jc w:val="right"/>
        <w:rPr>
          <w:sz w:val="24"/>
          <w:szCs w:val="24"/>
        </w:rPr>
      </w:pPr>
    </w:p>
    <w:sectPr w:rsidR="00B960F2" w:rsidRPr="00341546" w:rsidSect="0086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3F0"/>
    <w:multiLevelType w:val="hybridMultilevel"/>
    <w:tmpl w:val="0F72E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D2732"/>
    <w:multiLevelType w:val="hybridMultilevel"/>
    <w:tmpl w:val="C59A50CE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2">
    <w:nsid w:val="22234D60"/>
    <w:multiLevelType w:val="hybridMultilevel"/>
    <w:tmpl w:val="CDD4FCF0"/>
    <w:lvl w:ilvl="0" w:tplc="B58A0F4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FB44304"/>
    <w:multiLevelType w:val="hybridMultilevel"/>
    <w:tmpl w:val="2CC60BFC"/>
    <w:lvl w:ilvl="0" w:tplc="891C9B9E">
      <w:start w:val="3"/>
      <w:numFmt w:val="decimal"/>
      <w:lvlText w:val="%1."/>
      <w:lvlJc w:val="left"/>
      <w:pPr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4">
    <w:nsid w:val="5C91674E"/>
    <w:multiLevelType w:val="hybridMultilevel"/>
    <w:tmpl w:val="E8B4D8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578A"/>
    <w:rsid w:val="00004813"/>
    <w:rsid w:val="00045CEB"/>
    <w:rsid w:val="00094ECA"/>
    <w:rsid w:val="00222908"/>
    <w:rsid w:val="002253B7"/>
    <w:rsid w:val="00291FB4"/>
    <w:rsid w:val="00341546"/>
    <w:rsid w:val="004844AD"/>
    <w:rsid w:val="00862B87"/>
    <w:rsid w:val="00B33C06"/>
    <w:rsid w:val="00B960F2"/>
    <w:rsid w:val="00BF0579"/>
    <w:rsid w:val="00C92D7D"/>
    <w:rsid w:val="00CA578A"/>
    <w:rsid w:val="00E1562B"/>
    <w:rsid w:val="00E27D71"/>
    <w:rsid w:val="00E82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9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4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1</cp:lastModifiedBy>
  <cp:revision>9</cp:revision>
  <cp:lastPrinted>2022-10-21T07:28:00Z</cp:lastPrinted>
  <dcterms:created xsi:type="dcterms:W3CDTF">2022-10-21T06:53:00Z</dcterms:created>
  <dcterms:modified xsi:type="dcterms:W3CDTF">2022-11-09T12:00:00Z</dcterms:modified>
</cp:coreProperties>
</file>