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20" w:rsidRPr="00CD11A3" w:rsidRDefault="00AE6B20" w:rsidP="00AE6B20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CD11A3">
        <w:rPr>
          <w:sz w:val="36"/>
          <w:szCs w:val="36"/>
        </w:rPr>
        <w:t>дминистрация Суражского района Брянской области</w:t>
      </w:r>
    </w:p>
    <w:p w:rsidR="00AE6B20" w:rsidRPr="00A5544D" w:rsidRDefault="00E653E4" w:rsidP="00AE6B20">
      <w:r w:rsidRPr="00E653E4">
        <w:rPr>
          <w:noProof/>
          <w:sz w:val="20"/>
        </w:rPr>
        <w:pict>
          <v:polyline id="_x0000_s1026" style="position:absolute;z-index:251660288" points="-2.55pt,7.1pt,474pt,7.45pt" coordsize="9531,7" filled="f" strokeweight="4.5pt">
            <v:stroke linestyle="thickThin"/>
            <v:path arrowok="t"/>
          </v:polyline>
        </w:pict>
      </w:r>
    </w:p>
    <w:p w:rsidR="00AE6B20" w:rsidRPr="006064A0" w:rsidRDefault="00AE6B20" w:rsidP="00AE6B20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</w:t>
      </w:r>
      <w:r w:rsidRPr="006064A0">
        <w:rPr>
          <w:spacing w:val="60"/>
          <w:sz w:val="44"/>
          <w:szCs w:val="44"/>
        </w:rPr>
        <w:t>Е</w:t>
      </w:r>
    </w:p>
    <w:p w:rsidR="00DF77B4" w:rsidRPr="00DF77B4" w:rsidRDefault="00DF77B4" w:rsidP="00DF77B4">
      <w:pPr>
        <w:spacing w:line="229" w:lineRule="atLeast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7B4" w:rsidRPr="00DF77B4" w:rsidRDefault="00DF77B4" w:rsidP="00DF77B4">
      <w:pPr>
        <w:spacing w:after="0" w:line="229" w:lineRule="atLeast"/>
        <w:rPr>
          <w:rFonts w:ascii="Calibri" w:eastAsia="Times New Roman" w:hAnsi="Calibri" w:cs="Times New Roman"/>
          <w:lang w:eastAsia="ru-RU"/>
        </w:rPr>
      </w:pPr>
      <w:r w:rsidRPr="00DF77B4">
        <w:rPr>
          <w:rFonts w:ascii="Calibri" w:eastAsia="Times New Roman" w:hAnsi="Calibri" w:cs="Times New Roman"/>
          <w:sz w:val="28"/>
          <w:szCs w:val="28"/>
          <w:lang w:eastAsia="ru-RU"/>
        </w:rPr>
        <w:t>   </w:t>
      </w:r>
      <w:r w:rsidR="005F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</w:t>
      </w:r>
      <w:r w:rsidR="00AE6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</w:t>
      </w:r>
      <w:r w:rsidR="005F3C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23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3C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A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93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288</w:t>
      </w:r>
    </w:p>
    <w:p w:rsidR="00DF77B4" w:rsidRPr="00DF77B4" w:rsidRDefault="00DF77B4" w:rsidP="00DF77B4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г. Сураж</w:t>
      </w:r>
    </w:p>
    <w:p w:rsidR="00DF77B4" w:rsidRPr="00DF77B4" w:rsidRDefault="00DF77B4" w:rsidP="00DF77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</w:t>
      </w:r>
      <w:r w:rsidR="0086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DF77B4" w:rsidRPr="00DF77B4" w:rsidRDefault="00DF77B4" w:rsidP="00DF77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соблюдению требований к служебному</w:t>
      </w:r>
    </w:p>
    <w:p w:rsidR="00DF77B4" w:rsidRPr="00DF77B4" w:rsidRDefault="00DF77B4" w:rsidP="00DF77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поведению муниципальных служащих</w:t>
      </w:r>
    </w:p>
    <w:p w:rsidR="00DF77B4" w:rsidRPr="00DF77B4" w:rsidRDefault="00DF77B4" w:rsidP="00DF77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урегулированию конфликта интересов</w:t>
      </w:r>
    </w:p>
    <w:p w:rsidR="00DF77B4" w:rsidRPr="00DF77B4" w:rsidRDefault="00DF77B4" w:rsidP="00DF77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F77B4" w:rsidRPr="00DF77B4" w:rsidRDefault="00DF77B4" w:rsidP="00DF77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соответствии с Федеральным законом "О противодействии коррупции"</w:t>
      </w:r>
      <w:r w:rsidR="00EB698E" w:rsidRPr="00E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</w:t>
      </w:r>
      <w:r w:rsid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698E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</w:t>
      </w:r>
      <w:r w:rsid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677FB"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01.07.2010г. №</w:t>
      </w:r>
      <w:r w:rsidR="00B677FB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</w:t>
      </w:r>
      <w:r w:rsid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Указом Президента РФ «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Президента Российской Федерации по вопросам противодействия коррупции»</w:t>
      </w:r>
      <w:r w:rsidR="00B677FB"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23.06.2014г. № 453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</w:t>
      </w:r>
      <w:r w:rsid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противодействия коррупции»</w:t>
      </w:r>
      <w:r w:rsidR="00B677FB" w:rsidRP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08.03.2015</w:t>
      </w:r>
      <w:r w:rsidR="00B677FB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120</w:t>
      </w:r>
      <w:r w:rsidR="00EB6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Суражского района</w:t>
      </w:r>
    </w:p>
    <w:p w:rsidR="00DF77B4" w:rsidRPr="00DF77B4" w:rsidRDefault="00DF77B4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7B4" w:rsidRDefault="00EB698E" w:rsidP="00DF7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DF77B4"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0FF8" w:rsidRPr="00DF77B4" w:rsidRDefault="00E00FF8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6420DC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3C3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онфликта интересов (приложение №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DF77B4" w:rsidRPr="00DF77B4" w:rsidRDefault="00DF77B4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соблюдению требований к служебному поведению муниципальных служащих и урегулированию к</w:t>
      </w:r>
      <w:r w:rsidR="0064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онфликта интересов (приложение №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DF77B4" w:rsidRPr="00DF77B4" w:rsidRDefault="00DF77B4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органам местного самоуправления  сельских поселений Суражского района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интересов.</w:t>
      </w:r>
    </w:p>
    <w:p w:rsidR="00DF77B4" w:rsidRDefault="00DF77B4" w:rsidP="007A43CB">
      <w:pPr>
        <w:spacing w:after="0" w:line="22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организационно работы и внутренней политики администрации С</w:t>
      </w:r>
      <w:r w:rsidR="007A4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 (Котенок В.Г.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настоящее постановление довести до заинтересованных лиц под роспись,</w:t>
      </w:r>
      <w:r w:rsidR="007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  в информационно-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аналитическом бюллетене "Муниципальный вестник Суражского района" и разместить на  официальном сайте администрации Суражского района</w:t>
      </w:r>
      <w:r w:rsidR="007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3DE" w:rsidRPr="00DF77B4" w:rsidRDefault="00AF43DE" w:rsidP="007A43CB">
      <w:pPr>
        <w:spacing w:after="0" w:line="229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Постановление администрации Суражского района «Об утверждении Положения о комиссиях по соблюдению требований к служебному поведению муниципальных служащих администрации Суражского района и урегулирования конфликта интересов» от 30.04.2015г. №398 считать утратившим силу.</w:t>
      </w:r>
    </w:p>
    <w:p w:rsidR="00DF77B4" w:rsidRPr="00DF77B4" w:rsidRDefault="00AF43DE" w:rsidP="007A43CB">
      <w:pPr>
        <w:spacing w:after="0" w:line="229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F77B4" w:rsidRPr="00DF77B4" w:rsidRDefault="00AF43DE" w:rsidP="007A43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  настоящего постановления </w:t>
      </w:r>
      <w:r w:rsidR="007A4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F77B4" w:rsidRDefault="00DF77B4" w:rsidP="00DF77B4">
      <w:pPr>
        <w:spacing w:line="2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3DE" w:rsidRDefault="00AF43DE" w:rsidP="00DF77B4">
      <w:pPr>
        <w:spacing w:line="2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DF77B4" w:rsidP="00DF77B4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F77B4" w:rsidRPr="00DF77B4" w:rsidRDefault="00DF77B4" w:rsidP="00DF77B4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                                                                </w:t>
      </w:r>
      <w:r w:rsidR="00AF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</w:t>
      </w:r>
      <w:r w:rsidR="00AF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Риваненко</w:t>
      </w:r>
    </w:p>
    <w:p w:rsidR="00DF77B4" w:rsidRPr="00DF77B4" w:rsidRDefault="00DF77B4" w:rsidP="00DF77B4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77B4" w:rsidRPr="00DF77B4" w:rsidRDefault="00DF77B4" w:rsidP="00DF77B4">
      <w:pPr>
        <w:spacing w:after="0" w:line="229" w:lineRule="atLeast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20DC" w:rsidRDefault="006420DC" w:rsidP="006420DC">
      <w:pPr>
        <w:spacing w:after="0" w:line="229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Рудов П.Г.</w:t>
      </w:r>
    </w:p>
    <w:p w:rsidR="006420DC" w:rsidRPr="00416EEA" w:rsidRDefault="006420DC" w:rsidP="006420D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(48330) 260-52</w:t>
      </w:r>
    </w:p>
    <w:p w:rsidR="006420DC" w:rsidRDefault="006420DC" w:rsidP="006420DC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DF77B4" w:rsidRPr="00DF77B4" w:rsidRDefault="00DF77B4" w:rsidP="006420DC">
      <w:pPr>
        <w:spacing w:after="0" w:line="229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674" w:rsidRDefault="00534674" w:rsidP="00DF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7B4" w:rsidRPr="00DF77B4" w:rsidRDefault="00534674" w:rsidP="005346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№</w:t>
      </w:r>
      <w:r w:rsidR="00DF77B4"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DF77B4" w:rsidRPr="00DF77B4" w:rsidRDefault="00534674" w:rsidP="005346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утверждено</w:t>
      </w:r>
      <w:r w:rsidR="0064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DF77B4"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</w:p>
    <w:p w:rsidR="00DF77B4" w:rsidRPr="00534674" w:rsidRDefault="00534674" w:rsidP="0053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DF77B4"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F77B4"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Суражского района</w:t>
      </w:r>
    </w:p>
    <w:p w:rsidR="00DF77B4" w:rsidRPr="00DF77B4" w:rsidRDefault="00534674" w:rsidP="005346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AF4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A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10 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="00DF77B4"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A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288</w:t>
      </w:r>
    </w:p>
    <w:p w:rsidR="00DF77B4" w:rsidRPr="00DF77B4" w:rsidRDefault="00DF77B4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служебному поведению муниципальных служащих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DF77B4" w:rsidRPr="00DF77B4" w:rsidRDefault="00DF77B4" w:rsidP="00DF77B4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A27" w:rsidRDefault="00DF77B4" w:rsidP="00FE4A2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</w:t>
      </w:r>
      <w:r w:rsidR="00B54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и деятельности комиссии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Суражского района и органов администрации, имеющих статус юридического лица (далее - органов), и урегулированию конфликта интересов (далее - комиссия), образуемых в администрации Суражского района в соответствии с действующим законодательством Российской Федерации о противодействии коррупции.</w:t>
      </w:r>
    </w:p>
    <w:p w:rsidR="00EC717C" w:rsidRDefault="00EC717C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DF77B4" w:rsidP="00FE4A2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Брянской области, иными нормативными правовыми актами Российской Федерации и Брянской области, Уставом Суражского  района</w:t>
      </w:r>
      <w:r w:rsidR="0048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</w:t>
      </w:r>
      <w:r w:rsidR="0031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Суражского  района, настоящим Положением.</w:t>
      </w:r>
    </w:p>
    <w:p w:rsidR="00EC717C" w:rsidRPr="00DF77B4" w:rsidRDefault="00EC717C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DF77B4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администрации Суражского  района и органам:</w:t>
      </w:r>
    </w:p>
    <w:p w:rsidR="00DF77B4" w:rsidRPr="00DF77B4" w:rsidRDefault="00DF77B4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</w:t>
      </w:r>
      <w:r w:rsidR="003152E2" w:rsidRPr="0031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</w:t>
      </w:r>
      <w:r w:rsidR="003152E2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B54625">
        <w:rPr>
          <w:rFonts w:ascii="Times New Roman" w:eastAsia="Times New Roman" w:hAnsi="Times New Roman" w:cs="Times New Roman"/>
          <w:sz w:val="28"/>
          <w:szCs w:val="28"/>
          <w:lang w:eastAsia="ru-RU"/>
        </w:rPr>
        <w:t>8г.</w:t>
      </w:r>
      <w:r w:rsidR="0031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52E2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и нормативными правовыми актами Брянской области</w:t>
      </w:r>
      <w:r w:rsidR="00587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6E7" w:rsidRPr="0058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6E7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58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</w:t>
      </w:r>
      <w:r w:rsidR="005876E7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Суражского 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 к служебному поведению и (или) требования об урегулировании </w:t>
      </w:r>
      <w:r w:rsidR="00587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интересов)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B4" w:rsidRDefault="00DF77B4" w:rsidP="00FE4A2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администрации Суражского района и органах мер по предупреждению коррупции.</w:t>
      </w:r>
    </w:p>
    <w:p w:rsidR="00EC717C" w:rsidRPr="00DF77B4" w:rsidRDefault="00EC717C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FE4A27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DF77B4" w:rsidRPr="00DF77B4" w:rsidRDefault="00DF77B4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главы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комиссии)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  сектора правовой и кадровой работы</w:t>
      </w:r>
      <w:r w:rsidR="0048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5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 (секретарь комиссии);</w:t>
      </w:r>
    </w:p>
    <w:p w:rsidR="00DF77B4" w:rsidRPr="00DF77B4" w:rsidRDefault="0005047B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муниципальные служащие из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подразделений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определяемые главой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4F7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B4" w:rsidRPr="00DF77B4" w:rsidRDefault="00FE4A27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органа может принять решение о включении в состав комиссии:</w:t>
      </w:r>
    </w:p>
    <w:p w:rsidR="00DF77B4" w:rsidRPr="00DF77B4" w:rsidRDefault="00DF77B4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Суражском районе;</w:t>
      </w:r>
    </w:p>
    <w:p w:rsidR="00DF77B4" w:rsidRDefault="00DF77B4" w:rsidP="00FE4A2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представителя профсоюзной </w:t>
      </w:r>
      <w:r w:rsidR="004F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1BF" w:rsidRPr="00DF77B4" w:rsidRDefault="004851BF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FE4A27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указ</w:t>
      </w:r>
      <w:r w:rsidR="004F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в</w:t>
      </w:r>
      <w:r w:rsidR="0058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</w:t>
      </w:r>
      <w:r w:rsidR="004F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соответственно с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организацией ветеранов, созданной в Суражском  районе, профсоюзной организацией на основании запроса главы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B4" w:rsidRDefault="00DF77B4" w:rsidP="00FE4A2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EC717C" w:rsidRPr="00DF77B4" w:rsidRDefault="00EC717C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FE4A27" w:rsidP="00FE4A2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комиссии, не замещающих должности муни</w:t>
      </w:r>
      <w:r w:rsidR="003B21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EC717C" w:rsidRPr="00DF77B4" w:rsidRDefault="00EC717C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FE4A27" w:rsidP="00FE4A2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717C" w:rsidRPr="00DF77B4" w:rsidRDefault="00EC717C" w:rsidP="00FE4A27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FE4A2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</w:t>
      </w:r>
      <w:r w:rsidR="003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</w:t>
      </w:r>
      <w:r w:rsidR="003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конфликта интересов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B4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</w:t>
      </w:r>
      <w:r w:rsidR="003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конфликта интересов, –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на основании ходатайства муниципального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EC717C" w:rsidRPr="00DF77B4" w:rsidRDefault="00EC717C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FE4A2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муниципальной службы в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7808EB" w:rsidRPr="00DF77B4" w:rsidRDefault="007808EB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FE4A2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717C" w:rsidRPr="00DF77B4" w:rsidRDefault="00EC717C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FE4A2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администрации</w:t>
      </w:r>
      <w:r w:rsidR="008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56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проверки, свидетельствующих:</w:t>
      </w:r>
    </w:p>
    <w:p w:rsidR="00DF77B4" w:rsidRPr="00DF77B4" w:rsidRDefault="00560BCE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 доходах, об имуществе и обязательствах имущественного характера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B4" w:rsidRPr="00DF77B4" w:rsidRDefault="00560BCE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77B4" w:rsidRPr="00DF77B4" w:rsidRDefault="00560BCE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поступившие в сектор правовой и кадровой работы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порядке:</w:t>
      </w:r>
    </w:p>
    <w:p w:rsidR="00DF77B4" w:rsidRPr="00DF77B4" w:rsidRDefault="00560BCE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</w:t>
      </w:r>
      <w:r w:rsidR="0005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службы,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FE4A27" w:rsidRDefault="00560BCE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0" w:name="sub_101624"/>
    </w:p>
    <w:p w:rsidR="00DF77B4" w:rsidRPr="00FE4A27" w:rsidRDefault="00560BCE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  муниципального  служащего о невозможности выполнить требования Федерального закона </w:t>
      </w:r>
      <w:bookmarkEnd w:id="0"/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 г. N 79-ФЗ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</w:p>
    <w:p w:rsidR="00DE2E89" w:rsidRDefault="00560BCE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</w:t>
      </w:r>
      <w:r w:rsidR="00D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приводит или может привести к конфликту интересов;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27" w:rsidRDefault="00DF77B4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</w:t>
      </w:r>
      <w:r w:rsidR="00DE2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главой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D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</w:t>
      </w:r>
      <w:r w:rsidR="00DE2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985" w:rsidRPr="00FE4A27" w:rsidRDefault="00DF77B4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  главе администрации</w:t>
      </w:r>
      <w:r w:rsidR="007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  муниципальным  служащим недо</w:t>
      </w:r>
      <w:r w:rsidR="0004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стоверных или неполных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детях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r w:rsidR="0050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  <w:r w:rsidR="000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7B4" w:rsidRDefault="00DF77B4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"О противодействии коррупции"</w:t>
      </w:r>
      <w:r w:rsidR="00051985" w:rsidRPr="0005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25.12.2008г. №</w:t>
      </w:r>
      <w:r w:rsidR="00051985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273-Ф3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64.1 Трудового кодекса Российской Ф</w:t>
      </w:r>
      <w:r w:rsidR="000519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в администрацию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  муниципальной  службы в  администрации</w:t>
      </w:r>
      <w:r w:rsidR="0005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  муниципального  управления данной организацией входили в его должностные (служебные) обязанности, исполняемые во время замещения должности в  администрации</w:t>
      </w:r>
      <w:r w:rsidR="0005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C717C" w:rsidRPr="00051985" w:rsidRDefault="00EC717C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85" w:rsidRDefault="00FE4A2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717C" w:rsidRDefault="00EC717C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FE4A2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7B4" w:rsidRPr="00DF77B4">
        <w:rPr>
          <w:rFonts w:ascii="Calibri" w:eastAsia="Times New Roman" w:hAnsi="Calibri" w:cs="Times New Roman"/>
          <w:lang w:eastAsia="ru-RU"/>
        </w:rPr>
        <w:t> 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указанное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 подпункта "б"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  муниципальной службы  в администрации</w:t>
      </w:r>
      <w:r w:rsidR="0005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 сектор правовой и кадро</w:t>
      </w:r>
      <w:r w:rsidR="0005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работы  администрации Суражского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 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  по  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 В  сектор</w:t>
      </w:r>
      <w:r w:rsidR="00B63E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кадровой работы  администрации Суражск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</w:t>
      </w:r>
      <w:r w:rsidR="00B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противодействии коррупции"</w:t>
      </w:r>
      <w:r w:rsidR="00B63EA7" w:rsidRPr="00B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 г. №</w:t>
      </w:r>
      <w:r w:rsidR="00B63EA7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273-ФЗ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17C" w:rsidRPr="00051985" w:rsidRDefault="00EC717C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770836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Обращение, указанное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 подпункта "б"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муниципальным  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End w:id="1"/>
    </w:p>
    <w:p w:rsidR="00EC717C" w:rsidRPr="00DF77B4" w:rsidRDefault="00EC717C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6C4B9B" w:rsidRDefault="00770836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Уведомление, ука</w:t>
      </w:r>
      <w:r w:rsidR="006C4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занное в подпункте "д"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сектором правовой и ка</w:t>
      </w:r>
      <w:r w:rsidR="006C4B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дровой работы администрации Суражского района, который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  муниципальной</w:t>
      </w:r>
      <w:r w:rsidR="006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статьи 12 Федерального закона от 25 декабря </w:t>
      </w:r>
      <w:bookmarkEnd w:id="2"/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 г. N 273-ФЗ "О противодействии коррупции". </w:t>
      </w:r>
    </w:p>
    <w:p w:rsidR="00EC717C" w:rsidRDefault="00EC717C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9B" w:rsidRDefault="006C4B9B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Уведомление, указанное в абзаце пятом подпункта «б» пункта 12 настоящего Положения,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сектором правовой и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дровой работы администрации Суражского района, который осуществляет подготовку мотивированного заключения по результатам рассмотрения уведомления. </w:t>
      </w:r>
    </w:p>
    <w:p w:rsidR="00EC717C" w:rsidRDefault="00EC717C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A7" w:rsidRDefault="00473BA6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подготовке мотивированного заключения по результатам рассмотрения обращения, указанного в абзаце втором</w:t>
      </w:r>
      <w:r w:rsidR="0007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 настоящего Положения, или </w:t>
      </w:r>
      <w:r w:rsidR="00070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уведомлений, указанных в абзаце пятом подпункта «б» и подпункте «д» пункта 12 настоящего Положения должностные лица сектора правовой и кадровой работы администрации Суражского района</w:t>
      </w:r>
      <w:r w:rsidR="0015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проводить собеседования с муниципальными служащими, представившим обращение или уведомление, </w:t>
      </w:r>
      <w:r w:rsidR="00156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от него письменные пояснения, а глава администрации Суражского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07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случаи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r w:rsidR="008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EC717C" w:rsidRDefault="00EC717C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3E" w:rsidRDefault="0095783E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Мотивированные заключения, предусмотренные пунктами 14, 16 и 17 настоящего Положения должны содержать:</w:t>
      </w:r>
    </w:p>
    <w:p w:rsidR="00FE66CB" w:rsidRDefault="00FE66CB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подпункта «д» пункта 12 настоящего Положения;</w:t>
      </w:r>
    </w:p>
    <w:p w:rsidR="00FE66CB" w:rsidRDefault="00FE66CB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из государственных органов, органов местного самоуправления и заинтересованных организаций на основании запросов;</w:t>
      </w:r>
    </w:p>
    <w:p w:rsidR="006C4B9B" w:rsidRDefault="00FE66CB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</w:t>
      </w:r>
      <w:r w:rsidRPr="00FE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пятом подпункта «б» и подпункта «д» пункта 12 настоящего Положения, а также рекомендаций</w:t>
      </w:r>
      <w:r w:rsidR="005B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решений</w:t>
      </w:r>
      <w:r w:rsidR="00877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или иного решения.  </w:t>
      </w:r>
      <w:r w:rsidR="0015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717C" w:rsidRDefault="00EC717C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5B2076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6C4B9B" w:rsidRDefault="005B2076" w:rsidP="006C4B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назначает дату заседания комиссии. При этом дата заседания комиссии 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назначена позднее 20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</w:t>
      </w:r>
      <w:r w:rsidR="008D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информации за исключением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</w:t>
      </w:r>
      <w:r w:rsidR="008D66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пунктами 21, 22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F14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B4" w:rsidRPr="00DF77B4" w:rsidRDefault="00DF77B4" w:rsidP="006C4B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</w:t>
      </w:r>
      <w:r w:rsidR="00D00F30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поступившей в сектор правовой и кадровой работы администрации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B4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</w:t>
      </w:r>
      <w:r w:rsidR="00D00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подпункте "б" пункта 9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717C" w:rsidRPr="00DF77B4" w:rsidRDefault="00EC717C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DF77B4" w:rsidP="00D0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B20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по рассмотрению заявления, указанного в абзаце третьем</w:t>
      </w:r>
      <w:r w:rsidR="00D0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четвертым подпункта "б" пункта 12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668A" w:rsidRDefault="005B2076" w:rsidP="000F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Уведомление, ука</w:t>
      </w:r>
      <w:r w:rsidR="004C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занное в подпункте "д</w:t>
      </w:r>
      <w:r w:rsidR="000F668A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  <w:bookmarkStart w:id="3" w:name="sub_1019"/>
    </w:p>
    <w:p w:rsidR="004C7F58" w:rsidRDefault="004C7F58" w:rsidP="000F66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717C" w:rsidRDefault="005B2076" w:rsidP="000F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проводится в присутствии  муниципального 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  службы в администрации</w:t>
      </w:r>
      <w:r w:rsidR="000F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лично присутствовать на заседании комиссии муниципальный служащий, или гражданин указывает в обращении, заявлении, или уведомлении, представляемых в соответствии с подпунктом «б» пункта 12 настоящего Положения.</w:t>
      </w:r>
    </w:p>
    <w:p w:rsidR="00EC717C" w:rsidRDefault="00EC717C" w:rsidP="000F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05" w:rsidRDefault="00EC717C" w:rsidP="000F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Заседания комиссии могут проводиться </w:t>
      </w:r>
      <w:r w:rsidR="00E84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муниципального служащего или гражданина в случаи:</w:t>
      </w:r>
    </w:p>
    <w:p w:rsidR="00E84005" w:rsidRDefault="00E84005" w:rsidP="00E8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заявлении, или уведомлении, предусмотренных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84005" w:rsidRDefault="00E84005" w:rsidP="00E8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государственный служащий,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4005" w:rsidRDefault="00E84005" w:rsidP="00E8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Default="00E84005" w:rsidP="00E8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bookmarkStart w:id="4" w:name="sub_1020"/>
      <w:bookmarkEnd w:id="3"/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заслушиваются пояснения муниципального  служащего или гражданина, замещавшего должность муниципальной  службы в  администрации </w:t>
      </w:r>
      <w:r w:rsidR="005F3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bookmarkEnd w:id="4"/>
    </w:p>
    <w:p w:rsidR="00E84005" w:rsidRPr="00E84005" w:rsidRDefault="00E84005" w:rsidP="00E8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Default="00E84005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3BF3" w:rsidRDefault="00043BF3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093833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абзац</w:t>
      </w:r>
      <w:r w:rsidR="000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 подпункта "а"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</w:t>
      </w:r>
      <w:r w:rsidR="0009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муниципал</w:t>
      </w:r>
      <w:r w:rsidR="0009383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служащим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</w:t>
      </w:r>
      <w:r w:rsidR="0009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соблюдения муниципальными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служащими администрации</w:t>
      </w:r>
      <w:r w:rsidR="0009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поведению, утвержденного в установленном порядке, являются достоверными и полными;</w:t>
      </w:r>
    </w:p>
    <w:p w:rsidR="00093833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</w:t>
      </w:r>
      <w:r w:rsidR="00093833" w:rsidRPr="0009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муниципал</w:t>
      </w:r>
      <w:r w:rsidR="0009383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служащим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подпункте "а" настоящего пункта, являются недостоверными и </w:t>
      </w:r>
      <w:r w:rsidRPr="002E2C7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неполными. В этом случае комиссия рекомендует главе администрации</w:t>
      </w:r>
      <w:r w:rsidR="00AE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</w:t>
      </w:r>
      <w:r w:rsidR="00AE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349" w:rsidRDefault="00AE7349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AE7349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абзаце третьем подпункта "а"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77B4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AE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нарушения требований к служебному</w:t>
      </w: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и (или)</w:t>
      </w: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E7349" w:rsidRDefault="00AE7349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AE7349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F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</w:t>
      </w:r>
      <w:r w:rsidR="007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абзацах втором</w:t>
      </w:r>
      <w:r w:rsidR="00F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"б"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F77B4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им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D248B" w:rsidRDefault="00FD248B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F0" w:rsidRPr="00DF77B4" w:rsidRDefault="00FD248B" w:rsidP="008526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8526F0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абзаце</w:t>
      </w:r>
      <w:r w:rsidR="0085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подпункта "б" пункта 12</w:t>
      </w:r>
      <w:r w:rsidR="008526F0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77B4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38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8526F0" w:rsidRDefault="008526F0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8526F0" w:rsidP="00B06DF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 </w:t>
      </w:r>
      <w:r w:rsidR="00B06DF4">
        <w:rPr>
          <w:rFonts w:ascii="Times New Roman" w:eastAsia="Times New Roman" w:hAnsi="Times New Roman" w:cs="Times New Roman"/>
          <w:sz w:val="28"/>
          <w:lang w:eastAsia="ru-RU"/>
        </w:rPr>
        <w:t>подпункте "г" пункта 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DF77B4" w:rsidRPr="00DF77B4" w:rsidRDefault="00DF77B4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bookmarkStart w:id="5" w:name="sub_12511"/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</w:t>
      </w:r>
      <w:r w:rsidR="007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детях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  муниципал</w:t>
      </w:r>
      <w:r w:rsidR="007751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 служащим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bookmarkEnd w:id="5"/>
    </w:p>
    <w:p w:rsidR="00DF77B4" w:rsidRPr="00DF77B4" w:rsidRDefault="00DF77B4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bookmarkStart w:id="6" w:name="sub_12512"/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</w:t>
      </w:r>
      <w:r w:rsidR="007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детях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муниципальными </w:t>
      </w:r>
      <w:r w:rsidR="00775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недостоверными и (или) неполными. В этом случае комиссия рекомендует главе администрации</w:t>
      </w:r>
      <w:r w:rsidR="007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применить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муниципальному  служащему конкретную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bookmarkEnd w:id="6"/>
    </w:p>
    <w:p w:rsidR="0077511B" w:rsidRDefault="0077511B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DF77B4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итогам рассмотрения вопроса, указанного в абзаце ч</w:t>
      </w:r>
      <w:r w:rsidR="00F75D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етвертом подпункта "б" пункта 12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DF77B4" w:rsidRPr="00DF77B4" w:rsidRDefault="00DF77B4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bookmarkStart w:id="7" w:name="sub_12521"/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44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07.05.2013 № 79-ФЗ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объективными и уважительными;</w:t>
      </w:r>
      <w:bookmarkEnd w:id="7"/>
    </w:p>
    <w:p w:rsidR="00DF77B4" w:rsidRDefault="00DF77B4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522"/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445E9D" w:rsidRPr="0044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07.05.2013 № 79-ФЗ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являются объективными и уважительными. В этом случае к</w:t>
      </w:r>
      <w:r w:rsidR="00F7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главе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</w:t>
      </w:r>
      <w:r w:rsidR="00F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применить к муниципальному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конкретную меру ответственности.</w:t>
      </w:r>
      <w:bookmarkEnd w:id="8"/>
    </w:p>
    <w:p w:rsidR="00F75D0B" w:rsidRDefault="00F75D0B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0B" w:rsidRDefault="009A671C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итогам рассмотрения вопроса, указанного в абзаце пятом подпункта </w:t>
      </w:r>
      <w:r w:rsidR="00D81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пункта 12 настоящего Положения, комиссия принимает одно из следующих решений:</w:t>
      </w:r>
    </w:p>
    <w:p w:rsidR="00D8104C" w:rsidRDefault="00D8104C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</w:t>
      </w:r>
      <w:r w:rsidR="006E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отсутствует;</w:t>
      </w:r>
    </w:p>
    <w:p w:rsidR="006E0EA9" w:rsidRDefault="006E0EA9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случаи комиссия рекомендует муниципальному служащему и главе администрации Суражского района принять меры по урегулированию конфликта интересов или по недопущению его возникновения;</w:t>
      </w:r>
    </w:p>
    <w:p w:rsidR="006E0EA9" w:rsidRDefault="006E0EA9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случаи комиссия рекомендует главе администрации Суражского района применить к муниципальному служащему конкретную меру ответственности.</w:t>
      </w:r>
    </w:p>
    <w:p w:rsidR="006E0EA9" w:rsidRDefault="006E0EA9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5E2" w:rsidRPr="00DF77B4" w:rsidRDefault="009D65E2" w:rsidP="009D65E2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указанного в подпункте "д" пункта 12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  муниципальной  службы в  администрации</w:t>
      </w:r>
      <w:r w:rsidR="00D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9D65E2" w:rsidRPr="00DF77B4" w:rsidRDefault="009D65E2" w:rsidP="009D65E2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bookmarkStart w:id="9" w:name="sub_2611"/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  управлению этой организацией входили в его должностные (служебные) обязанности;</w:t>
      </w:r>
      <w:bookmarkEnd w:id="9"/>
    </w:p>
    <w:p w:rsidR="009D65E2" w:rsidRDefault="009D65E2" w:rsidP="009D65E2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12"/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bookmarkEnd w:id="10"/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противодействии коррупции"</w:t>
      </w:r>
      <w:r w:rsidR="006253EC" w:rsidRPr="0062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EC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 2008 г. N 273-ФЗ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главе</w:t>
      </w:r>
      <w:r w:rsidR="0062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62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9D65E2" w:rsidRDefault="009D65E2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Default="009D65E2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E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вопросов, указанных в подпункт</w:t>
      </w:r>
      <w:r w:rsidR="009966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"а", "б", "г" и "д"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это предусмотрено пунктами 27-34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комиссии.</w:t>
      </w:r>
    </w:p>
    <w:p w:rsidR="0099664D" w:rsidRDefault="0099664D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F5" w:rsidRPr="00DF77B4" w:rsidRDefault="009D65E2" w:rsidP="002E1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2E18F5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предусмот</w:t>
      </w:r>
      <w:r w:rsidR="002E1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ренного подпунктом "в" пункта 12</w:t>
      </w:r>
      <w:r w:rsidR="002E18F5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99664D" w:rsidRDefault="0099664D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Default="00C45B88" w:rsidP="00C45B88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решений комиссии могут быть подготовлены проекты постановлений, распоряжений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рассмотрение 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B88" w:rsidRDefault="00C45B88" w:rsidP="00C45B88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Default="00C45B88" w:rsidP="00A87EE3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по</w:t>
      </w:r>
      <w:r w:rsidR="00A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указанным в пункте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7EE3" w:rsidRPr="00A87EE3" w:rsidRDefault="00A87EE3" w:rsidP="00A87EE3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9713A2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8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 подпункта "б"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главы администрации</w:t>
      </w:r>
      <w:r w:rsidR="008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принимаемое по итогам рассмотрения вопроса, указанного в абзац</w:t>
      </w:r>
      <w:r w:rsidR="008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 подпункта "б" пункта 12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9713A2" w:rsidRDefault="009713A2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Pr="00DF77B4" w:rsidRDefault="008A1C3C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комиссии указываются: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8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отчества, должности муниципального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="008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DF77B4" w:rsidRPr="00DF77B4" w:rsidRDefault="00DF77B4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DF77B4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</w:t>
      </w:r>
      <w:r w:rsidR="008A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C3C" w:rsidRDefault="008A1C3C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6C402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</w:t>
      </w:r>
      <w:r w:rsidR="00600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которым должен быть ознакомлен муниципальный служащий.</w:t>
      </w:r>
    </w:p>
    <w:p w:rsidR="006C4027" w:rsidRPr="00DF77B4" w:rsidRDefault="006C402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6C402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комиссии в 7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со дня заседания направляются 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района,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или в виде выписок из него –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служащему, а также по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комиссии –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заинтересованным лицам.</w:t>
      </w:r>
    </w:p>
    <w:p w:rsidR="006C4027" w:rsidRPr="00DF77B4" w:rsidRDefault="006C402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6C402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DF77B4" w:rsidRDefault="00DF77B4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главы администрации</w:t>
      </w:r>
      <w:r w:rsidR="006C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6C4027" w:rsidRPr="00DF77B4" w:rsidRDefault="006C402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6C402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ответственности, предусмотренных нормативными правовыми актами Российской Федерации.</w:t>
      </w:r>
    </w:p>
    <w:p w:rsidR="006C4027" w:rsidRPr="00DF77B4" w:rsidRDefault="006C402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Default="00005AD7" w:rsidP="00FE4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5AD7" w:rsidRPr="00DF77B4" w:rsidRDefault="00005AD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005AD7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5AD7" w:rsidRDefault="00005AD7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4" w:rsidRDefault="00277500" w:rsidP="00FE4A27">
      <w:pPr>
        <w:spacing w:after="0" w:line="22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Выписка из решения комиссии, заверенная подписью секретаря комиссии и печатью  администрации</w:t>
      </w:r>
      <w:r w:rsidR="00A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гражданину, замещавшему должность муниципальной  службы в администрации, в отношении, которого рассматривался вопрос, указанный в абзац</w:t>
      </w:r>
      <w:r w:rsidR="00AE741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втором подпункта "б" пункта 12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77500" w:rsidRPr="00DF77B4" w:rsidRDefault="00277500" w:rsidP="00FE4A27">
      <w:pPr>
        <w:spacing w:after="0" w:line="229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DF77B4" w:rsidRPr="00DF77B4" w:rsidRDefault="00AE741D" w:rsidP="00FE4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DF77B4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 сектором правовой и кадровой работы  администрации Суражского района.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741D" w:rsidRDefault="00AE741D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D73" w:rsidRPr="00DF77B4" w:rsidRDefault="00DF77B4" w:rsidP="00B22D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="00B22D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№</w:t>
      </w:r>
      <w:r w:rsidR="00B22D73"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2D7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22D73" w:rsidRPr="00DF77B4" w:rsidRDefault="00B22D73" w:rsidP="00B22D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утверждено п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</w:p>
    <w:p w:rsidR="00B22D73" w:rsidRPr="00534674" w:rsidRDefault="00B22D73" w:rsidP="00B22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Суражского района</w:t>
      </w:r>
    </w:p>
    <w:p w:rsidR="00B22D73" w:rsidRPr="00DF77B4" w:rsidRDefault="00B22D73" w:rsidP="00B22D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7A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от 10 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A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288</w:t>
      </w:r>
    </w:p>
    <w:p w:rsidR="00DF77B4" w:rsidRPr="00DF77B4" w:rsidRDefault="00DF77B4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соблюдению требований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служебному поведению муниципальных служащих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780"/>
        <w:gridCol w:w="2175"/>
        <w:gridCol w:w="468"/>
        <w:gridCol w:w="5520"/>
      </w:tblGrid>
      <w:tr w:rsidR="00DF77B4" w:rsidRPr="00DF77B4" w:rsidTr="00DF77B4">
        <w:tc>
          <w:tcPr>
            <w:tcW w:w="29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53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елозор</w:t>
            </w:r>
            <w:r w:rsidR="00B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B22D73" w:rsidP="00DF7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заместителя</w:t>
            </w:r>
            <w:r w:rsidR="00DF77B4"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Суражского района, председатель комиссии;</w:t>
            </w:r>
          </w:p>
        </w:tc>
      </w:tr>
      <w:tr w:rsidR="00DF77B4" w:rsidRPr="00DF77B4" w:rsidTr="00DF77B4">
        <w:tc>
          <w:tcPr>
            <w:tcW w:w="29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B4" w:rsidRPr="00DF77B4" w:rsidTr="00DF77B4">
        <w:tc>
          <w:tcPr>
            <w:tcW w:w="29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B22D73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Т.Ф.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B22D73" w:rsidP="00DF7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кадрам сектора</w:t>
            </w:r>
            <w:r w:rsidR="00DF77B4"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кадровой работы администрации Суражского района (секретарь комиссии);</w:t>
            </w:r>
          </w:p>
        </w:tc>
      </w:tr>
      <w:tr w:rsidR="00DF77B4" w:rsidRPr="00DF77B4" w:rsidTr="00DF77B4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DF77B4" w:rsidRPr="00DF77B4" w:rsidTr="00DF77B4">
        <w:tc>
          <w:tcPr>
            <w:tcW w:w="29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B4" w:rsidRPr="00DF77B4" w:rsidTr="00DF77B4">
        <w:tc>
          <w:tcPr>
            <w:tcW w:w="29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7B4" w:rsidRPr="00DF77B4" w:rsidTr="00DF77B4">
        <w:tc>
          <w:tcPr>
            <w:tcW w:w="29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В.Н.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  администрации Суражского района;</w:t>
            </w:r>
          </w:p>
        </w:tc>
      </w:tr>
      <w:tr w:rsidR="00DF77B4" w:rsidRPr="00DF77B4" w:rsidTr="00DF77B4">
        <w:tc>
          <w:tcPr>
            <w:tcW w:w="29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Авхуцкая Г.П.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инспектор, ответственный секретарь административной комиссии администрации Суражского района;</w:t>
            </w:r>
          </w:p>
        </w:tc>
      </w:tr>
      <w:tr w:rsidR="00DF77B4" w:rsidRPr="00DF77B4" w:rsidTr="00DF77B4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2952"/>
        <w:gridCol w:w="468"/>
        <w:gridCol w:w="5520"/>
      </w:tblGrid>
      <w:tr w:rsidR="00DF77B4" w:rsidRPr="00DF77B4" w:rsidTr="00DF77B4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В.Г.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B2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B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делопроизводству отдела организационной работы и внутренней политики</w:t>
            </w:r>
            <w:r w:rsidR="00B22D73"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Суражского района</w:t>
            </w:r>
            <w:r w:rsidR="00B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="00B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 профсоюзного комитета</w:t>
            </w: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77B4" w:rsidRPr="00DF77B4" w:rsidTr="00DF77B4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B22D73" w:rsidP="00DF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 П.Г.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DF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7B4" w:rsidRPr="00DF77B4" w:rsidRDefault="00DF77B4" w:rsidP="00B2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B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сектора правовой и кадровой работы</w:t>
            </w:r>
            <w:r w:rsidRPr="00DF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Суражского района</w:t>
            </w:r>
            <w:r w:rsidR="005A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2D73" w:rsidRPr="00DF77B4" w:rsidTr="00DF77B4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73" w:rsidRDefault="00B22D73" w:rsidP="00DF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73" w:rsidRPr="00DF77B4" w:rsidRDefault="00B22D73" w:rsidP="00DF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73" w:rsidRPr="00DF77B4" w:rsidRDefault="00B22D73" w:rsidP="00B2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7B4" w:rsidRPr="00DF77B4" w:rsidRDefault="00DF77B4" w:rsidP="00DF77B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F77B4" w:rsidRPr="00DF77B4" w:rsidRDefault="00DF77B4" w:rsidP="00DF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F77B4" w:rsidRPr="00DF77B4" w:rsidRDefault="00DF77B4" w:rsidP="00DF77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Par1"/>
      <w:bookmarkEnd w:id="11"/>
      <w:r w:rsidRPr="00DF77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D581E" w:rsidRDefault="004D581E"/>
    <w:sectPr w:rsidR="004D581E" w:rsidSect="004D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CB" w:rsidRDefault="00CE58CB" w:rsidP="00AE7349">
      <w:pPr>
        <w:spacing w:after="0" w:line="240" w:lineRule="auto"/>
      </w:pPr>
      <w:r>
        <w:separator/>
      </w:r>
    </w:p>
  </w:endnote>
  <w:endnote w:type="continuationSeparator" w:id="1">
    <w:p w:rsidR="00CE58CB" w:rsidRDefault="00CE58CB" w:rsidP="00AE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CB" w:rsidRDefault="00CE58CB" w:rsidP="00AE7349">
      <w:pPr>
        <w:spacing w:after="0" w:line="240" w:lineRule="auto"/>
      </w:pPr>
      <w:r>
        <w:separator/>
      </w:r>
    </w:p>
  </w:footnote>
  <w:footnote w:type="continuationSeparator" w:id="1">
    <w:p w:rsidR="00CE58CB" w:rsidRDefault="00CE58CB" w:rsidP="00AE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7B4"/>
    <w:rsid w:val="00005AD7"/>
    <w:rsid w:val="00005D56"/>
    <w:rsid w:val="00043BF3"/>
    <w:rsid w:val="00044088"/>
    <w:rsid w:val="0005047B"/>
    <w:rsid w:val="00051985"/>
    <w:rsid w:val="00070D2D"/>
    <w:rsid w:val="00093833"/>
    <w:rsid w:val="000F668A"/>
    <w:rsid w:val="001560A4"/>
    <w:rsid w:val="001975BF"/>
    <w:rsid w:val="001E1A4C"/>
    <w:rsid w:val="00277500"/>
    <w:rsid w:val="002E18F5"/>
    <w:rsid w:val="002E2C7E"/>
    <w:rsid w:val="003152E2"/>
    <w:rsid w:val="00354615"/>
    <w:rsid w:val="00381FC0"/>
    <w:rsid w:val="003B21FA"/>
    <w:rsid w:val="003C3CDA"/>
    <w:rsid w:val="003D52D4"/>
    <w:rsid w:val="00445E9D"/>
    <w:rsid w:val="00455F0C"/>
    <w:rsid w:val="00473BA6"/>
    <w:rsid w:val="004851BF"/>
    <w:rsid w:val="004941A1"/>
    <w:rsid w:val="004C7F58"/>
    <w:rsid w:val="004D581E"/>
    <w:rsid w:val="004F7C0C"/>
    <w:rsid w:val="00501B01"/>
    <w:rsid w:val="00534674"/>
    <w:rsid w:val="00560BCE"/>
    <w:rsid w:val="005876E7"/>
    <w:rsid w:val="005A7A7C"/>
    <w:rsid w:val="005B0C8D"/>
    <w:rsid w:val="005B2076"/>
    <w:rsid w:val="005F379F"/>
    <w:rsid w:val="005F3C7F"/>
    <w:rsid w:val="00600EA0"/>
    <w:rsid w:val="006253EC"/>
    <w:rsid w:val="006420DC"/>
    <w:rsid w:val="006C4027"/>
    <w:rsid w:val="006C4B9B"/>
    <w:rsid w:val="006E0EA9"/>
    <w:rsid w:val="00770836"/>
    <w:rsid w:val="0077511B"/>
    <w:rsid w:val="007808EB"/>
    <w:rsid w:val="007A3915"/>
    <w:rsid w:val="007A43CB"/>
    <w:rsid w:val="007D0BAD"/>
    <w:rsid w:val="00802AA7"/>
    <w:rsid w:val="00831FFD"/>
    <w:rsid w:val="008471A1"/>
    <w:rsid w:val="008526F0"/>
    <w:rsid w:val="0086597A"/>
    <w:rsid w:val="00877476"/>
    <w:rsid w:val="008A1C3C"/>
    <w:rsid w:val="008D667B"/>
    <w:rsid w:val="008F2004"/>
    <w:rsid w:val="009323AB"/>
    <w:rsid w:val="009534C7"/>
    <w:rsid w:val="00955D99"/>
    <w:rsid w:val="0095783E"/>
    <w:rsid w:val="009713A2"/>
    <w:rsid w:val="0099664D"/>
    <w:rsid w:val="009A671C"/>
    <w:rsid w:val="009D65E2"/>
    <w:rsid w:val="00A87EE3"/>
    <w:rsid w:val="00AE6B20"/>
    <w:rsid w:val="00AE7349"/>
    <w:rsid w:val="00AE741D"/>
    <w:rsid w:val="00AF43DE"/>
    <w:rsid w:val="00B06DF4"/>
    <w:rsid w:val="00B22D73"/>
    <w:rsid w:val="00B54625"/>
    <w:rsid w:val="00B63EA7"/>
    <w:rsid w:val="00B677FB"/>
    <w:rsid w:val="00BA0168"/>
    <w:rsid w:val="00C45B88"/>
    <w:rsid w:val="00CE58CB"/>
    <w:rsid w:val="00D00F30"/>
    <w:rsid w:val="00D270F1"/>
    <w:rsid w:val="00D44A91"/>
    <w:rsid w:val="00D8104C"/>
    <w:rsid w:val="00DE2E89"/>
    <w:rsid w:val="00DF77B4"/>
    <w:rsid w:val="00E00FF8"/>
    <w:rsid w:val="00E653E4"/>
    <w:rsid w:val="00E84005"/>
    <w:rsid w:val="00EB698E"/>
    <w:rsid w:val="00EC717C"/>
    <w:rsid w:val="00F149DE"/>
    <w:rsid w:val="00F75D0B"/>
    <w:rsid w:val="00FA7198"/>
    <w:rsid w:val="00FC2808"/>
    <w:rsid w:val="00FD248B"/>
    <w:rsid w:val="00FE4A27"/>
    <w:rsid w:val="00F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1E"/>
  </w:style>
  <w:style w:type="paragraph" w:styleId="1">
    <w:name w:val="heading 1"/>
    <w:basedOn w:val="a"/>
    <w:link w:val="10"/>
    <w:uiPriority w:val="9"/>
    <w:qFormat/>
    <w:rsid w:val="00DF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DF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DF77B4"/>
  </w:style>
  <w:style w:type="paragraph" w:styleId="a3">
    <w:name w:val="List Paragraph"/>
    <w:basedOn w:val="a"/>
    <w:uiPriority w:val="34"/>
    <w:qFormat/>
    <w:rsid w:val="00EC7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C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E73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734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E7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6B91-0FF1-4579-B497-D1237859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16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66</cp:revision>
  <cp:lastPrinted>2019-04-10T12:16:00Z</cp:lastPrinted>
  <dcterms:created xsi:type="dcterms:W3CDTF">2019-03-01T07:07:00Z</dcterms:created>
  <dcterms:modified xsi:type="dcterms:W3CDTF">2019-04-10T12:16:00Z</dcterms:modified>
</cp:coreProperties>
</file>