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D7" w:rsidRDefault="008768D7" w:rsidP="008768D7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8768D7" w:rsidRPr="00682C7E" w:rsidRDefault="008768D7" w:rsidP="00682C7E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</w:t>
      </w:r>
      <w:r w:rsidR="00BA7137">
        <w:rPr>
          <w:rFonts w:ascii="Times New Roman" w:hAnsi="Times New Roman"/>
          <w:sz w:val="24"/>
          <w:szCs w:val="24"/>
          <w:u w:val="single"/>
        </w:rPr>
        <w:t xml:space="preserve">                            Муниципальное бюджетное учреждение культуры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682C7E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Суражская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районная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межпоселенческая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библиотека»</w:t>
      </w:r>
    </w:p>
    <w:p w:rsidR="008768D7" w:rsidRDefault="008768D7" w:rsidP="008768D7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8768D7" w:rsidRDefault="008768D7" w:rsidP="008768D7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24149B">
        <w:rPr>
          <w:rFonts w:ascii="Times New Roman" w:hAnsi="Times New Roman"/>
          <w:sz w:val="24"/>
          <w:szCs w:val="24"/>
        </w:rPr>
        <w:t>д с 01 января по 31 декабря 2022</w:t>
      </w:r>
      <w:r w:rsidRPr="00DC11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8768D7" w:rsidRDefault="008768D7" w:rsidP="008768D7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1134"/>
        <w:gridCol w:w="709"/>
        <w:gridCol w:w="851"/>
        <w:gridCol w:w="1134"/>
        <w:gridCol w:w="1104"/>
        <w:gridCol w:w="900"/>
        <w:gridCol w:w="720"/>
        <w:gridCol w:w="1800"/>
      </w:tblGrid>
      <w:tr w:rsidR="008768D7" w:rsidRPr="00C36AFA" w:rsidTr="00D16D28">
        <w:tc>
          <w:tcPr>
            <w:tcW w:w="1418" w:type="dxa"/>
            <w:vMerge w:val="restart"/>
          </w:tcPr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3828" w:type="dxa"/>
            <w:gridSpan w:val="4"/>
            <w:vAlign w:val="center"/>
          </w:tcPr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724" w:type="dxa"/>
            <w:gridSpan w:val="3"/>
            <w:vAlign w:val="center"/>
          </w:tcPr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800" w:type="dxa"/>
            <w:vMerge w:val="restart"/>
          </w:tcPr>
          <w:p w:rsidR="008768D7" w:rsidRPr="00C36AFA" w:rsidRDefault="008768D7" w:rsidP="002D660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</w:tc>
      </w:tr>
      <w:tr w:rsidR="008768D7" w:rsidRPr="00C36AFA" w:rsidTr="00D16D28">
        <w:tc>
          <w:tcPr>
            <w:tcW w:w="1418" w:type="dxa"/>
            <w:vMerge/>
            <w:vAlign w:val="center"/>
          </w:tcPr>
          <w:p w:rsidR="008768D7" w:rsidRPr="00C36AFA" w:rsidRDefault="008768D7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768D7" w:rsidRPr="00C36AFA" w:rsidRDefault="008768D7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недви-жимости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8768D7" w:rsidRPr="00C36AFA" w:rsidRDefault="008768D7" w:rsidP="00D16D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  <w:r w:rsidR="00D16D28" w:rsidRPr="00C36AF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vAlign w:val="center"/>
          </w:tcPr>
          <w:p w:rsidR="008768D7" w:rsidRPr="00C36AFA" w:rsidRDefault="00D16D2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</w:t>
            </w:r>
            <w:r w:rsidR="008768D7" w:rsidRPr="00C36AFA">
              <w:rPr>
                <w:rFonts w:ascii="Times New Roman" w:hAnsi="Times New Roman"/>
                <w:sz w:val="16"/>
                <w:szCs w:val="16"/>
              </w:rPr>
              <w:t>жения (без указания адреса)</w:t>
            </w:r>
          </w:p>
        </w:tc>
        <w:tc>
          <w:tcPr>
            <w:tcW w:w="1134" w:type="dxa"/>
            <w:vAlign w:val="center"/>
          </w:tcPr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Транспортные средства с указанием вида, марки</w:t>
            </w:r>
          </w:p>
        </w:tc>
        <w:tc>
          <w:tcPr>
            <w:tcW w:w="1104" w:type="dxa"/>
            <w:vAlign w:val="center"/>
          </w:tcPr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900" w:type="dxa"/>
            <w:vAlign w:val="center"/>
          </w:tcPr>
          <w:p w:rsidR="008768D7" w:rsidRPr="00C36AFA" w:rsidRDefault="008768D7" w:rsidP="00D16D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Площадь,(кв.м)</w:t>
            </w:r>
          </w:p>
        </w:tc>
        <w:tc>
          <w:tcPr>
            <w:tcW w:w="720" w:type="dxa"/>
            <w:vAlign w:val="center"/>
          </w:tcPr>
          <w:p w:rsidR="008768D7" w:rsidRPr="00C36AFA" w:rsidRDefault="008768D7" w:rsidP="00D16D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  <w:r w:rsidR="00CB3C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(без указания адреса)</w:t>
            </w:r>
          </w:p>
        </w:tc>
        <w:tc>
          <w:tcPr>
            <w:tcW w:w="1800" w:type="dxa"/>
            <w:vMerge/>
          </w:tcPr>
          <w:p w:rsidR="008768D7" w:rsidRPr="00C36AFA" w:rsidRDefault="008768D7" w:rsidP="002D660A">
            <w:pPr>
              <w:spacing w:after="0" w:line="240" w:lineRule="auto"/>
            </w:pPr>
          </w:p>
        </w:tc>
      </w:tr>
      <w:tr w:rsidR="008768D7" w:rsidRPr="00C36AFA" w:rsidTr="00D16D28">
        <w:trPr>
          <w:trHeight w:val="1789"/>
        </w:trPr>
        <w:tc>
          <w:tcPr>
            <w:tcW w:w="1418" w:type="dxa"/>
          </w:tcPr>
          <w:p w:rsidR="008768D7" w:rsidRPr="002622D0" w:rsidRDefault="008768D7" w:rsidP="002D660A">
            <w:pPr>
              <w:rPr>
                <w:rFonts w:ascii="Times New Roman" w:hAnsi="Times New Roman"/>
                <w:sz w:val="20"/>
                <w:szCs w:val="20"/>
              </w:rPr>
            </w:pPr>
            <w:r w:rsidRPr="002622D0">
              <w:rPr>
                <w:rFonts w:ascii="Times New Roman" w:hAnsi="Times New Roman"/>
                <w:sz w:val="20"/>
                <w:szCs w:val="20"/>
              </w:rPr>
              <w:t>Николаенко Раиса Михайловна  – директор</w:t>
            </w:r>
          </w:p>
        </w:tc>
        <w:tc>
          <w:tcPr>
            <w:tcW w:w="992" w:type="dxa"/>
          </w:tcPr>
          <w:p w:rsidR="008768D7" w:rsidRDefault="0024149B" w:rsidP="00BA7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963 826,66</w:t>
            </w:r>
          </w:p>
          <w:p w:rsidR="008768D7" w:rsidRPr="00963F6C" w:rsidRDefault="008768D7" w:rsidP="00BA7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68D7" w:rsidRPr="002622D0" w:rsidRDefault="008768D7" w:rsidP="00BA7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2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768D7" w:rsidRPr="002622D0" w:rsidRDefault="008768D7" w:rsidP="00BA7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768D7" w:rsidRPr="002622D0" w:rsidRDefault="008768D7" w:rsidP="00BA7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2D0">
              <w:rPr>
                <w:rFonts w:ascii="Times New Roman" w:hAnsi="Times New Roman"/>
                <w:sz w:val="20"/>
                <w:szCs w:val="20"/>
              </w:rPr>
              <w:t>56,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768D7" w:rsidRPr="002622D0" w:rsidRDefault="008768D7" w:rsidP="00BA7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2D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8768D7" w:rsidRPr="00C36AFA" w:rsidRDefault="008768D7" w:rsidP="00BA71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</w:t>
            </w:r>
          </w:p>
        </w:tc>
        <w:tc>
          <w:tcPr>
            <w:tcW w:w="1104" w:type="dxa"/>
          </w:tcPr>
          <w:p w:rsidR="008768D7" w:rsidRPr="00C36AFA" w:rsidRDefault="008768D7" w:rsidP="00BA71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</w:p>
        </w:tc>
        <w:tc>
          <w:tcPr>
            <w:tcW w:w="900" w:type="dxa"/>
          </w:tcPr>
          <w:p w:rsidR="008768D7" w:rsidRPr="001669A6" w:rsidRDefault="008768D7" w:rsidP="00BA7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720" w:type="dxa"/>
          </w:tcPr>
          <w:p w:rsidR="008768D7" w:rsidRPr="001669A6" w:rsidRDefault="008768D7" w:rsidP="00BA7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800" w:type="dxa"/>
          </w:tcPr>
          <w:p w:rsidR="008768D7" w:rsidRPr="00C36AFA" w:rsidRDefault="00BA7137" w:rsidP="00BA7137">
            <w:pPr>
              <w:spacing w:after="0" w:line="240" w:lineRule="auto"/>
              <w:jc w:val="center"/>
            </w:pPr>
            <w:r>
              <w:t>______</w:t>
            </w:r>
            <w:r w:rsidR="008768D7">
              <w:t>__</w:t>
            </w:r>
          </w:p>
        </w:tc>
      </w:tr>
    </w:tbl>
    <w:p w:rsidR="008768D7" w:rsidRDefault="008768D7" w:rsidP="008768D7">
      <w:pPr>
        <w:pStyle w:val="a3"/>
        <w:rPr>
          <w:b w:val="0"/>
          <w:sz w:val="28"/>
          <w:szCs w:val="28"/>
        </w:rPr>
      </w:pPr>
    </w:p>
    <w:p w:rsidR="008768D7" w:rsidRDefault="008768D7" w:rsidP="008768D7">
      <w:pPr>
        <w:pStyle w:val="a3"/>
        <w:rPr>
          <w:b w:val="0"/>
          <w:sz w:val="28"/>
          <w:szCs w:val="28"/>
        </w:rPr>
      </w:pPr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</w:p>
    <w:p w:rsidR="008768D7" w:rsidRDefault="008768D7" w:rsidP="008768D7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8C4451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768D7"/>
    <w:rsid w:val="00042FA2"/>
    <w:rsid w:val="001433A3"/>
    <w:rsid w:val="0024149B"/>
    <w:rsid w:val="00682C7E"/>
    <w:rsid w:val="006D56DA"/>
    <w:rsid w:val="008768D7"/>
    <w:rsid w:val="008E7AF8"/>
    <w:rsid w:val="00BA7137"/>
    <w:rsid w:val="00CB3C7F"/>
    <w:rsid w:val="00CC2782"/>
    <w:rsid w:val="00CE6EC7"/>
    <w:rsid w:val="00D1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768D7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8768D7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2023-04-26T10:48:00Z</dcterms:created>
  <dcterms:modified xsi:type="dcterms:W3CDTF">2023-04-26T10:48:00Z</dcterms:modified>
</cp:coreProperties>
</file>