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72" w:rsidRPr="00B72D72" w:rsidRDefault="00B72D72" w:rsidP="00B72D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72D72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Суражского района Брянской области</w:t>
      </w:r>
    </w:p>
    <w:p w:rsidR="00B72D72" w:rsidRPr="00B72D72" w:rsidRDefault="00E85B00" w:rsidP="00B72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27" style="position:absolute;flip:y;z-index:251658240" from="-52.5pt,8pt" to="483.75pt,8pt" strokeweight="4.5pt">
            <v:stroke linestyle="thickThin"/>
          </v:line>
        </w:pict>
      </w:r>
    </w:p>
    <w:p w:rsidR="009F161E" w:rsidRPr="009F161E" w:rsidRDefault="00F4317C" w:rsidP="009F16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pacing w:val="60"/>
          <w:sz w:val="44"/>
          <w:szCs w:val="44"/>
        </w:rPr>
        <w:t>ПОСТАНОВЛЕНИЕ</w:t>
      </w:r>
      <w:r w:rsidR="009F161E" w:rsidRPr="009F16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9F161E" w:rsidRPr="009F161E" w:rsidRDefault="009F161E" w:rsidP="009F161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161E" w:rsidRPr="009F161E" w:rsidRDefault="0000298D" w:rsidP="009F161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31</w:t>
      </w:r>
      <w:r w:rsidR="003B1A2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октября</w:t>
      </w:r>
      <w:r w:rsidR="009F161E">
        <w:rPr>
          <w:rFonts w:ascii="Times New Roman" w:eastAsia="Times New Roman" w:hAnsi="Times New Roman" w:cs="Times New Roman"/>
          <w:bCs/>
          <w:sz w:val="28"/>
          <w:szCs w:val="28"/>
        </w:rPr>
        <w:t xml:space="preserve"> 2018</w:t>
      </w:r>
      <w:r w:rsidR="009F161E" w:rsidRPr="009F161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 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1014</w:t>
      </w:r>
    </w:p>
    <w:p w:rsidR="009F161E" w:rsidRPr="009F161E" w:rsidRDefault="009F161E" w:rsidP="009F161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161E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Сураж</w:t>
      </w:r>
    </w:p>
    <w:p w:rsidR="009F161E" w:rsidRPr="009F161E" w:rsidRDefault="00E85B00" w:rsidP="009F161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5B0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9pt;margin-top:6.15pt;width:244.4pt;height:43.75pt;z-index:251660288" stroked="f">
            <v:textbox style="mso-next-textbox:#_x0000_s1031">
              <w:txbxContent>
                <w:p w:rsidR="009F161E" w:rsidRPr="00374C4B" w:rsidRDefault="002B17A7" w:rsidP="003B1A2D">
                  <w:pPr>
                    <w:rPr>
                      <w:rFonts w:ascii="Arial" w:hAnsi="Arial" w:cs="Arial"/>
                      <w:i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 внесении изменений в элемент планировочной структуры</w:t>
                  </w:r>
                </w:p>
              </w:txbxContent>
            </v:textbox>
          </v:shape>
        </w:pict>
      </w:r>
    </w:p>
    <w:p w:rsidR="009F161E" w:rsidRPr="009F161E" w:rsidRDefault="009F161E" w:rsidP="009F161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382F" w:rsidRPr="005B6C3D" w:rsidRDefault="005B382F" w:rsidP="009F161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F216C" w:rsidRPr="005B6C3D" w:rsidRDefault="003B1A2D" w:rsidP="00DF216C">
      <w:pPr>
        <w:tabs>
          <w:tab w:val="left" w:pos="54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5B6C3D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19.11.2014 №1221 «Об утверждении </w:t>
      </w:r>
      <w:r w:rsidR="00374C4B" w:rsidRPr="005B6C3D">
        <w:rPr>
          <w:rFonts w:ascii="Times New Roman" w:eastAsia="Times New Roman" w:hAnsi="Times New Roman" w:cs="Times New Roman"/>
          <w:bCs/>
          <w:sz w:val="26"/>
          <w:szCs w:val="26"/>
        </w:rPr>
        <w:t>П</w:t>
      </w:r>
      <w:r w:rsidRPr="005B6C3D">
        <w:rPr>
          <w:rFonts w:ascii="Times New Roman" w:eastAsia="Times New Roman" w:hAnsi="Times New Roman" w:cs="Times New Roman"/>
          <w:bCs/>
          <w:sz w:val="26"/>
          <w:szCs w:val="26"/>
        </w:rPr>
        <w:t xml:space="preserve">равил присвоения, изменения, аннулирования адресов», </w:t>
      </w:r>
      <w:r w:rsidR="002B17A7" w:rsidRPr="005B6C3D">
        <w:rPr>
          <w:rFonts w:ascii="Times New Roman" w:eastAsia="Times New Roman" w:hAnsi="Times New Roman" w:cs="Times New Roman"/>
          <w:bCs/>
          <w:sz w:val="26"/>
          <w:szCs w:val="26"/>
        </w:rPr>
        <w:t xml:space="preserve">Федеральным законом 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</w:t>
      </w:r>
      <w:r w:rsidR="00DF216C" w:rsidRPr="005B6C3D">
        <w:rPr>
          <w:rFonts w:ascii="Times New Roman" w:eastAsia="Times New Roman" w:hAnsi="Times New Roman" w:cs="Times New Roman"/>
          <w:bCs/>
          <w:sz w:val="26"/>
          <w:szCs w:val="26"/>
        </w:rPr>
        <w:t>руководствуясь Приказом Минфина России</w:t>
      </w:r>
      <w:proofErr w:type="gramEnd"/>
      <w:r w:rsidR="00DF216C" w:rsidRPr="005B6C3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DF216C" w:rsidRPr="005B6C3D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5 ноября 2015 г. № 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="00DF216C" w:rsidRPr="005B6C3D">
        <w:rPr>
          <w:rFonts w:ascii="Times New Roman" w:eastAsia="Times New Roman" w:hAnsi="Times New Roman" w:cs="Times New Roman"/>
          <w:bCs/>
          <w:sz w:val="26"/>
          <w:szCs w:val="26"/>
        </w:rPr>
        <w:t>адресообразующих</w:t>
      </w:r>
      <w:proofErr w:type="spellEnd"/>
      <w:r w:rsidR="00DF216C" w:rsidRPr="005B6C3D">
        <w:rPr>
          <w:rFonts w:ascii="Times New Roman" w:eastAsia="Times New Roman" w:hAnsi="Times New Roman" w:cs="Times New Roman"/>
          <w:bCs/>
          <w:sz w:val="26"/>
          <w:szCs w:val="26"/>
        </w:rPr>
        <w:t xml:space="preserve"> элементов»</w:t>
      </w:r>
      <w:r w:rsidR="002B17A7" w:rsidRPr="005B6C3D">
        <w:rPr>
          <w:rFonts w:ascii="Times New Roman" w:eastAsia="Times New Roman" w:hAnsi="Times New Roman" w:cs="Times New Roman"/>
          <w:bCs/>
          <w:sz w:val="26"/>
          <w:szCs w:val="26"/>
        </w:rPr>
        <w:t>, в ходе инвентаризации государственного адресного реестра, с целью приведения адресного хозяйства Суражского городского поселения в соответствие,</w:t>
      </w:r>
      <w:r w:rsidR="00DF216C" w:rsidRPr="005B6C3D">
        <w:rPr>
          <w:rFonts w:ascii="Times New Roman" w:eastAsia="Times New Roman" w:hAnsi="Times New Roman" w:cs="Times New Roman"/>
          <w:bCs/>
          <w:sz w:val="26"/>
          <w:szCs w:val="26"/>
        </w:rPr>
        <w:t xml:space="preserve"> администрация Суражского района</w:t>
      </w:r>
      <w:proofErr w:type="gramEnd"/>
    </w:p>
    <w:p w:rsidR="004C21E0" w:rsidRPr="00374C4B" w:rsidRDefault="004C21E0" w:rsidP="004C21E0">
      <w:pPr>
        <w:tabs>
          <w:tab w:val="left" w:pos="54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</w:p>
    <w:p w:rsidR="009F161E" w:rsidRPr="00374C4B" w:rsidRDefault="00DF216C" w:rsidP="00F7447F">
      <w:pPr>
        <w:tabs>
          <w:tab w:val="left" w:pos="54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74C4B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ПОСТАНОВЛЯЕТ:</w:t>
      </w:r>
    </w:p>
    <w:p w:rsidR="00214552" w:rsidRPr="00374C4B" w:rsidRDefault="00214552" w:rsidP="00F7447F">
      <w:pPr>
        <w:tabs>
          <w:tab w:val="left" w:pos="54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B4BAA" w:rsidRPr="00374C4B" w:rsidRDefault="009F161E" w:rsidP="005B382F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74C4B">
        <w:rPr>
          <w:rFonts w:ascii="Times New Roman" w:eastAsia="Times New Roman" w:hAnsi="Times New Roman" w:cs="Times New Roman"/>
          <w:bCs/>
          <w:sz w:val="26"/>
          <w:szCs w:val="26"/>
        </w:rPr>
        <w:t>1.</w:t>
      </w:r>
      <w:r w:rsidR="002B17A7">
        <w:rPr>
          <w:rFonts w:ascii="Times New Roman" w:eastAsia="Times New Roman" w:hAnsi="Times New Roman" w:cs="Times New Roman"/>
          <w:bCs/>
          <w:sz w:val="26"/>
          <w:szCs w:val="26"/>
        </w:rPr>
        <w:t xml:space="preserve"> Тип элемента планировочной структуры</w:t>
      </w:r>
      <w:r w:rsidR="00691DFE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="005B382F" w:rsidRPr="008056E0">
        <w:rPr>
          <w:rFonts w:ascii="Times New Roman" w:eastAsia="Times New Roman" w:hAnsi="Times New Roman" w:cs="Times New Roman"/>
          <w:bCs/>
          <w:i/>
          <w:sz w:val="26"/>
          <w:szCs w:val="26"/>
        </w:rPr>
        <w:t>РФ, Брянская область, Суражский муниципальный район, Суражское городское поселение, г. Сураж, Гаражно-строительный кооператив Дачно-садовый кооператив Дачный</w:t>
      </w:r>
      <w:r w:rsidR="00691DFE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5B382F" w:rsidRPr="00374C4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570066">
        <w:rPr>
          <w:rFonts w:ascii="Times New Roman" w:eastAsia="Times New Roman" w:hAnsi="Times New Roman" w:cs="Times New Roman"/>
          <w:bCs/>
          <w:sz w:val="26"/>
          <w:szCs w:val="26"/>
        </w:rPr>
        <w:t>и</w:t>
      </w:r>
      <w:r w:rsidR="00570066" w:rsidRPr="00374C4B">
        <w:rPr>
          <w:rFonts w:ascii="Times New Roman" w:eastAsia="Times New Roman" w:hAnsi="Times New Roman" w:cs="Times New Roman"/>
          <w:bCs/>
          <w:sz w:val="26"/>
          <w:szCs w:val="26"/>
        </w:rPr>
        <w:t>зменить</w:t>
      </w:r>
      <w:r w:rsidR="00691DF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691DFE" w:rsidRPr="00374C4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2B17A7">
        <w:rPr>
          <w:rFonts w:ascii="Times New Roman" w:eastAsia="Times New Roman" w:hAnsi="Times New Roman" w:cs="Times New Roman"/>
          <w:bCs/>
          <w:sz w:val="26"/>
          <w:szCs w:val="26"/>
        </w:rPr>
        <w:t>на</w:t>
      </w:r>
      <w:proofErr w:type="gramEnd"/>
      <w:r w:rsidR="002B17A7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="002B17A7" w:rsidRPr="002B17A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РФ, Брянская область, Суражский муниципальный район, Суражское городское поселение, г. Сураж, </w:t>
      </w:r>
      <w:r w:rsidR="005B382F" w:rsidRPr="002B17A7">
        <w:rPr>
          <w:rFonts w:ascii="Times New Roman" w:eastAsia="Times New Roman" w:hAnsi="Times New Roman" w:cs="Times New Roman"/>
          <w:b/>
          <w:bCs/>
          <w:sz w:val="26"/>
          <w:szCs w:val="26"/>
        </w:rPr>
        <w:t>территория ДСК Дачный</w:t>
      </w:r>
      <w:r w:rsidR="003E6F2A" w:rsidRPr="002B17A7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5B382F" w:rsidRPr="00374C4B" w:rsidRDefault="003E6F2A" w:rsidP="00D963E1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2. </w:t>
      </w:r>
      <w:r w:rsidR="00E72E99" w:rsidRPr="00374C4B">
        <w:rPr>
          <w:rFonts w:ascii="Times New Roman" w:eastAsia="Times New Roman" w:hAnsi="Times New Roman" w:cs="Times New Roman"/>
          <w:bCs/>
          <w:sz w:val="26"/>
          <w:szCs w:val="26"/>
        </w:rPr>
        <w:t>Государственным и муниципальным учреждениям считать действительн</w:t>
      </w:r>
      <w:r w:rsidR="005B382F" w:rsidRPr="00374C4B">
        <w:rPr>
          <w:rFonts w:ascii="Times New Roman" w:eastAsia="Times New Roman" w:hAnsi="Times New Roman" w:cs="Times New Roman"/>
          <w:bCs/>
          <w:sz w:val="26"/>
          <w:szCs w:val="26"/>
        </w:rPr>
        <w:t>ыми и равнозначными наименование</w:t>
      </w:r>
      <w:r w:rsidR="00E72E99" w:rsidRPr="00374C4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5B382F" w:rsidRPr="00374C4B">
        <w:rPr>
          <w:rFonts w:ascii="Times New Roman" w:eastAsia="Times New Roman" w:hAnsi="Times New Roman" w:cs="Times New Roman"/>
          <w:bCs/>
          <w:sz w:val="26"/>
          <w:szCs w:val="26"/>
        </w:rPr>
        <w:t>элемента</w:t>
      </w:r>
      <w:r w:rsidR="002D057E" w:rsidRPr="00374C4B">
        <w:rPr>
          <w:rFonts w:ascii="Times New Roman" w:eastAsia="Times New Roman" w:hAnsi="Times New Roman" w:cs="Times New Roman"/>
          <w:bCs/>
          <w:sz w:val="26"/>
          <w:szCs w:val="26"/>
        </w:rPr>
        <w:t xml:space="preserve"> планировочной структуры Суражского городского поселения, использованные в ранее составленных офи</w:t>
      </w:r>
      <w:r w:rsidR="005B382F" w:rsidRPr="00374C4B">
        <w:rPr>
          <w:rFonts w:ascii="Times New Roman" w:eastAsia="Times New Roman" w:hAnsi="Times New Roman" w:cs="Times New Roman"/>
          <w:bCs/>
          <w:sz w:val="26"/>
          <w:szCs w:val="26"/>
        </w:rPr>
        <w:t>циальных документах, со сходным наименованием.</w:t>
      </w:r>
    </w:p>
    <w:p w:rsidR="002A44A6" w:rsidRPr="00374C4B" w:rsidRDefault="002A44A6" w:rsidP="00D963E1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4C4B">
        <w:rPr>
          <w:rFonts w:ascii="Times New Roman" w:eastAsia="Times New Roman" w:hAnsi="Times New Roman" w:cs="Times New Roman"/>
          <w:bCs/>
          <w:sz w:val="26"/>
          <w:szCs w:val="26"/>
        </w:rPr>
        <w:t>3. Постановление админ</w:t>
      </w:r>
      <w:r w:rsidR="005B382F" w:rsidRPr="00374C4B">
        <w:rPr>
          <w:rFonts w:ascii="Times New Roman" w:eastAsia="Times New Roman" w:hAnsi="Times New Roman" w:cs="Times New Roman"/>
          <w:bCs/>
          <w:sz w:val="26"/>
          <w:szCs w:val="26"/>
        </w:rPr>
        <w:t>истрации Суражского района от 10.08.2018г. №778</w:t>
      </w:r>
      <w:r w:rsidRPr="00374C4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374C4B" w:rsidRPr="00374C4B">
        <w:rPr>
          <w:rFonts w:ascii="Times New Roman" w:eastAsia="Times New Roman" w:hAnsi="Times New Roman" w:cs="Times New Roman"/>
          <w:bCs/>
          <w:sz w:val="26"/>
          <w:szCs w:val="26"/>
        </w:rPr>
        <w:t>считать утратившим силу.</w:t>
      </w:r>
    </w:p>
    <w:p w:rsidR="009F161E" w:rsidRPr="00374C4B" w:rsidRDefault="002A44A6" w:rsidP="00E72E99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4C4B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9F161E" w:rsidRPr="00374C4B">
        <w:rPr>
          <w:rFonts w:ascii="Times New Roman" w:eastAsia="Times New Roman" w:hAnsi="Times New Roman" w:cs="Times New Roman"/>
          <w:bCs/>
          <w:sz w:val="26"/>
          <w:szCs w:val="26"/>
        </w:rPr>
        <w:t>. Отделу организационной работы и внутренней политики  ад</w:t>
      </w:r>
      <w:r w:rsidR="007D2F57" w:rsidRPr="00374C4B">
        <w:rPr>
          <w:rFonts w:ascii="Times New Roman" w:eastAsia="Times New Roman" w:hAnsi="Times New Roman" w:cs="Times New Roman"/>
          <w:bCs/>
          <w:sz w:val="26"/>
          <w:szCs w:val="26"/>
        </w:rPr>
        <w:t>министрации Суражского района (</w:t>
      </w:r>
      <w:r w:rsidR="00214552" w:rsidRPr="00374C4B">
        <w:rPr>
          <w:rFonts w:ascii="Times New Roman" w:eastAsia="Times New Roman" w:hAnsi="Times New Roman" w:cs="Times New Roman"/>
          <w:bCs/>
          <w:sz w:val="26"/>
          <w:szCs w:val="26"/>
        </w:rPr>
        <w:t>К</w:t>
      </w:r>
      <w:r w:rsidR="00AB4BAA" w:rsidRPr="00374C4B"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="00214552" w:rsidRPr="00374C4B">
        <w:rPr>
          <w:rFonts w:ascii="Times New Roman" w:eastAsia="Times New Roman" w:hAnsi="Times New Roman" w:cs="Times New Roman"/>
          <w:bCs/>
          <w:sz w:val="26"/>
          <w:szCs w:val="26"/>
        </w:rPr>
        <w:t>тенок В. Г.</w:t>
      </w:r>
      <w:r w:rsidR="00E72E99" w:rsidRPr="00374C4B">
        <w:rPr>
          <w:rFonts w:ascii="Times New Roman" w:eastAsia="Times New Roman" w:hAnsi="Times New Roman" w:cs="Times New Roman"/>
          <w:bCs/>
          <w:sz w:val="26"/>
          <w:szCs w:val="26"/>
        </w:rPr>
        <w:t>)</w:t>
      </w:r>
      <w:r w:rsidR="009F161E" w:rsidRPr="00374C4B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9F161E" w:rsidRPr="00374C4B" w:rsidRDefault="00D963E1" w:rsidP="00E72E99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4C4B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 w:rsidR="009F161E" w:rsidRPr="00374C4B">
        <w:rPr>
          <w:rFonts w:ascii="Times New Roman" w:eastAsia="Times New Roman" w:hAnsi="Times New Roman" w:cs="Times New Roman"/>
          <w:bCs/>
          <w:sz w:val="26"/>
          <w:szCs w:val="26"/>
        </w:rPr>
        <w:t>опубликовать настоящее постановление  в информационно-аналитическом бюллетене  «Муниципальный вестник Суражского района»;</w:t>
      </w:r>
    </w:p>
    <w:p w:rsidR="00E72E99" w:rsidRPr="00374C4B" w:rsidRDefault="00691DFE" w:rsidP="002D057E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proofErr w:type="gramStart"/>
      <w:r w:rsidR="009F161E" w:rsidRPr="00374C4B">
        <w:rPr>
          <w:rFonts w:ascii="Times New Roman" w:eastAsia="Times New Roman" w:hAnsi="Times New Roman" w:cs="Times New Roman"/>
          <w:bCs/>
          <w:sz w:val="26"/>
          <w:szCs w:val="26"/>
        </w:rPr>
        <w:t>разместить информацию</w:t>
      </w:r>
      <w:proofErr w:type="gramEnd"/>
      <w:r w:rsidR="009F161E" w:rsidRPr="00374C4B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официальном сайте администрации Суражского района в </w:t>
      </w:r>
      <w:r w:rsidR="0000298D">
        <w:rPr>
          <w:rFonts w:ascii="Times New Roman" w:eastAsia="Times New Roman" w:hAnsi="Times New Roman" w:cs="Times New Roman"/>
          <w:bCs/>
          <w:sz w:val="26"/>
          <w:szCs w:val="26"/>
        </w:rPr>
        <w:t xml:space="preserve">информационно-телекоммуникационной </w:t>
      </w:r>
      <w:r w:rsidR="009F161E" w:rsidRPr="00374C4B">
        <w:rPr>
          <w:rFonts w:ascii="Times New Roman" w:eastAsia="Times New Roman" w:hAnsi="Times New Roman" w:cs="Times New Roman"/>
          <w:bCs/>
          <w:sz w:val="26"/>
          <w:szCs w:val="26"/>
        </w:rPr>
        <w:t>сети «Интернет».</w:t>
      </w:r>
    </w:p>
    <w:p w:rsidR="00E72E99" w:rsidRPr="00374C4B" w:rsidRDefault="002A44A6" w:rsidP="002D057E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4C4B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="00AB4BAA" w:rsidRPr="00374C4B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="00E72E99" w:rsidRPr="00374C4B">
        <w:rPr>
          <w:rFonts w:ascii="Times New Roman" w:eastAsia="Times New Roman" w:hAnsi="Times New Roman" w:cs="Times New Roman"/>
          <w:bCs/>
          <w:sz w:val="26"/>
          <w:szCs w:val="26"/>
        </w:rPr>
        <w:t xml:space="preserve">Настоящее </w:t>
      </w:r>
      <w:r w:rsidR="00AB4BAA" w:rsidRPr="00374C4B">
        <w:rPr>
          <w:rFonts w:ascii="Times New Roman" w:eastAsia="Times New Roman" w:hAnsi="Times New Roman" w:cs="Times New Roman"/>
          <w:bCs/>
          <w:sz w:val="26"/>
          <w:szCs w:val="26"/>
        </w:rPr>
        <w:t>постановление вступает в силу с</w:t>
      </w:r>
      <w:r w:rsidR="00E72E99" w:rsidRPr="00374C4B">
        <w:rPr>
          <w:rFonts w:ascii="Times New Roman" w:eastAsia="Times New Roman" w:hAnsi="Times New Roman" w:cs="Times New Roman"/>
          <w:bCs/>
          <w:sz w:val="26"/>
          <w:szCs w:val="26"/>
        </w:rPr>
        <w:t xml:space="preserve"> момента его подписания. </w:t>
      </w:r>
    </w:p>
    <w:p w:rsidR="00374C4B" w:rsidRDefault="002A44A6" w:rsidP="005B6C3D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4C4B">
        <w:rPr>
          <w:rFonts w:ascii="Times New Roman" w:eastAsia="Times New Roman" w:hAnsi="Times New Roman" w:cs="Times New Roman"/>
          <w:bCs/>
          <w:sz w:val="26"/>
          <w:szCs w:val="26"/>
        </w:rPr>
        <w:t>6</w:t>
      </w:r>
      <w:r w:rsidR="009F161E" w:rsidRPr="00374C4B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gramStart"/>
      <w:r w:rsidR="009F161E" w:rsidRPr="00374C4B">
        <w:rPr>
          <w:rFonts w:ascii="Times New Roman" w:eastAsia="Times New Roman" w:hAnsi="Times New Roman" w:cs="Times New Roman"/>
          <w:bCs/>
          <w:sz w:val="26"/>
          <w:szCs w:val="26"/>
        </w:rPr>
        <w:t>Контроль  за</w:t>
      </w:r>
      <w:proofErr w:type="gramEnd"/>
      <w:r w:rsidR="009F161E" w:rsidRPr="00374C4B">
        <w:rPr>
          <w:rFonts w:ascii="Times New Roman" w:eastAsia="Times New Roman" w:hAnsi="Times New Roman" w:cs="Times New Roman"/>
          <w:bCs/>
          <w:sz w:val="26"/>
          <w:szCs w:val="26"/>
        </w:rPr>
        <w:t xml:space="preserve"> исполнением настоящего постановления  </w:t>
      </w:r>
      <w:r w:rsidR="00F7447F" w:rsidRPr="00374C4B">
        <w:rPr>
          <w:rFonts w:ascii="Times New Roman" w:eastAsia="Times New Roman" w:hAnsi="Times New Roman" w:cs="Times New Roman"/>
          <w:bCs/>
          <w:sz w:val="26"/>
          <w:szCs w:val="26"/>
        </w:rPr>
        <w:t>оставляю за собой.</w:t>
      </w:r>
    </w:p>
    <w:p w:rsidR="00374C4B" w:rsidRPr="00374C4B" w:rsidRDefault="00374C4B" w:rsidP="00374C4B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6645B" w:rsidRPr="00374C4B" w:rsidRDefault="00B72D72" w:rsidP="0016645B">
      <w:pPr>
        <w:tabs>
          <w:tab w:val="left" w:pos="69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74C4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16645B" w:rsidRPr="00374C4B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администрации</w:t>
      </w:r>
    </w:p>
    <w:p w:rsidR="0016645B" w:rsidRPr="00374C4B" w:rsidRDefault="0016645B" w:rsidP="0016645B">
      <w:pPr>
        <w:tabs>
          <w:tab w:val="left" w:pos="69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74C4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Суражского района                                                                В. П. Риваненко</w:t>
      </w:r>
    </w:p>
    <w:p w:rsidR="00374C4B" w:rsidRDefault="00374C4B" w:rsidP="00B72D72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317C" w:rsidRDefault="00B72D72" w:rsidP="00F4317C">
      <w:pPr>
        <w:tabs>
          <w:tab w:val="left" w:pos="5442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B72D72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2E2931">
        <w:rPr>
          <w:rFonts w:ascii="Times New Roman" w:eastAsia="Times New Roman" w:hAnsi="Times New Roman" w:cs="Times New Roman"/>
          <w:bCs/>
          <w:i/>
          <w:sz w:val="20"/>
          <w:szCs w:val="20"/>
        </w:rPr>
        <w:t>Прохоренко</w:t>
      </w:r>
      <w:proofErr w:type="spellEnd"/>
      <w:r w:rsidR="002E2931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А.В</w:t>
      </w:r>
      <w:r w:rsidR="009B1268">
        <w:rPr>
          <w:rFonts w:ascii="Times New Roman" w:eastAsia="Times New Roman" w:hAnsi="Times New Roman" w:cs="Times New Roman"/>
          <w:bCs/>
          <w:i/>
          <w:sz w:val="20"/>
          <w:szCs w:val="20"/>
        </w:rPr>
        <w:t>.</w:t>
      </w:r>
    </w:p>
    <w:p w:rsidR="00E72E99" w:rsidRDefault="00B72D72" w:rsidP="00F7447F">
      <w:pPr>
        <w:tabs>
          <w:tab w:val="left" w:pos="5442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B72D72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   2-14-70</w:t>
      </w:r>
    </w:p>
    <w:sectPr w:rsidR="00E72E99" w:rsidSect="00374C4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72D72"/>
    <w:rsid w:val="0000298D"/>
    <w:rsid w:val="00020759"/>
    <w:rsid w:val="00031CEA"/>
    <w:rsid w:val="00047086"/>
    <w:rsid w:val="00055A09"/>
    <w:rsid w:val="0008608A"/>
    <w:rsid w:val="000A4C43"/>
    <w:rsid w:val="000E54AE"/>
    <w:rsid w:val="001003A2"/>
    <w:rsid w:val="00102096"/>
    <w:rsid w:val="0012180B"/>
    <w:rsid w:val="00132153"/>
    <w:rsid w:val="0016645B"/>
    <w:rsid w:val="00187C51"/>
    <w:rsid w:val="001B081D"/>
    <w:rsid w:val="001C7B7A"/>
    <w:rsid w:val="001D5375"/>
    <w:rsid w:val="001E71C9"/>
    <w:rsid w:val="001F1873"/>
    <w:rsid w:val="001F2220"/>
    <w:rsid w:val="00207D9C"/>
    <w:rsid w:val="00214552"/>
    <w:rsid w:val="00216B32"/>
    <w:rsid w:val="00250585"/>
    <w:rsid w:val="00265F0D"/>
    <w:rsid w:val="00271B0D"/>
    <w:rsid w:val="00282E3A"/>
    <w:rsid w:val="0029004F"/>
    <w:rsid w:val="0029432D"/>
    <w:rsid w:val="00295193"/>
    <w:rsid w:val="002A44A6"/>
    <w:rsid w:val="002B17A7"/>
    <w:rsid w:val="002D057E"/>
    <w:rsid w:val="002E2931"/>
    <w:rsid w:val="0033189F"/>
    <w:rsid w:val="00363489"/>
    <w:rsid w:val="00374378"/>
    <w:rsid w:val="00374C4B"/>
    <w:rsid w:val="003B1A2D"/>
    <w:rsid w:val="003E6F2A"/>
    <w:rsid w:val="004037CF"/>
    <w:rsid w:val="00445AAF"/>
    <w:rsid w:val="00467774"/>
    <w:rsid w:val="00473CB6"/>
    <w:rsid w:val="00476F4A"/>
    <w:rsid w:val="00496DCC"/>
    <w:rsid w:val="004C21E0"/>
    <w:rsid w:val="004D7B13"/>
    <w:rsid w:val="004F366C"/>
    <w:rsid w:val="00570066"/>
    <w:rsid w:val="005B382F"/>
    <w:rsid w:val="005B6C3D"/>
    <w:rsid w:val="005F76C2"/>
    <w:rsid w:val="006005BC"/>
    <w:rsid w:val="006730A2"/>
    <w:rsid w:val="00691D2F"/>
    <w:rsid w:val="00691DFE"/>
    <w:rsid w:val="006D343F"/>
    <w:rsid w:val="006F1FDC"/>
    <w:rsid w:val="007228F8"/>
    <w:rsid w:val="00742ABF"/>
    <w:rsid w:val="0078002E"/>
    <w:rsid w:val="0078501C"/>
    <w:rsid w:val="007A5AA3"/>
    <w:rsid w:val="007B13FD"/>
    <w:rsid w:val="007C12C3"/>
    <w:rsid w:val="007D2F57"/>
    <w:rsid w:val="008031AD"/>
    <w:rsid w:val="008056E0"/>
    <w:rsid w:val="00857931"/>
    <w:rsid w:val="008949A8"/>
    <w:rsid w:val="008E2C69"/>
    <w:rsid w:val="008E6B58"/>
    <w:rsid w:val="009321AD"/>
    <w:rsid w:val="00942611"/>
    <w:rsid w:val="009A73BE"/>
    <w:rsid w:val="009B1268"/>
    <w:rsid w:val="009F161E"/>
    <w:rsid w:val="00A01D4E"/>
    <w:rsid w:val="00A06760"/>
    <w:rsid w:val="00A42CBF"/>
    <w:rsid w:val="00A65443"/>
    <w:rsid w:val="00A9399C"/>
    <w:rsid w:val="00AB48F3"/>
    <w:rsid w:val="00AB4BAA"/>
    <w:rsid w:val="00AC69D9"/>
    <w:rsid w:val="00AD640B"/>
    <w:rsid w:val="00AE50B9"/>
    <w:rsid w:val="00AF23E5"/>
    <w:rsid w:val="00B63D35"/>
    <w:rsid w:val="00B72D72"/>
    <w:rsid w:val="00B83502"/>
    <w:rsid w:val="00B96657"/>
    <w:rsid w:val="00B96A2F"/>
    <w:rsid w:val="00BA5D7D"/>
    <w:rsid w:val="00BC0B22"/>
    <w:rsid w:val="00BC71D8"/>
    <w:rsid w:val="00BE1B86"/>
    <w:rsid w:val="00BF0837"/>
    <w:rsid w:val="00BF53CB"/>
    <w:rsid w:val="00C27C62"/>
    <w:rsid w:val="00C5299C"/>
    <w:rsid w:val="00C939CD"/>
    <w:rsid w:val="00C93BE3"/>
    <w:rsid w:val="00CC3851"/>
    <w:rsid w:val="00CF7747"/>
    <w:rsid w:val="00D04EC6"/>
    <w:rsid w:val="00D32B83"/>
    <w:rsid w:val="00D7741A"/>
    <w:rsid w:val="00D963E1"/>
    <w:rsid w:val="00DA419C"/>
    <w:rsid w:val="00DE099F"/>
    <w:rsid w:val="00DF216C"/>
    <w:rsid w:val="00E24055"/>
    <w:rsid w:val="00E67137"/>
    <w:rsid w:val="00E72E99"/>
    <w:rsid w:val="00E85B00"/>
    <w:rsid w:val="00EC38F1"/>
    <w:rsid w:val="00EE30BA"/>
    <w:rsid w:val="00F4317C"/>
    <w:rsid w:val="00F617D4"/>
    <w:rsid w:val="00F7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20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10209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rChar">
    <w:name w:val="Char Char Знак Знак Знак Знак Знак Знак Знак Знак Знак Знак"/>
    <w:basedOn w:val="a"/>
    <w:rsid w:val="009F16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DF21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Pre_Installed User</cp:lastModifiedBy>
  <cp:revision>25</cp:revision>
  <cp:lastPrinted>2018-10-31T13:14:00Z</cp:lastPrinted>
  <dcterms:created xsi:type="dcterms:W3CDTF">2018-09-02T08:17:00Z</dcterms:created>
  <dcterms:modified xsi:type="dcterms:W3CDTF">2018-10-31T13:14:00Z</dcterms:modified>
</cp:coreProperties>
</file>