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1" w:rsidRPr="00F57D46" w:rsidRDefault="00883A8E" w:rsidP="003C4561">
      <w:pPr>
        <w:jc w:val="right"/>
        <w:rPr>
          <w:b/>
          <w:bCs/>
        </w:rPr>
      </w:pPr>
      <w:bookmarkStart w:id="0" w:name="_GoBack"/>
      <w:bookmarkEnd w:id="0"/>
      <w:r w:rsidRPr="00F57D46">
        <w:rPr>
          <w:b/>
          <w:bCs/>
        </w:rPr>
        <w:t xml:space="preserve"> </w:t>
      </w:r>
      <w:r w:rsidR="003C4561" w:rsidRPr="00F57D46">
        <w:rPr>
          <w:b/>
          <w:bCs/>
        </w:rPr>
        <w:t>«Утверждаю»</w:t>
      </w:r>
    </w:p>
    <w:p w:rsidR="003C4561" w:rsidRPr="00F57D46" w:rsidRDefault="003C4561" w:rsidP="003C4561">
      <w:pPr>
        <w:pStyle w:val="a3"/>
        <w:rPr>
          <w:sz w:val="24"/>
        </w:rPr>
      </w:pPr>
      <w:r w:rsidRPr="00F57D46">
        <w:rPr>
          <w:sz w:val="24"/>
        </w:rPr>
        <w:t>Председатель</w:t>
      </w:r>
    </w:p>
    <w:p w:rsidR="003C4561" w:rsidRPr="00F57D46" w:rsidRDefault="003C4561" w:rsidP="003C4561">
      <w:pPr>
        <w:jc w:val="right"/>
      </w:pPr>
      <w:r w:rsidRPr="00F57D46">
        <w:t>Комитета по управлению</w:t>
      </w:r>
    </w:p>
    <w:p w:rsidR="003C4561" w:rsidRPr="00F57D46" w:rsidRDefault="003C4561" w:rsidP="003C4561">
      <w:pPr>
        <w:jc w:val="right"/>
      </w:pPr>
      <w:r w:rsidRPr="00F57D46">
        <w:t>муниципальным имуществом</w:t>
      </w:r>
    </w:p>
    <w:p w:rsidR="003C4561" w:rsidRPr="00F57D46" w:rsidRDefault="003C4561" w:rsidP="003C4561">
      <w:pPr>
        <w:jc w:val="right"/>
      </w:pPr>
      <w:r w:rsidRPr="00F57D46">
        <w:t xml:space="preserve">администрации </w:t>
      </w:r>
      <w:r>
        <w:t>Суражского р</w:t>
      </w:r>
      <w:r w:rsidRPr="00F57D46">
        <w:t>айона</w:t>
      </w:r>
    </w:p>
    <w:p w:rsidR="003C4561" w:rsidRPr="00F57D46" w:rsidRDefault="003C4561" w:rsidP="003C4561">
      <w:pPr>
        <w:jc w:val="right"/>
      </w:pPr>
      <w:r>
        <w:t>Н.В. Иванченко</w:t>
      </w:r>
    </w:p>
    <w:p w:rsidR="003C4561" w:rsidRPr="00F57D46" w:rsidRDefault="003C4561" w:rsidP="003C4561">
      <w:pPr>
        <w:jc w:val="right"/>
      </w:pPr>
      <w:r>
        <w:t xml:space="preserve">05.09.2019 </w:t>
      </w:r>
      <w:r w:rsidRPr="00616D81">
        <w:t xml:space="preserve"> года</w:t>
      </w:r>
    </w:p>
    <w:p w:rsidR="003C4561" w:rsidRDefault="003C4561" w:rsidP="003C4561">
      <w:pPr>
        <w:jc w:val="center"/>
      </w:pPr>
    </w:p>
    <w:p w:rsidR="003C4561" w:rsidRDefault="003C4561" w:rsidP="003C4561">
      <w:pPr>
        <w:pStyle w:val="1"/>
        <w:rPr>
          <w:b/>
          <w:sz w:val="24"/>
        </w:rPr>
      </w:pPr>
    </w:p>
    <w:p w:rsidR="003C4561" w:rsidRDefault="003C4561" w:rsidP="003C4561">
      <w:pPr>
        <w:pStyle w:val="1"/>
        <w:rPr>
          <w:b/>
          <w:sz w:val="24"/>
        </w:rPr>
      </w:pPr>
    </w:p>
    <w:p w:rsidR="003C4561" w:rsidRPr="00F57D46" w:rsidRDefault="003C4561" w:rsidP="003C4561">
      <w:pPr>
        <w:pStyle w:val="1"/>
        <w:rPr>
          <w:b/>
          <w:sz w:val="24"/>
        </w:rPr>
      </w:pPr>
      <w:r w:rsidRPr="00F57D46">
        <w:rPr>
          <w:b/>
          <w:sz w:val="24"/>
        </w:rPr>
        <w:t>Протокол</w:t>
      </w:r>
      <w:r>
        <w:rPr>
          <w:b/>
          <w:sz w:val="24"/>
        </w:rPr>
        <w:t xml:space="preserve"> № 3</w:t>
      </w:r>
    </w:p>
    <w:p w:rsidR="003C4561" w:rsidRDefault="003C4561" w:rsidP="003C456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57D46">
        <w:rPr>
          <w:b/>
          <w:bCs/>
        </w:rPr>
        <w:t xml:space="preserve">о признании претендентов участниками </w:t>
      </w:r>
      <w:r>
        <w:rPr>
          <w:b/>
          <w:bCs/>
        </w:rPr>
        <w:t>торгов</w:t>
      </w:r>
    </w:p>
    <w:p w:rsidR="003C4561" w:rsidRPr="00F57D46" w:rsidRDefault="003C4561" w:rsidP="003C456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3C4561" w:rsidRDefault="003C4561" w:rsidP="003C4561">
      <w:pPr>
        <w:jc w:val="right"/>
      </w:pPr>
    </w:p>
    <w:p w:rsidR="003C4561" w:rsidRPr="00F57D46" w:rsidRDefault="003C4561" w:rsidP="003C4561">
      <w:pPr>
        <w:jc w:val="right"/>
      </w:pPr>
      <w:r>
        <w:t>г. Сураж</w:t>
      </w:r>
      <w:r w:rsidRPr="00F57D46">
        <w:t xml:space="preserve">        </w:t>
      </w:r>
      <w:r>
        <w:t xml:space="preserve">                                    </w:t>
      </w:r>
      <w:r w:rsidRPr="00F57D46">
        <w:t xml:space="preserve">                                                                                   </w:t>
      </w:r>
      <w:r>
        <w:t xml:space="preserve">  05.09.2019 </w:t>
      </w:r>
      <w:r w:rsidRPr="00616D81">
        <w:t>года</w:t>
      </w:r>
    </w:p>
    <w:p w:rsidR="003C4561" w:rsidRDefault="003C4561" w:rsidP="003C4561">
      <w:pPr>
        <w:jc w:val="both"/>
      </w:pPr>
    </w:p>
    <w:p w:rsidR="003C4561" w:rsidRDefault="003C4561" w:rsidP="003C4561">
      <w:pPr>
        <w:ind w:firstLine="708"/>
        <w:jc w:val="both"/>
      </w:pPr>
      <w:r w:rsidRPr="00F57D46">
        <w:t xml:space="preserve">Комиссия по проведению </w:t>
      </w:r>
      <w:r>
        <w:t>аукционов (конкурсов)</w:t>
      </w:r>
      <w:r w:rsidRPr="00F57D46">
        <w:t>:</w:t>
      </w:r>
    </w:p>
    <w:p w:rsidR="003C4561" w:rsidRPr="00F57D46" w:rsidRDefault="003C4561" w:rsidP="003C4561">
      <w:pPr>
        <w:jc w:val="both"/>
      </w:pPr>
      <w:r>
        <w:t xml:space="preserve">           Иванченко Н.В.</w:t>
      </w:r>
      <w:r w:rsidRPr="00F57D46">
        <w:t xml:space="preserve">. – председатель комитета по управлению муниципальным имуществом администрации </w:t>
      </w:r>
      <w:r>
        <w:t>Суражского</w:t>
      </w:r>
      <w:r w:rsidRPr="00F57D46">
        <w:t xml:space="preserve"> райо</w:t>
      </w:r>
      <w:r>
        <w:t>на,  председатель</w:t>
      </w:r>
      <w:r w:rsidRPr="00F57D46">
        <w:t xml:space="preserve"> комиссии;</w:t>
      </w:r>
    </w:p>
    <w:p w:rsidR="003C4561" w:rsidRDefault="003C4561" w:rsidP="003C4561">
      <w:pPr>
        <w:jc w:val="both"/>
      </w:pPr>
      <w:r w:rsidRPr="00F57D46">
        <w:t xml:space="preserve"> </w:t>
      </w:r>
      <w:r>
        <w:t xml:space="preserve">          </w:t>
      </w:r>
      <w:proofErr w:type="spellStart"/>
      <w:r>
        <w:t>Бакуло</w:t>
      </w:r>
      <w:proofErr w:type="spellEnd"/>
      <w:r>
        <w:t xml:space="preserve"> А.С. – заместитель председателя комитета по управлению муниципальным имуществом администрации Суражского района, заместитель председателя комиссии;</w:t>
      </w:r>
    </w:p>
    <w:p w:rsidR="003C4561" w:rsidRDefault="003C4561" w:rsidP="003C4561">
      <w:pPr>
        <w:jc w:val="both"/>
      </w:pPr>
      <w:r>
        <w:t xml:space="preserve">            Зуева Е.В.</w:t>
      </w:r>
      <w:r w:rsidRPr="00F57D46">
        <w:t xml:space="preserve"> – </w:t>
      </w:r>
      <w:r>
        <w:t>ведущий инспектор</w:t>
      </w:r>
      <w:r w:rsidRPr="00F57D46">
        <w:t xml:space="preserve"> комитета по управлению муниципальным имуществом администрации </w:t>
      </w:r>
      <w:r>
        <w:t xml:space="preserve">Суражского </w:t>
      </w:r>
      <w:r w:rsidRPr="00F57D46">
        <w:t xml:space="preserve"> района</w:t>
      </w:r>
      <w:r>
        <w:t>, секретарь комиссии</w:t>
      </w:r>
      <w:r w:rsidRPr="00F57D46">
        <w:t xml:space="preserve">; </w:t>
      </w:r>
    </w:p>
    <w:p w:rsidR="003C4561" w:rsidRPr="00F57D46" w:rsidRDefault="003C4561" w:rsidP="003C4561">
      <w:pPr>
        <w:jc w:val="both"/>
      </w:pPr>
      <w:r>
        <w:t xml:space="preserve">             Толока С.В. – начальник финансового отдела администрации Суражского района, член комиссии;</w:t>
      </w:r>
    </w:p>
    <w:p w:rsidR="003C4561" w:rsidRDefault="003C4561" w:rsidP="003C4561">
      <w:pPr>
        <w:jc w:val="both"/>
      </w:pPr>
      <w:r>
        <w:t xml:space="preserve">             Гончарова  Е.В. – начальник отдела экономического развития и организации предоставления муниципальных услуг </w:t>
      </w:r>
      <w:r w:rsidRPr="00F57D46">
        <w:t xml:space="preserve">администрации </w:t>
      </w:r>
      <w:r>
        <w:t>Суражского</w:t>
      </w:r>
      <w:r w:rsidRPr="00F57D46">
        <w:t xml:space="preserve"> района,</w:t>
      </w:r>
      <w:r>
        <w:t xml:space="preserve"> член комиссии,</w:t>
      </w:r>
    </w:p>
    <w:tbl>
      <w:tblPr>
        <w:tblW w:w="17221" w:type="dxa"/>
        <w:tblLook w:val="04A0" w:firstRow="1" w:lastRow="0" w:firstColumn="1" w:lastColumn="0" w:noHBand="0" w:noVBand="1"/>
      </w:tblPr>
      <w:tblGrid>
        <w:gridCol w:w="10598"/>
        <w:gridCol w:w="6623"/>
      </w:tblGrid>
      <w:tr w:rsidR="003C4561" w:rsidRPr="00EC7325" w:rsidTr="003C4561">
        <w:trPr>
          <w:trHeight w:val="1234"/>
        </w:trPr>
        <w:tc>
          <w:tcPr>
            <w:tcW w:w="10598" w:type="dxa"/>
          </w:tcPr>
          <w:p w:rsidR="003C4561" w:rsidRDefault="003C4561" w:rsidP="003C4561">
            <w:pPr>
              <w:spacing w:line="240" w:lineRule="atLeast"/>
              <w:jc w:val="both"/>
              <w:rPr>
                <w:spacing w:val="-1"/>
              </w:rPr>
            </w:pPr>
            <w:r>
              <w:t xml:space="preserve">             </w:t>
            </w:r>
            <w:proofErr w:type="spellStart"/>
            <w:r>
              <w:t>Рудов</w:t>
            </w:r>
            <w:proofErr w:type="spellEnd"/>
            <w:r>
              <w:t xml:space="preserve"> П. Г. -</w:t>
            </w:r>
            <w:r>
              <w:rPr>
                <w:spacing w:val="-1"/>
              </w:rPr>
              <w:t xml:space="preserve"> ведущий юрист сектора правовой и кадровой работы администрации Суражского района, </w:t>
            </w:r>
          </w:p>
          <w:p w:rsidR="003C4561" w:rsidRDefault="003C4561" w:rsidP="003C4561">
            <w:pPr>
              <w:spacing w:line="240" w:lineRule="atLeast"/>
              <w:jc w:val="both"/>
            </w:pPr>
            <w:r>
              <w:t xml:space="preserve">            Прохоренко А. В. - главный архитектор отдела строительства,  ЖКХ, архитектуры, транспорта и связи  администрации   Суражского района, </w:t>
            </w:r>
          </w:p>
          <w:p w:rsidR="003C4561" w:rsidRPr="00EE1D2E" w:rsidRDefault="003C4561" w:rsidP="003C4561">
            <w:pPr>
              <w:pStyle w:val="ConsPlusNonformat"/>
              <w:tabs>
                <w:tab w:val="left" w:pos="2760"/>
              </w:tabs>
              <w:spacing w:line="240" w:lineRule="atLeast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EE1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3" w:type="dxa"/>
          </w:tcPr>
          <w:p w:rsidR="003C4561" w:rsidRPr="001C4289" w:rsidRDefault="003C4561" w:rsidP="003C4561">
            <w:pPr>
              <w:spacing w:line="240" w:lineRule="atLeast"/>
              <w:ind w:firstLine="5523"/>
            </w:pPr>
          </w:p>
          <w:p w:rsidR="003C4561" w:rsidRPr="001C4289" w:rsidRDefault="003C4561" w:rsidP="003C4561">
            <w:pPr>
              <w:spacing w:line="240" w:lineRule="atLeast"/>
            </w:pPr>
          </w:p>
          <w:p w:rsidR="003C4561" w:rsidRPr="001C4289" w:rsidRDefault="003C4561" w:rsidP="003C4561">
            <w:pPr>
              <w:spacing w:line="240" w:lineRule="atLeast"/>
            </w:pPr>
          </w:p>
          <w:p w:rsidR="003C4561" w:rsidRPr="001C4289" w:rsidRDefault="003C4561" w:rsidP="003C4561">
            <w:pPr>
              <w:spacing w:line="240" w:lineRule="atLeast"/>
            </w:pPr>
          </w:p>
          <w:p w:rsidR="003C4561" w:rsidRPr="001C4289" w:rsidRDefault="00CE4902" w:rsidP="003C4561">
            <w:pPr>
              <w:spacing w:line="240" w:lineRule="atLeast"/>
            </w:pPr>
            <w:r>
              <w:t xml:space="preserve"> </w:t>
            </w:r>
          </w:p>
        </w:tc>
      </w:tr>
    </w:tbl>
    <w:p w:rsidR="003C4561" w:rsidRDefault="003C4561" w:rsidP="003C4561">
      <w:pPr>
        <w:spacing w:line="240" w:lineRule="atLeast"/>
        <w:ind w:firstLine="709"/>
        <w:jc w:val="both"/>
      </w:pPr>
      <w:r>
        <w:t>П</w:t>
      </w:r>
      <w:r w:rsidRPr="00F57D46">
        <w:t xml:space="preserve">ровела </w:t>
      </w:r>
      <w:r>
        <w:t xml:space="preserve">свое </w:t>
      </w:r>
      <w:r w:rsidRPr="00F57D46">
        <w:t>заседание.</w:t>
      </w:r>
    </w:p>
    <w:p w:rsidR="003C4561" w:rsidRDefault="003C4561" w:rsidP="003C4561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F57D46">
        <w:t>Повестка дня:</w:t>
      </w:r>
      <w:r w:rsidRPr="00F57D46">
        <w:rPr>
          <w:bCs/>
        </w:rPr>
        <w:t xml:space="preserve"> о признании претендентов участниками </w:t>
      </w:r>
      <w:r>
        <w:rPr>
          <w:bCs/>
        </w:rPr>
        <w:t xml:space="preserve">торгов  </w:t>
      </w:r>
      <w:r w:rsidRPr="00F57D46">
        <w:t>на приобретение в собственност</w:t>
      </w:r>
      <w:proofErr w:type="gramStart"/>
      <w:r w:rsidRPr="00F57D46">
        <w:t>ь</w:t>
      </w:r>
      <w:r>
        <w:rPr>
          <w:color w:val="222222"/>
          <w:sz w:val="28"/>
          <w:szCs w:val="28"/>
          <w:bdr w:val="none" w:sz="0" w:space="0" w:color="auto" w:frame="1"/>
        </w:rPr>
        <w:t>-</w:t>
      </w:r>
      <w:proofErr w:type="gramEnd"/>
      <w:r w:rsidRPr="001A6A81">
        <w:rPr>
          <w:color w:val="222222"/>
          <w:sz w:val="28"/>
          <w:szCs w:val="28"/>
        </w:rPr>
        <w:t xml:space="preserve"> </w:t>
      </w:r>
      <w:r w:rsidRPr="0010511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площадь- 21,6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Pr="00A5129C">
        <w:rPr>
          <w:color w:val="222222"/>
          <w:bdr w:val="none" w:sz="0" w:space="0" w:color="auto" w:frame="1"/>
        </w:rPr>
        <w:t>ь-</w:t>
      </w:r>
      <w:proofErr w:type="gramEnd"/>
      <w:r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>
        <w:rPr>
          <w:color w:val="222222"/>
          <w:sz w:val="28"/>
          <w:szCs w:val="28"/>
          <w:bdr w:val="none" w:sz="0" w:space="0" w:color="auto" w:frame="1"/>
        </w:rPr>
        <w:t>.</w:t>
      </w:r>
    </w:p>
    <w:p w:rsidR="003C4561" w:rsidRPr="00F57D46" w:rsidRDefault="003C4561" w:rsidP="003C4561">
      <w:pPr>
        <w:jc w:val="both"/>
      </w:pPr>
      <w:r w:rsidRPr="00F57D46">
        <w:t xml:space="preserve">           Место проведения заседания комиссии: Российская Федерация, Брян</w:t>
      </w:r>
      <w:r>
        <w:t xml:space="preserve">ская область, </w:t>
      </w:r>
      <w:r w:rsidRPr="00F57D46">
        <w:t xml:space="preserve"> г. </w:t>
      </w:r>
      <w:r>
        <w:t>Сураж</w:t>
      </w:r>
      <w:r w:rsidRPr="00F57D46">
        <w:t xml:space="preserve">, ул. </w:t>
      </w:r>
      <w:r>
        <w:t xml:space="preserve">Ленина, д.51, </w:t>
      </w:r>
      <w:proofErr w:type="spellStart"/>
      <w:r>
        <w:t>каб</w:t>
      </w:r>
      <w:proofErr w:type="spellEnd"/>
      <w:r>
        <w:t>. 1.</w:t>
      </w:r>
      <w:r w:rsidRPr="00F57D46">
        <w:t xml:space="preserve"> </w:t>
      </w:r>
    </w:p>
    <w:p w:rsidR="003C4561" w:rsidRPr="00F57D46" w:rsidRDefault="003C4561" w:rsidP="003C4561">
      <w:pPr>
        <w:jc w:val="both"/>
      </w:pPr>
      <w:r>
        <w:t xml:space="preserve">             </w:t>
      </w:r>
      <w:r w:rsidRPr="00F57D46">
        <w:t xml:space="preserve">Начало заседания комиссии: </w:t>
      </w:r>
      <w:r>
        <w:t>05.09.2019</w:t>
      </w:r>
      <w:r w:rsidRPr="00F57D46">
        <w:t xml:space="preserve"> года в </w:t>
      </w:r>
      <w:r>
        <w:t xml:space="preserve">12 </w:t>
      </w:r>
      <w:r w:rsidRPr="00F57D46">
        <w:t xml:space="preserve">часов </w:t>
      </w:r>
      <w:r>
        <w:t>0</w:t>
      </w:r>
      <w:r w:rsidRPr="00F57D46">
        <w:t>0 минут.</w:t>
      </w:r>
    </w:p>
    <w:p w:rsidR="003C4561" w:rsidRDefault="003C4561" w:rsidP="003C4561">
      <w:pPr>
        <w:ind w:firstLine="708"/>
        <w:jc w:val="both"/>
      </w:pPr>
      <w:r>
        <w:t xml:space="preserve"> </w:t>
      </w:r>
      <w:r w:rsidRPr="00F57D46">
        <w:t xml:space="preserve">Повестка дня: </w:t>
      </w:r>
    </w:p>
    <w:p w:rsidR="003C4561" w:rsidRPr="00EE4147" w:rsidRDefault="003C4561" w:rsidP="003C4561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И</w:t>
      </w:r>
      <w:r w:rsidRPr="00EE4147">
        <w:t xml:space="preserve">тоги приема заявок на участие в аукционе, </w:t>
      </w:r>
      <w:r w:rsidRPr="00EE4147">
        <w:rPr>
          <w:bCs/>
        </w:rPr>
        <w:t>открытом по форме подачи предложений о цене</w:t>
      </w:r>
    </w:p>
    <w:p w:rsidR="003C4561" w:rsidRPr="00A5129C" w:rsidRDefault="003C4561" w:rsidP="003C4561">
      <w:pPr>
        <w:shd w:val="clear" w:color="auto" w:fill="FFFFFF"/>
        <w:ind w:left="360"/>
        <w:jc w:val="both"/>
        <w:textAlignment w:val="baseline"/>
        <w:rPr>
          <w:color w:val="222222"/>
          <w:bdr w:val="none" w:sz="0" w:space="0" w:color="auto" w:frame="1"/>
        </w:rPr>
      </w:pPr>
      <w:r w:rsidRPr="00EE4147">
        <w:t xml:space="preserve">на приобретение в </w:t>
      </w:r>
      <w:r w:rsidRPr="00A5129C">
        <w:t>собственность</w:t>
      </w:r>
      <w:r w:rsidRPr="00A5129C">
        <w:rPr>
          <w:color w:val="222222"/>
          <w:bdr w:val="none" w:sz="0" w:space="0" w:color="auto" w:frame="1"/>
        </w:rPr>
        <w:t xml:space="preserve"> здания, назначение: нежилое, общая площадь- 21,6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Pr="00A5129C">
        <w:rPr>
          <w:color w:val="222222"/>
          <w:bdr w:val="none" w:sz="0" w:space="0" w:color="auto" w:frame="1"/>
        </w:rPr>
        <w:t>ь-</w:t>
      </w:r>
      <w:proofErr w:type="gramEnd"/>
      <w:r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32:25:0410319:5.</w:t>
      </w:r>
    </w:p>
    <w:p w:rsidR="003C4561" w:rsidRPr="00EE4147" w:rsidRDefault="003C4561" w:rsidP="003C4561">
      <w:pPr>
        <w:ind w:firstLine="708"/>
        <w:jc w:val="both"/>
        <w:rPr>
          <w:bCs/>
        </w:rPr>
      </w:pPr>
      <w:r w:rsidRPr="00EE4147">
        <w:rPr>
          <w:bCs/>
        </w:rPr>
        <w:t>Форма торгов: аукцион, открытый по форме подачи предложений о цене</w:t>
      </w:r>
      <w:r>
        <w:rPr>
          <w:bCs/>
        </w:rPr>
        <w:t>.</w:t>
      </w:r>
    </w:p>
    <w:p w:rsidR="003C4561" w:rsidRDefault="003C4561" w:rsidP="003C4561">
      <w:pPr>
        <w:ind w:firstLine="708"/>
        <w:jc w:val="both"/>
      </w:pPr>
      <w:r>
        <w:t>Предмет торга: здание (нежилое),  земельный участок.</w:t>
      </w:r>
    </w:p>
    <w:p w:rsidR="003C4561" w:rsidRDefault="003C4561" w:rsidP="003C4561">
      <w:pPr>
        <w:ind w:firstLine="708"/>
        <w:jc w:val="both"/>
      </w:pPr>
      <w:r>
        <w:t>Начальная цена в валюте лота: 119 300  рублей;</w:t>
      </w:r>
    </w:p>
    <w:p w:rsidR="003C4561" w:rsidRDefault="003C4561" w:rsidP="003C4561">
      <w:pPr>
        <w:ind w:firstLine="708"/>
        <w:jc w:val="both"/>
      </w:pPr>
      <w:r>
        <w:t>Шаг аукциона:  5 965  рублей;</w:t>
      </w:r>
    </w:p>
    <w:p w:rsidR="003C4561" w:rsidRDefault="003C4561" w:rsidP="003C4561">
      <w:pPr>
        <w:ind w:firstLine="708"/>
        <w:jc w:val="both"/>
      </w:pPr>
      <w:r>
        <w:lastRenderedPageBreak/>
        <w:t>Размер задатка:  23 860 рублей.</w:t>
      </w:r>
    </w:p>
    <w:p w:rsidR="003C4561" w:rsidRPr="00F57D46" w:rsidRDefault="003C4561" w:rsidP="003C4561">
      <w:pPr>
        <w:ind w:firstLine="708"/>
        <w:jc w:val="both"/>
      </w:pPr>
      <w:r>
        <w:t>Задаток должен быть внесен не позднее 02.09.2019 г.</w:t>
      </w:r>
    </w:p>
    <w:p w:rsidR="003C4561" w:rsidRDefault="003C4561" w:rsidP="003C4561">
      <w:pPr>
        <w:shd w:val="clear" w:color="auto" w:fill="FFFFFF"/>
        <w:ind w:left="360"/>
        <w:jc w:val="both"/>
        <w:textAlignment w:val="baseline"/>
      </w:pPr>
      <w:r w:rsidRPr="00F57D46">
        <w:t xml:space="preserve">По вопросу повестки дня слушали </w:t>
      </w:r>
      <w:r>
        <w:t>председателя</w:t>
      </w:r>
      <w:r w:rsidRPr="00A95B10">
        <w:t xml:space="preserve"> комиссии, </w:t>
      </w:r>
      <w:r>
        <w:t>председателя комитета по управлению муниципальным имуществом</w:t>
      </w:r>
      <w:r w:rsidRPr="00A95B10">
        <w:t xml:space="preserve"> администрации Суражского района </w:t>
      </w:r>
      <w:r>
        <w:t>Иванченко Наталью Викторовну, которая</w:t>
      </w:r>
      <w:r w:rsidRPr="00F57D46">
        <w:t xml:space="preserve"> огласил</w:t>
      </w:r>
      <w:r>
        <w:t>а</w:t>
      </w:r>
      <w:r w:rsidRPr="00F57D46">
        <w:t xml:space="preserve"> </w:t>
      </w:r>
      <w:r>
        <w:t>что за период с 06.08.2019 г. по 02.09.2019 г.</w:t>
      </w:r>
      <w:r w:rsidRPr="00F57D46">
        <w:t xml:space="preserve"> для участия в аукционе на приобретение в собственность</w:t>
      </w:r>
      <w:r w:rsidRPr="000D6C92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площадь- 21,6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Pr="00A5129C">
        <w:rPr>
          <w:color w:val="222222"/>
          <w:bdr w:val="none" w:sz="0" w:space="0" w:color="auto" w:frame="1"/>
        </w:rPr>
        <w:t>ь-</w:t>
      </w:r>
      <w:proofErr w:type="gramEnd"/>
      <w:r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>
        <w:t>, поступило 2 заявки:</w:t>
      </w:r>
    </w:p>
    <w:p w:rsidR="003C4561" w:rsidRPr="001F7F38" w:rsidRDefault="003C4561" w:rsidP="003C4561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 xml:space="preserve">   1)  13.08.2019 г. в 12  часов 00</w:t>
      </w:r>
      <w:r w:rsidRPr="001F7F38">
        <w:rPr>
          <w:bCs/>
        </w:rPr>
        <w:t xml:space="preserve"> минут  поступила заявка на участие в аукционе на приобретение в </w:t>
      </w:r>
      <w:r>
        <w:rPr>
          <w:bCs/>
        </w:rPr>
        <w:t xml:space="preserve">     </w:t>
      </w:r>
      <w:r w:rsidRPr="00A5129C">
        <w:rPr>
          <w:bCs/>
        </w:rPr>
        <w:t>собственность</w:t>
      </w:r>
      <w:r w:rsidRPr="00A5129C">
        <w:rPr>
          <w:color w:val="222222"/>
          <w:bdr w:val="none" w:sz="0" w:space="0" w:color="auto" w:frame="1"/>
        </w:rPr>
        <w:t xml:space="preserve"> здания, назначение: нежилое, общая площадь- 21,6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Pr="00A5129C">
        <w:rPr>
          <w:color w:val="222222"/>
          <w:bdr w:val="none" w:sz="0" w:space="0" w:color="auto" w:frame="1"/>
        </w:rPr>
        <w:t>кв.м</w:t>
      </w:r>
      <w:proofErr w:type="spellEnd"/>
      <w:r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Pr="00A5129C">
        <w:rPr>
          <w:color w:val="222222"/>
          <w:bdr w:val="none" w:sz="0" w:space="0" w:color="auto" w:frame="1"/>
        </w:rPr>
        <w:t>ь-</w:t>
      </w:r>
      <w:proofErr w:type="gramEnd"/>
      <w:r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 w:rsidRPr="000F6E51">
        <w:rPr>
          <w:color w:val="222222"/>
        </w:rPr>
        <w:t>,</w:t>
      </w:r>
      <w:r w:rsidRPr="001F7F38">
        <w:rPr>
          <w:color w:val="222222"/>
        </w:rPr>
        <w:t xml:space="preserve"> </w:t>
      </w:r>
      <w:r>
        <w:rPr>
          <w:color w:val="222222"/>
        </w:rPr>
        <w:t xml:space="preserve">от  гражданина Российской Федерации </w:t>
      </w:r>
      <w:proofErr w:type="spellStart"/>
      <w:r>
        <w:rPr>
          <w:color w:val="222222"/>
        </w:rPr>
        <w:t>Махлаева</w:t>
      </w:r>
      <w:proofErr w:type="spellEnd"/>
      <w:r>
        <w:rPr>
          <w:color w:val="222222"/>
        </w:rPr>
        <w:t xml:space="preserve"> Сергея Михайловича, пол – мужской, дата рождения 14.07.1970 года, место рождения  д. Красная Слобода Суражского района Брянс</w:t>
      </w:r>
      <w:r w:rsidR="00E30E83">
        <w:rPr>
          <w:color w:val="222222"/>
        </w:rPr>
        <w:t>кой  области, зарегистрированного</w:t>
      </w:r>
      <w:r>
        <w:rPr>
          <w:color w:val="222222"/>
        </w:rPr>
        <w:t xml:space="preserve"> по адресу: </w:t>
      </w:r>
      <w:proofErr w:type="gramStart"/>
      <w:r>
        <w:rPr>
          <w:color w:val="222222"/>
        </w:rPr>
        <w:t>Брянская область, Суражский район, г. Сураж, ул. Победы, д.40, паспорт гражда</w:t>
      </w:r>
      <w:r w:rsidR="0063256E">
        <w:rPr>
          <w:color w:val="222222"/>
        </w:rPr>
        <w:t>нина Российской Федерации 15 14</w:t>
      </w:r>
      <w:r>
        <w:rPr>
          <w:color w:val="222222"/>
        </w:rPr>
        <w:t xml:space="preserve"> </w:t>
      </w:r>
      <w:r w:rsidR="0063256E">
        <w:rPr>
          <w:color w:val="222222"/>
        </w:rPr>
        <w:t>198092</w:t>
      </w:r>
      <w:r>
        <w:rPr>
          <w:color w:val="222222"/>
        </w:rPr>
        <w:t xml:space="preserve">, выдан </w:t>
      </w:r>
      <w:r w:rsidR="0063256E">
        <w:rPr>
          <w:color w:val="222222"/>
        </w:rPr>
        <w:t>ТП УФМС России по Брянской области в г. Сураж  21.07.2015 г., код подразделения 320</w:t>
      </w:r>
      <w:r>
        <w:rPr>
          <w:color w:val="222222"/>
        </w:rPr>
        <w:t>-030</w:t>
      </w:r>
      <w:r w:rsidRPr="001F7F38">
        <w:rPr>
          <w:color w:val="222222"/>
        </w:rPr>
        <w:t>, отмечено, что заявка от претендента подана в полном соответствии с требованиями Постановления Правительства Российской Федерации, от 12 августа 2002 г. №585.</w:t>
      </w:r>
      <w:proofErr w:type="gramEnd"/>
    </w:p>
    <w:p w:rsidR="003C4561" w:rsidRPr="00513941" w:rsidRDefault="003C4561" w:rsidP="003C4561">
      <w:pPr>
        <w:shd w:val="clear" w:color="auto" w:fill="FFFFFF"/>
        <w:ind w:left="360"/>
        <w:jc w:val="both"/>
        <w:textAlignment w:val="baseline"/>
        <w:rPr>
          <w:bCs/>
        </w:rPr>
      </w:pPr>
      <w:r>
        <w:rPr>
          <w:bCs/>
        </w:rPr>
        <w:t>2) 14.08.2019</w:t>
      </w:r>
      <w:r w:rsidR="0063256E">
        <w:rPr>
          <w:bCs/>
        </w:rPr>
        <w:t xml:space="preserve"> г. в 09 часов 3</w:t>
      </w:r>
      <w:r w:rsidRPr="00513941">
        <w:rPr>
          <w:bCs/>
        </w:rPr>
        <w:t>0 минут  поступила заявка на участие в аукционе на приобретение в собственность</w:t>
      </w:r>
      <w:r w:rsidRPr="000D6C92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63256E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площадь- 21,6  </w:t>
      </w:r>
      <w:proofErr w:type="spellStart"/>
      <w:r w:rsidR="0063256E" w:rsidRPr="00A5129C">
        <w:rPr>
          <w:color w:val="222222"/>
          <w:bdr w:val="none" w:sz="0" w:space="0" w:color="auto" w:frame="1"/>
        </w:rPr>
        <w:t>кв.м</w:t>
      </w:r>
      <w:proofErr w:type="spellEnd"/>
      <w:r w:rsidR="0063256E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="0063256E" w:rsidRPr="00A5129C">
        <w:rPr>
          <w:color w:val="222222"/>
          <w:bdr w:val="none" w:sz="0" w:space="0" w:color="auto" w:frame="1"/>
        </w:rPr>
        <w:t>кв.м</w:t>
      </w:r>
      <w:proofErr w:type="spellEnd"/>
      <w:r w:rsidR="0063256E"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="0063256E" w:rsidRPr="00A5129C">
        <w:rPr>
          <w:color w:val="222222"/>
          <w:bdr w:val="none" w:sz="0" w:space="0" w:color="auto" w:frame="1"/>
        </w:rPr>
        <w:t>ь-</w:t>
      </w:r>
      <w:proofErr w:type="gramEnd"/>
      <w:r w:rsidR="0063256E"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 w:rsidRPr="00A5129C">
        <w:rPr>
          <w:color w:val="222222"/>
        </w:rPr>
        <w:t>,</w:t>
      </w:r>
      <w:r w:rsidRPr="00513941">
        <w:rPr>
          <w:color w:val="222222"/>
        </w:rPr>
        <w:t xml:space="preserve"> </w:t>
      </w:r>
      <w:r w:rsidR="0063256E">
        <w:rPr>
          <w:color w:val="222222"/>
        </w:rPr>
        <w:t>от гражданина Российской Федерации Цыганок Юрия Сергеевича</w:t>
      </w:r>
      <w:r w:rsidRPr="00513941">
        <w:rPr>
          <w:color w:val="222222"/>
        </w:rPr>
        <w:t xml:space="preserve">, пол – </w:t>
      </w:r>
      <w:r w:rsidR="0063256E">
        <w:rPr>
          <w:color w:val="222222"/>
        </w:rPr>
        <w:t>мужской</w:t>
      </w:r>
      <w:r w:rsidRPr="00513941">
        <w:rPr>
          <w:color w:val="222222"/>
        </w:rPr>
        <w:t xml:space="preserve">, дата рождения </w:t>
      </w:r>
      <w:r>
        <w:rPr>
          <w:color w:val="222222"/>
        </w:rPr>
        <w:t>1</w:t>
      </w:r>
      <w:r w:rsidR="0063256E">
        <w:rPr>
          <w:color w:val="222222"/>
        </w:rPr>
        <w:t>4.04.1976</w:t>
      </w:r>
      <w:r>
        <w:rPr>
          <w:color w:val="222222"/>
        </w:rPr>
        <w:t xml:space="preserve"> года, место рождения </w:t>
      </w:r>
      <w:r w:rsidRPr="00513941">
        <w:rPr>
          <w:color w:val="222222"/>
        </w:rPr>
        <w:t xml:space="preserve"> </w:t>
      </w:r>
      <w:r w:rsidR="0063256E">
        <w:rPr>
          <w:color w:val="222222"/>
        </w:rPr>
        <w:t>п</w:t>
      </w:r>
      <w:r>
        <w:rPr>
          <w:color w:val="222222"/>
        </w:rPr>
        <w:t xml:space="preserve">. </w:t>
      </w:r>
      <w:r w:rsidR="0063256E">
        <w:rPr>
          <w:color w:val="222222"/>
        </w:rPr>
        <w:t xml:space="preserve">Красный Завод </w:t>
      </w:r>
      <w:r>
        <w:rPr>
          <w:color w:val="222222"/>
        </w:rPr>
        <w:t xml:space="preserve"> Суражского района </w:t>
      </w:r>
      <w:r w:rsidRPr="00513941">
        <w:rPr>
          <w:color w:val="222222"/>
        </w:rPr>
        <w:t xml:space="preserve"> Брянской области, </w:t>
      </w:r>
      <w:r w:rsidR="00E30E83">
        <w:rPr>
          <w:color w:val="222222"/>
        </w:rPr>
        <w:t xml:space="preserve"> зарегистрированного</w:t>
      </w:r>
      <w:r w:rsidRPr="00513941">
        <w:rPr>
          <w:color w:val="222222"/>
        </w:rPr>
        <w:t xml:space="preserve"> по адресу: Брянская область,</w:t>
      </w:r>
      <w:r>
        <w:rPr>
          <w:color w:val="222222"/>
        </w:rPr>
        <w:t xml:space="preserve"> </w:t>
      </w:r>
      <w:r w:rsidR="00340913">
        <w:rPr>
          <w:color w:val="222222"/>
        </w:rPr>
        <w:t>Суражский район, п</w:t>
      </w:r>
      <w:r w:rsidRPr="00513941">
        <w:rPr>
          <w:color w:val="222222"/>
        </w:rPr>
        <w:t xml:space="preserve">. </w:t>
      </w:r>
      <w:r w:rsidR="00340913">
        <w:rPr>
          <w:color w:val="222222"/>
        </w:rPr>
        <w:t>Красный Завод</w:t>
      </w:r>
      <w:r w:rsidRPr="00513941">
        <w:rPr>
          <w:color w:val="222222"/>
        </w:rPr>
        <w:t xml:space="preserve">, ул. </w:t>
      </w:r>
      <w:r w:rsidR="00340913">
        <w:rPr>
          <w:color w:val="222222"/>
        </w:rPr>
        <w:t>Лесная, д.10</w:t>
      </w:r>
      <w:r>
        <w:rPr>
          <w:color w:val="222222"/>
        </w:rPr>
        <w:t>,</w:t>
      </w:r>
      <w:r w:rsidRPr="00513941">
        <w:rPr>
          <w:color w:val="222222"/>
        </w:rPr>
        <w:t xml:space="preserve"> паспорт гражд</w:t>
      </w:r>
      <w:r w:rsidR="00340913">
        <w:rPr>
          <w:color w:val="222222"/>
        </w:rPr>
        <w:t>анина Российской Федерации 15 02</w:t>
      </w:r>
      <w:r w:rsidRPr="00513941">
        <w:rPr>
          <w:color w:val="222222"/>
        </w:rPr>
        <w:t xml:space="preserve">  </w:t>
      </w:r>
      <w:r w:rsidR="00340913">
        <w:rPr>
          <w:color w:val="222222"/>
        </w:rPr>
        <w:t>641045</w:t>
      </w:r>
      <w:r w:rsidRPr="00513941">
        <w:rPr>
          <w:color w:val="222222"/>
        </w:rPr>
        <w:t xml:space="preserve">, выдан </w:t>
      </w:r>
      <w:r>
        <w:rPr>
          <w:color w:val="222222"/>
        </w:rPr>
        <w:t>ОВД Сураж</w:t>
      </w:r>
      <w:r w:rsidR="00340913">
        <w:rPr>
          <w:color w:val="222222"/>
        </w:rPr>
        <w:t>ского района Брянской области 21.06.2002</w:t>
      </w:r>
      <w:r>
        <w:rPr>
          <w:color w:val="222222"/>
        </w:rPr>
        <w:t xml:space="preserve"> года, код подразделения 322</w:t>
      </w:r>
      <w:r w:rsidRPr="00513941">
        <w:rPr>
          <w:color w:val="222222"/>
        </w:rPr>
        <w:t>-030, отмечено, что заявка от претендента подана в полном соответствии с требованиями Постановления Правительства Российской Федерации, от 12 августа 2002 г. №585.</w:t>
      </w:r>
    </w:p>
    <w:p w:rsidR="003C4561" w:rsidRPr="000E0D39" w:rsidRDefault="003C4561" w:rsidP="003C4561">
      <w:pPr>
        <w:pStyle w:val="a8"/>
        <w:jc w:val="both"/>
        <w:rPr>
          <w:bCs/>
        </w:rPr>
      </w:pPr>
      <w:r>
        <w:rPr>
          <w:bCs/>
        </w:rPr>
        <w:t>Других заявок не поступало.</w:t>
      </w:r>
    </w:p>
    <w:p w:rsidR="003C4561" w:rsidRDefault="003C4561" w:rsidP="003C4561">
      <w:pPr>
        <w:shd w:val="clear" w:color="auto" w:fill="FFFFFF"/>
        <w:ind w:left="360"/>
        <w:jc w:val="both"/>
        <w:textAlignment w:val="baseline"/>
      </w:pPr>
      <w:r w:rsidRPr="00F57D46">
        <w:rPr>
          <w:bCs/>
        </w:rPr>
        <w:t>Согласно опубликованной</w:t>
      </w:r>
      <w:r>
        <w:rPr>
          <w:bCs/>
        </w:rPr>
        <w:t xml:space="preserve"> в сети «Интернет» на сайте </w:t>
      </w:r>
      <w:hyperlink r:id="rId6" w:history="1">
        <w:r w:rsidRPr="0002167E">
          <w:rPr>
            <w:rStyle w:val="a6"/>
            <w:bCs/>
            <w:lang w:val="en-US"/>
          </w:rPr>
          <w:t>http</w:t>
        </w:r>
        <w:r w:rsidRPr="0002167E">
          <w:rPr>
            <w:rStyle w:val="a6"/>
            <w:bCs/>
          </w:rPr>
          <w:t>://</w:t>
        </w:r>
        <w:proofErr w:type="spellStart"/>
        <w:r w:rsidRPr="0002167E">
          <w:rPr>
            <w:rStyle w:val="a6"/>
            <w:bCs/>
            <w:lang w:val="en-US"/>
          </w:rPr>
          <w:t>torgi</w:t>
        </w:r>
        <w:proofErr w:type="spellEnd"/>
        <w:r w:rsidRPr="0002167E">
          <w:rPr>
            <w:rStyle w:val="a6"/>
            <w:bCs/>
          </w:rPr>
          <w:t>.</w:t>
        </w:r>
        <w:proofErr w:type="spellStart"/>
        <w:r w:rsidRPr="0002167E">
          <w:rPr>
            <w:rStyle w:val="a6"/>
            <w:bCs/>
            <w:lang w:val="en-US"/>
          </w:rPr>
          <w:t>gov</w:t>
        </w:r>
        <w:proofErr w:type="spellEnd"/>
        <w:r w:rsidRPr="0002167E">
          <w:rPr>
            <w:rStyle w:val="a6"/>
            <w:bCs/>
          </w:rPr>
          <w:t>.</w:t>
        </w:r>
        <w:proofErr w:type="spellStart"/>
        <w:r w:rsidRPr="0002167E">
          <w:rPr>
            <w:rStyle w:val="a6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  <w:r w:rsidRPr="00F57D46">
        <w:rPr>
          <w:bCs/>
        </w:rPr>
        <w:t xml:space="preserve"> информации о </w:t>
      </w:r>
      <w:r w:rsidRPr="00F57D46">
        <w:t>проведен</w:t>
      </w:r>
      <w:proofErr w:type="gramStart"/>
      <w:r w:rsidRPr="00F57D46">
        <w:t>ии</w:t>
      </w:r>
      <w:r>
        <w:t xml:space="preserve"> </w:t>
      </w:r>
      <w:r w:rsidRPr="00F57D46">
        <w:t>ау</w:t>
      </w:r>
      <w:proofErr w:type="gramEnd"/>
      <w:r w:rsidRPr="00F57D46">
        <w:t>кцион</w:t>
      </w:r>
      <w:r>
        <w:t xml:space="preserve">а, </w:t>
      </w:r>
      <w:r w:rsidRPr="00F57D46">
        <w:t xml:space="preserve"> </w:t>
      </w:r>
      <w:r w:rsidRPr="00EE4147">
        <w:rPr>
          <w:bCs/>
        </w:rPr>
        <w:t>открыто</w:t>
      </w:r>
      <w:r>
        <w:rPr>
          <w:bCs/>
        </w:rPr>
        <w:t>го</w:t>
      </w:r>
      <w:r w:rsidRPr="00EE4147">
        <w:rPr>
          <w:bCs/>
        </w:rPr>
        <w:t xml:space="preserve"> по форме подачи предложений о цене</w:t>
      </w:r>
      <w:r>
        <w:rPr>
          <w:bCs/>
        </w:rPr>
        <w:t xml:space="preserve"> </w:t>
      </w:r>
      <w:r w:rsidRPr="00F57D46">
        <w:t>на приобретение в собственность</w:t>
      </w:r>
      <w:r w:rsidRPr="003C4561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40913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площадь- 21,6  </w:t>
      </w:r>
      <w:proofErr w:type="spellStart"/>
      <w:r w:rsidR="00340913" w:rsidRPr="00A5129C">
        <w:rPr>
          <w:color w:val="222222"/>
          <w:bdr w:val="none" w:sz="0" w:space="0" w:color="auto" w:frame="1"/>
        </w:rPr>
        <w:t>кв.м</w:t>
      </w:r>
      <w:proofErr w:type="spellEnd"/>
      <w:r w:rsidR="00340913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="00340913" w:rsidRPr="00A5129C">
        <w:rPr>
          <w:color w:val="222222"/>
          <w:bdr w:val="none" w:sz="0" w:space="0" w:color="auto" w:frame="1"/>
        </w:rPr>
        <w:t>кв.м</w:t>
      </w:r>
      <w:proofErr w:type="spellEnd"/>
      <w:r w:rsidR="00340913"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="00340913" w:rsidRPr="00A5129C">
        <w:rPr>
          <w:color w:val="222222"/>
          <w:bdr w:val="none" w:sz="0" w:space="0" w:color="auto" w:frame="1"/>
        </w:rPr>
        <w:t>ь-</w:t>
      </w:r>
      <w:proofErr w:type="gramEnd"/>
      <w:r w:rsidR="00340913"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 w:rsidRPr="00A5129C">
        <w:t>,</w:t>
      </w:r>
      <w:r>
        <w:t xml:space="preserve"> </w:t>
      </w:r>
      <w:r w:rsidRPr="00F57D46">
        <w:t xml:space="preserve">заявки принимаются </w:t>
      </w:r>
      <w:r>
        <w:t>с 8-30</w:t>
      </w:r>
      <w:r w:rsidRPr="00F57D46">
        <w:t xml:space="preserve"> </w:t>
      </w:r>
      <w:r>
        <w:t xml:space="preserve">06.08.2019 года до 17-00 </w:t>
      </w:r>
      <w:r w:rsidRPr="00F57D46">
        <w:t xml:space="preserve"> </w:t>
      </w:r>
      <w:r>
        <w:t>02.09.2019 года</w:t>
      </w:r>
      <w:r w:rsidRPr="00F57D46">
        <w:t>, то есть на момент настоящего заседания комиссии прием заявок закончен.</w:t>
      </w:r>
    </w:p>
    <w:p w:rsidR="003C4561" w:rsidRDefault="003C4561" w:rsidP="003C4561">
      <w:pPr>
        <w:autoSpaceDE w:val="0"/>
        <w:autoSpaceDN w:val="0"/>
        <w:adjustRightInd w:val="0"/>
        <w:jc w:val="both"/>
      </w:pPr>
      <w:r>
        <w:t xml:space="preserve">         В соответствии с Постановлением Правительства РФ от 12.08.2002 г. №585 претендент  приобретает  статус участника торгов с момента оформления организатором торгов протокола о признании претендентов участниками торгов.</w:t>
      </w:r>
    </w:p>
    <w:p w:rsidR="003C4561" w:rsidRDefault="003C4561" w:rsidP="003C4561">
      <w:pPr>
        <w:autoSpaceDE w:val="0"/>
        <w:autoSpaceDN w:val="0"/>
        <w:adjustRightInd w:val="0"/>
        <w:jc w:val="both"/>
      </w:pPr>
      <w:r>
        <w:t xml:space="preserve">         В прения по данному вопросу повестки дня вступили члены комиссии по проведению аукциона открытой формы на приобретение в собственность  здания (нежилого), земельного участка, предложившие  принять поданные заявки, замечаний и возражений по поступившему  предложению не поступало.</w:t>
      </w:r>
    </w:p>
    <w:p w:rsidR="003C4561" w:rsidRPr="00A5129C" w:rsidRDefault="003C4561" w:rsidP="003C4561">
      <w:pPr>
        <w:shd w:val="clear" w:color="auto" w:fill="FFFFFF"/>
        <w:ind w:left="360"/>
        <w:jc w:val="both"/>
        <w:textAlignment w:val="baseline"/>
      </w:pPr>
      <w:r>
        <w:lastRenderedPageBreak/>
        <w:t xml:space="preserve">         Председатель комиссии, Иванченко Н.В. предложила членам комиссии проголосовать по вопросу признания претендентов: </w:t>
      </w:r>
      <w:proofErr w:type="spellStart"/>
      <w:r w:rsidR="00340913">
        <w:t>Махлаева</w:t>
      </w:r>
      <w:proofErr w:type="spellEnd"/>
      <w:r w:rsidR="00340913">
        <w:t xml:space="preserve"> Сергея Михайловича</w:t>
      </w:r>
      <w:r>
        <w:t xml:space="preserve">  и </w:t>
      </w:r>
      <w:r w:rsidR="00340913">
        <w:t>Цыганок Юрия Сергеевича</w:t>
      </w:r>
      <w:r>
        <w:t xml:space="preserve"> участниками аукциона, открытого по форме подачи предложений о цене на приобретение в собственность</w:t>
      </w:r>
      <w:r w:rsidR="00340913" w:rsidRPr="0034091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40913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площадь- 21,6  </w:t>
      </w:r>
      <w:proofErr w:type="spellStart"/>
      <w:r w:rsidR="00340913" w:rsidRPr="00A5129C">
        <w:rPr>
          <w:color w:val="222222"/>
          <w:bdr w:val="none" w:sz="0" w:space="0" w:color="auto" w:frame="1"/>
        </w:rPr>
        <w:t>кв.м</w:t>
      </w:r>
      <w:proofErr w:type="spellEnd"/>
      <w:r w:rsidR="00340913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="00340913" w:rsidRPr="00A5129C">
        <w:rPr>
          <w:color w:val="222222"/>
          <w:bdr w:val="none" w:sz="0" w:space="0" w:color="auto" w:frame="1"/>
        </w:rPr>
        <w:t>кв.м</w:t>
      </w:r>
      <w:proofErr w:type="spellEnd"/>
      <w:r w:rsidR="00340913"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="00340913" w:rsidRPr="00A5129C">
        <w:rPr>
          <w:color w:val="222222"/>
          <w:bdr w:val="none" w:sz="0" w:space="0" w:color="auto" w:frame="1"/>
        </w:rPr>
        <w:t>ь-</w:t>
      </w:r>
      <w:proofErr w:type="gramEnd"/>
      <w:r w:rsidR="00340913"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 w:rsidRPr="00A5129C">
        <w:rPr>
          <w:color w:val="222222"/>
          <w:bdr w:val="none" w:sz="0" w:space="0" w:color="auto" w:frame="1"/>
        </w:rPr>
        <w:t>.</w:t>
      </w:r>
    </w:p>
    <w:p w:rsidR="003C4561" w:rsidRDefault="003C4561" w:rsidP="003C4561">
      <w:pPr>
        <w:autoSpaceDE w:val="0"/>
        <w:autoSpaceDN w:val="0"/>
        <w:adjustRightInd w:val="0"/>
        <w:ind w:firstLine="540"/>
        <w:jc w:val="both"/>
      </w:pPr>
      <w:r>
        <w:t>Члены комиссии по проведению аукциона открытой формы на приобретение в собственность  здания (нежилого),  земельного участка голосовали:</w:t>
      </w:r>
    </w:p>
    <w:p w:rsidR="003C4561" w:rsidRDefault="003C4561" w:rsidP="003C4561">
      <w:pPr>
        <w:autoSpaceDE w:val="0"/>
        <w:autoSpaceDN w:val="0"/>
        <w:adjustRightInd w:val="0"/>
        <w:ind w:firstLine="540"/>
        <w:jc w:val="both"/>
      </w:pPr>
      <w:r>
        <w:t xml:space="preserve">   «За» - 7 членов комиссии по проведению аукциона.</w:t>
      </w:r>
    </w:p>
    <w:p w:rsidR="003C4561" w:rsidRDefault="003C4561" w:rsidP="003C4561">
      <w:pPr>
        <w:autoSpaceDE w:val="0"/>
        <w:autoSpaceDN w:val="0"/>
        <w:adjustRightInd w:val="0"/>
        <w:ind w:firstLine="540"/>
        <w:jc w:val="both"/>
      </w:pPr>
      <w:r>
        <w:t xml:space="preserve">   «Против» - нет.</w:t>
      </w:r>
    </w:p>
    <w:p w:rsidR="003C4561" w:rsidRDefault="003C4561" w:rsidP="003C4561">
      <w:pPr>
        <w:autoSpaceDE w:val="0"/>
        <w:autoSpaceDN w:val="0"/>
        <w:adjustRightInd w:val="0"/>
        <w:ind w:firstLine="540"/>
        <w:jc w:val="both"/>
      </w:pPr>
      <w:r>
        <w:t xml:space="preserve">   «Воздержался» - нет.</w:t>
      </w:r>
    </w:p>
    <w:p w:rsidR="003C4561" w:rsidRPr="00F57D46" w:rsidRDefault="003C4561" w:rsidP="003C4561">
      <w:pPr>
        <w:autoSpaceDE w:val="0"/>
        <w:autoSpaceDN w:val="0"/>
        <w:adjustRightInd w:val="0"/>
        <w:ind w:firstLine="540"/>
        <w:jc w:val="both"/>
      </w:pPr>
      <w:r>
        <w:t xml:space="preserve">   Решение «За» принято всеми членами комиссии по проведению аукциона – единогласно.</w:t>
      </w:r>
    </w:p>
    <w:p w:rsidR="003C4561" w:rsidRDefault="003C4561" w:rsidP="003C4561">
      <w:pPr>
        <w:ind w:firstLine="708"/>
        <w:jc w:val="both"/>
      </w:pPr>
      <w:r w:rsidRPr="007E79A7">
        <w:t>Комиссия по проведению открытого аукциона на приобре</w:t>
      </w:r>
      <w:r>
        <w:t>тение в собственность имущества</w:t>
      </w:r>
      <w:r w:rsidRPr="007E79A7">
        <w:t xml:space="preserve"> </w:t>
      </w:r>
    </w:p>
    <w:p w:rsidR="003C4561" w:rsidRPr="007E79A7" w:rsidRDefault="003C4561" w:rsidP="003C4561">
      <w:pPr>
        <w:ind w:firstLine="708"/>
        <w:jc w:val="both"/>
      </w:pPr>
      <w:r w:rsidRPr="007E79A7">
        <w:t>РЕШИЛА:</w:t>
      </w:r>
    </w:p>
    <w:p w:rsidR="003C4561" w:rsidRPr="00A5129C" w:rsidRDefault="003C4561" w:rsidP="003C4561">
      <w:pPr>
        <w:ind w:firstLine="708"/>
        <w:jc w:val="both"/>
        <w:rPr>
          <w:color w:val="222222"/>
          <w:bdr w:val="none" w:sz="0" w:space="0" w:color="auto" w:frame="1"/>
        </w:rPr>
      </w:pPr>
      <w:r w:rsidRPr="00F57D46">
        <w:rPr>
          <w:color w:val="FF0000"/>
        </w:rPr>
        <w:tab/>
        <w:t xml:space="preserve"> </w:t>
      </w:r>
      <w:r>
        <w:t xml:space="preserve">Признать участниками аукциона </w:t>
      </w:r>
      <w:r w:rsidRPr="00F57D46">
        <w:t xml:space="preserve"> </w:t>
      </w:r>
      <w:r>
        <w:rPr>
          <w:bCs/>
        </w:rPr>
        <w:t>открытого</w:t>
      </w:r>
      <w:r w:rsidRPr="00EE4147">
        <w:rPr>
          <w:bCs/>
        </w:rPr>
        <w:t xml:space="preserve"> по форме подачи предложений о цене</w:t>
      </w:r>
      <w:r w:rsidRPr="00F57D46">
        <w:t xml:space="preserve"> на приобретение в собственност</w:t>
      </w:r>
      <w:r>
        <w:t>ь</w:t>
      </w:r>
      <w:r w:rsidRPr="003C4561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340913" w:rsidRPr="00A5129C">
        <w:rPr>
          <w:color w:val="222222"/>
          <w:bdr w:val="none" w:sz="0" w:space="0" w:color="auto" w:frame="1"/>
        </w:rPr>
        <w:t xml:space="preserve">здания, назначение: нежилое, общая площадь- 21,6  </w:t>
      </w:r>
      <w:proofErr w:type="spellStart"/>
      <w:r w:rsidR="00340913" w:rsidRPr="00A5129C">
        <w:rPr>
          <w:color w:val="222222"/>
          <w:bdr w:val="none" w:sz="0" w:space="0" w:color="auto" w:frame="1"/>
        </w:rPr>
        <w:t>кв.м</w:t>
      </w:r>
      <w:proofErr w:type="spellEnd"/>
      <w:r w:rsidR="00340913" w:rsidRPr="00A5129C">
        <w:rPr>
          <w:color w:val="222222"/>
          <w:bdr w:val="none" w:sz="0" w:space="0" w:color="auto" w:frame="1"/>
        </w:rPr>
        <w:t xml:space="preserve">.,  адрес  объекта:  Брянская  область,    Суражский  район, г. Сураж, ул. Ново-Садовая,  д. 7, кадастровый номер 32:25:0410319:17; земельного  участка, общей площадью 854  </w:t>
      </w:r>
      <w:proofErr w:type="spellStart"/>
      <w:r w:rsidR="00340913" w:rsidRPr="00A5129C">
        <w:rPr>
          <w:color w:val="222222"/>
          <w:bdr w:val="none" w:sz="0" w:space="0" w:color="auto" w:frame="1"/>
        </w:rPr>
        <w:t>кв.м</w:t>
      </w:r>
      <w:proofErr w:type="spellEnd"/>
      <w:r w:rsidR="00340913" w:rsidRPr="00A5129C">
        <w:rPr>
          <w:color w:val="222222"/>
          <w:bdr w:val="none" w:sz="0" w:space="0" w:color="auto" w:frame="1"/>
        </w:rPr>
        <w:t>., категория земел</w:t>
      </w:r>
      <w:proofErr w:type="gramStart"/>
      <w:r w:rsidR="00340913" w:rsidRPr="00A5129C">
        <w:rPr>
          <w:color w:val="222222"/>
          <w:bdr w:val="none" w:sz="0" w:space="0" w:color="auto" w:frame="1"/>
        </w:rPr>
        <w:t>ь-</w:t>
      </w:r>
      <w:proofErr w:type="gramEnd"/>
      <w:r w:rsidR="00340913" w:rsidRPr="00A5129C">
        <w:rPr>
          <w:color w:val="222222"/>
          <w:bdr w:val="none" w:sz="0" w:space="0" w:color="auto" w:frame="1"/>
        </w:rPr>
        <w:t xml:space="preserve"> земли  населенных  пунктов, разрешенное использование: для индивидуального жилищного строительства, местоположение: Брянская область, Суражский район, г. Сураж, ул. Ново-Садовая, д.7, кадастровый номер 32:25:0410319:5</w:t>
      </w:r>
      <w:r w:rsidRPr="00A5129C">
        <w:rPr>
          <w:color w:val="222222"/>
          <w:bdr w:val="none" w:sz="0" w:space="0" w:color="auto" w:frame="1"/>
        </w:rPr>
        <w:t>:</w:t>
      </w:r>
    </w:p>
    <w:p w:rsidR="003C4561" w:rsidRPr="00A95B10" w:rsidRDefault="00340913" w:rsidP="00340913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Махлаева</w:t>
      </w:r>
      <w:proofErr w:type="spellEnd"/>
      <w:r>
        <w:rPr>
          <w:bCs/>
        </w:rPr>
        <w:t xml:space="preserve"> Сергея Михайловича</w:t>
      </w:r>
    </w:p>
    <w:p w:rsidR="003C4561" w:rsidRPr="00340913" w:rsidRDefault="00340913" w:rsidP="00340913">
      <w:pPr>
        <w:pStyle w:val="a8"/>
        <w:numPr>
          <w:ilvl w:val="0"/>
          <w:numId w:val="26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Цыганок Юрия Сергеевича</w:t>
      </w:r>
      <w:r w:rsidR="003C4561" w:rsidRPr="00340913">
        <w:rPr>
          <w:bCs/>
        </w:rPr>
        <w:t>.</w:t>
      </w:r>
    </w:p>
    <w:p w:rsidR="003C4561" w:rsidRDefault="003C4561" w:rsidP="003C4561">
      <w:pPr>
        <w:autoSpaceDE w:val="0"/>
        <w:autoSpaceDN w:val="0"/>
        <w:adjustRightInd w:val="0"/>
        <w:ind w:firstLine="540"/>
        <w:jc w:val="both"/>
      </w:pPr>
      <w:r w:rsidRPr="00F57D46">
        <w:rPr>
          <w:color w:val="FF0000"/>
        </w:rPr>
        <w:t xml:space="preserve">                                                                      </w:t>
      </w:r>
      <w:r>
        <w:rPr>
          <w:color w:val="FF0000"/>
        </w:rPr>
        <w:t xml:space="preserve">                                                     </w:t>
      </w:r>
      <w:r>
        <w:t>Председатель комиссии:</w:t>
      </w:r>
      <w:r w:rsidRPr="007E79A7">
        <w:t xml:space="preserve"> </w:t>
      </w:r>
    </w:p>
    <w:p w:rsidR="003C4561" w:rsidRPr="007E79A7" w:rsidRDefault="003C4561" w:rsidP="003C4561">
      <w:pPr>
        <w:pStyle w:val="a7"/>
        <w:jc w:val="right"/>
      </w:pPr>
    </w:p>
    <w:p w:rsidR="003C4561" w:rsidRDefault="003C4561" w:rsidP="003C4561">
      <w:pPr>
        <w:pStyle w:val="a7"/>
        <w:jc w:val="right"/>
      </w:pPr>
      <w:r>
        <w:t>Н.В. Иванченко</w:t>
      </w:r>
    </w:p>
    <w:p w:rsidR="003C4561" w:rsidRDefault="003C4561" w:rsidP="003C4561">
      <w:pPr>
        <w:pStyle w:val="a7"/>
        <w:jc w:val="right"/>
      </w:pPr>
    </w:p>
    <w:p w:rsidR="003C4561" w:rsidRDefault="003C4561" w:rsidP="003C4561">
      <w:pPr>
        <w:pStyle w:val="a7"/>
        <w:jc w:val="right"/>
      </w:pPr>
      <w:r>
        <w:t xml:space="preserve"> Заместитель председателя комиссии</w:t>
      </w:r>
    </w:p>
    <w:p w:rsidR="003C4561" w:rsidRDefault="003C4561" w:rsidP="003C4561">
      <w:pPr>
        <w:pStyle w:val="a7"/>
        <w:jc w:val="right"/>
      </w:pPr>
    </w:p>
    <w:p w:rsidR="003C4561" w:rsidRDefault="003C4561" w:rsidP="003C4561">
      <w:pPr>
        <w:pStyle w:val="a7"/>
        <w:jc w:val="right"/>
      </w:pPr>
      <w:proofErr w:type="spellStart"/>
      <w:r>
        <w:t>Бакуло</w:t>
      </w:r>
      <w:proofErr w:type="spellEnd"/>
      <w:r>
        <w:t xml:space="preserve"> А.С.</w:t>
      </w:r>
    </w:p>
    <w:p w:rsidR="003C4561" w:rsidRDefault="003C4561" w:rsidP="003C4561">
      <w:pPr>
        <w:pStyle w:val="a7"/>
        <w:jc w:val="right"/>
      </w:pPr>
    </w:p>
    <w:p w:rsidR="003C4561" w:rsidRDefault="003C4561" w:rsidP="003C4561">
      <w:pPr>
        <w:pStyle w:val="a7"/>
        <w:jc w:val="right"/>
      </w:pPr>
      <w:r>
        <w:t>Секретарь комиссии:</w:t>
      </w:r>
    </w:p>
    <w:p w:rsidR="003C4561" w:rsidRDefault="003C4561" w:rsidP="003C4561">
      <w:pPr>
        <w:pStyle w:val="a7"/>
        <w:jc w:val="right"/>
      </w:pPr>
    </w:p>
    <w:p w:rsidR="003C4561" w:rsidRDefault="003C4561" w:rsidP="003C4561">
      <w:pPr>
        <w:pStyle w:val="a7"/>
        <w:jc w:val="right"/>
      </w:pPr>
      <w:r>
        <w:t>Е.В. Зуева</w:t>
      </w:r>
    </w:p>
    <w:p w:rsidR="003C4561" w:rsidRDefault="003C4561" w:rsidP="003C4561">
      <w:pPr>
        <w:pStyle w:val="a7"/>
        <w:jc w:val="right"/>
      </w:pPr>
    </w:p>
    <w:p w:rsidR="003C4561" w:rsidRDefault="003C4561" w:rsidP="003C4561">
      <w:pPr>
        <w:pStyle w:val="a7"/>
        <w:jc w:val="right"/>
      </w:pPr>
      <w:r>
        <w:t>Члены комиссии:</w:t>
      </w:r>
    </w:p>
    <w:p w:rsidR="003C4561" w:rsidRDefault="003C4561" w:rsidP="003C4561">
      <w:pPr>
        <w:pStyle w:val="a7"/>
        <w:jc w:val="right"/>
      </w:pPr>
    </w:p>
    <w:p w:rsidR="003C4561" w:rsidRDefault="003C4561" w:rsidP="003C4561">
      <w:pPr>
        <w:pStyle w:val="a7"/>
        <w:tabs>
          <w:tab w:val="right" w:pos="10466"/>
        </w:tabs>
      </w:pPr>
      <w:r w:rsidRPr="007E79A7">
        <w:t xml:space="preserve"> </w:t>
      </w:r>
      <w:r>
        <w:tab/>
        <w:t>С.В. Толока</w:t>
      </w:r>
    </w:p>
    <w:p w:rsidR="003C4561" w:rsidRDefault="003C4561" w:rsidP="003C4561">
      <w:pPr>
        <w:pStyle w:val="a7"/>
        <w:tabs>
          <w:tab w:val="right" w:pos="10466"/>
        </w:tabs>
      </w:pPr>
    </w:p>
    <w:p w:rsidR="003C4561" w:rsidRDefault="003C4561" w:rsidP="003C4561">
      <w:pPr>
        <w:jc w:val="right"/>
      </w:pPr>
      <w:r>
        <w:t>Е.В. Гончарова</w:t>
      </w:r>
    </w:p>
    <w:p w:rsidR="003C4561" w:rsidRDefault="003C4561" w:rsidP="003C4561">
      <w:pPr>
        <w:jc w:val="right"/>
      </w:pPr>
    </w:p>
    <w:p w:rsidR="003C4561" w:rsidRDefault="003C4561" w:rsidP="003C4561">
      <w:pPr>
        <w:jc w:val="right"/>
      </w:pPr>
      <w:proofErr w:type="spellStart"/>
      <w:r>
        <w:t>Рудов</w:t>
      </w:r>
      <w:proofErr w:type="spellEnd"/>
      <w:r>
        <w:t xml:space="preserve"> П.Г.</w:t>
      </w:r>
    </w:p>
    <w:p w:rsidR="003C4561" w:rsidRDefault="003C4561" w:rsidP="003C4561">
      <w:pPr>
        <w:jc w:val="right"/>
      </w:pPr>
    </w:p>
    <w:p w:rsidR="003C4561" w:rsidRDefault="003C4561" w:rsidP="003C4561">
      <w:pPr>
        <w:jc w:val="right"/>
      </w:pPr>
      <w:r>
        <w:t>Прохоренко А.В.</w:t>
      </w:r>
    </w:p>
    <w:sectPr w:rsidR="003C4561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A84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3AAF0FD9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FB1F02"/>
    <w:multiLevelType w:val="hybridMultilevel"/>
    <w:tmpl w:val="C12EBE3C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9130905"/>
    <w:multiLevelType w:val="hybridMultilevel"/>
    <w:tmpl w:val="15AA764E"/>
    <w:lvl w:ilvl="0" w:tplc="927871A8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3347D5"/>
    <w:multiLevelType w:val="hybridMultilevel"/>
    <w:tmpl w:val="43E89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7B6A623E"/>
    <w:multiLevelType w:val="hybridMultilevel"/>
    <w:tmpl w:val="A6E664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1"/>
  </w:num>
  <w:num w:numId="5">
    <w:abstractNumId w:val="2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7"/>
  </w:num>
  <w:num w:numId="13">
    <w:abstractNumId w:val="19"/>
  </w:num>
  <w:num w:numId="14">
    <w:abstractNumId w:val="6"/>
  </w:num>
  <w:num w:numId="15">
    <w:abstractNumId w:val="9"/>
  </w:num>
  <w:num w:numId="16">
    <w:abstractNumId w:val="18"/>
  </w:num>
  <w:num w:numId="17">
    <w:abstractNumId w:val="25"/>
  </w:num>
  <w:num w:numId="18">
    <w:abstractNumId w:val="13"/>
  </w:num>
  <w:num w:numId="19">
    <w:abstractNumId w:val="20"/>
  </w:num>
  <w:num w:numId="20">
    <w:abstractNumId w:val="2"/>
  </w:num>
  <w:num w:numId="21">
    <w:abstractNumId w:val="17"/>
  </w:num>
  <w:num w:numId="22">
    <w:abstractNumId w:val="16"/>
  </w:num>
  <w:num w:numId="23">
    <w:abstractNumId w:val="24"/>
  </w:num>
  <w:num w:numId="24">
    <w:abstractNumId w:val="14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2817"/>
    <w:rsid w:val="00004409"/>
    <w:rsid w:val="00005581"/>
    <w:rsid w:val="00010851"/>
    <w:rsid w:val="00021D24"/>
    <w:rsid w:val="00022208"/>
    <w:rsid w:val="00022C40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102D"/>
    <w:rsid w:val="000947C1"/>
    <w:rsid w:val="000972B3"/>
    <w:rsid w:val="000A461C"/>
    <w:rsid w:val="000B4E6B"/>
    <w:rsid w:val="000B5C2F"/>
    <w:rsid w:val="000B636D"/>
    <w:rsid w:val="000B6B47"/>
    <w:rsid w:val="000D5D9E"/>
    <w:rsid w:val="000D6C92"/>
    <w:rsid w:val="000E0360"/>
    <w:rsid w:val="000E0D39"/>
    <w:rsid w:val="000E0DC6"/>
    <w:rsid w:val="000E2B7D"/>
    <w:rsid w:val="000E3AE6"/>
    <w:rsid w:val="000F2C74"/>
    <w:rsid w:val="000F6E51"/>
    <w:rsid w:val="000F709E"/>
    <w:rsid w:val="001004AC"/>
    <w:rsid w:val="0010511A"/>
    <w:rsid w:val="0011215B"/>
    <w:rsid w:val="00116235"/>
    <w:rsid w:val="00117BFE"/>
    <w:rsid w:val="001212C6"/>
    <w:rsid w:val="00121CD5"/>
    <w:rsid w:val="001255AD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0526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1F7F38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6BE"/>
    <w:rsid w:val="0023179D"/>
    <w:rsid w:val="0024266C"/>
    <w:rsid w:val="002447D0"/>
    <w:rsid w:val="00252A38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07466"/>
    <w:rsid w:val="003119A8"/>
    <w:rsid w:val="00317226"/>
    <w:rsid w:val="00317A79"/>
    <w:rsid w:val="003210B7"/>
    <w:rsid w:val="00322F2D"/>
    <w:rsid w:val="00325D52"/>
    <w:rsid w:val="003344FC"/>
    <w:rsid w:val="00334CA8"/>
    <w:rsid w:val="00335CF1"/>
    <w:rsid w:val="00340913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0BFB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4561"/>
    <w:rsid w:val="003C589D"/>
    <w:rsid w:val="003D25E5"/>
    <w:rsid w:val="003D47DD"/>
    <w:rsid w:val="003E05F0"/>
    <w:rsid w:val="003E067C"/>
    <w:rsid w:val="003E090D"/>
    <w:rsid w:val="003E0DAE"/>
    <w:rsid w:val="003E1FF3"/>
    <w:rsid w:val="003E23F7"/>
    <w:rsid w:val="003E2953"/>
    <w:rsid w:val="003E2DAA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0DCD"/>
    <w:rsid w:val="004F14C5"/>
    <w:rsid w:val="00511E09"/>
    <w:rsid w:val="00513941"/>
    <w:rsid w:val="005177DF"/>
    <w:rsid w:val="0051794D"/>
    <w:rsid w:val="0053520B"/>
    <w:rsid w:val="00536978"/>
    <w:rsid w:val="00541B4A"/>
    <w:rsid w:val="00542836"/>
    <w:rsid w:val="005436E1"/>
    <w:rsid w:val="005446F7"/>
    <w:rsid w:val="00557708"/>
    <w:rsid w:val="0056667B"/>
    <w:rsid w:val="00566BEB"/>
    <w:rsid w:val="00570520"/>
    <w:rsid w:val="00575173"/>
    <w:rsid w:val="00575EDB"/>
    <w:rsid w:val="00581F7E"/>
    <w:rsid w:val="00582203"/>
    <w:rsid w:val="00584333"/>
    <w:rsid w:val="005949D2"/>
    <w:rsid w:val="005957CE"/>
    <w:rsid w:val="005A1B56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046A4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256E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E7042"/>
    <w:rsid w:val="006F35D1"/>
    <w:rsid w:val="006F4CB1"/>
    <w:rsid w:val="006F7D78"/>
    <w:rsid w:val="00706D30"/>
    <w:rsid w:val="007074A9"/>
    <w:rsid w:val="00714C72"/>
    <w:rsid w:val="00717EDE"/>
    <w:rsid w:val="00717FB9"/>
    <w:rsid w:val="0072365F"/>
    <w:rsid w:val="007258C0"/>
    <w:rsid w:val="00726A7F"/>
    <w:rsid w:val="00732E79"/>
    <w:rsid w:val="00734CA0"/>
    <w:rsid w:val="0073700E"/>
    <w:rsid w:val="00756A1F"/>
    <w:rsid w:val="00757ADD"/>
    <w:rsid w:val="007605C6"/>
    <w:rsid w:val="00762CFC"/>
    <w:rsid w:val="00764B9F"/>
    <w:rsid w:val="00766A7C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13C2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3A8E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0D"/>
    <w:rsid w:val="00957979"/>
    <w:rsid w:val="00962E4E"/>
    <w:rsid w:val="009638FC"/>
    <w:rsid w:val="009645B5"/>
    <w:rsid w:val="00964DEC"/>
    <w:rsid w:val="00982128"/>
    <w:rsid w:val="009843FB"/>
    <w:rsid w:val="00985444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A6C"/>
    <w:rsid w:val="00A41DBB"/>
    <w:rsid w:val="00A45B47"/>
    <w:rsid w:val="00A5129C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50FE"/>
    <w:rsid w:val="00A77743"/>
    <w:rsid w:val="00A82224"/>
    <w:rsid w:val="00A8653B"/>
    <w:rsid w:val="00A90416"/>
    <w:rsid w:val="00A91B80"/>
    <w:rsid w:val="00A94361"/>
    <w:rsid w:val="00A95B10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5118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4F76"/>
    <w:rsid w:val="00B46CF8"/>
    <w:rsid w:val="00B632DA"/>
    <w:rsid w:val="00B64D16"/>
    <w:rsid w:val="00B67FAE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27B64"/>
    <w:rsid w:val="00C31D44"/>
    <w:rsid w:val="00C36394"/>
    <w:rsid w:val="00C436A7"/>
    <w:rsid w:val="00C4658C"/>
    <w:rsid w:val="00C52366"/>
    <w:rsid w:val="00C56876"/>
    <w:rsid w:val="00C605AE"/>
    <w:rsid w:val="00C65983"/>
    <w:rsid w:val="00C65F75"/>
    <w:rsid w:val="00C67F81"/>
    <w:rsid w:val="00C70A02"/>
    <w:rsid w:val="00C7793D"/>
    <w:rsid w:val="00CA5EE9"/>
    <w:rsid w:val="00CB4B18"/>
    <w:rsid w:val="00CB69AC"/>
    <w:rsid w:val="00CC1404"/>
    <w:rsid w:val="00CC6811"/>
    <w:rsid w:val="00CC7AD1"/>
    <w:rsid w:val="00CD6E41"/>
    <w:rsid w:val="00CE4902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30E83"/>
    <w:rsid w:val="00E4130B"/>
    <w:rsid w:val="00E41D4E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6D69"/>
    <w:rsid w:val="00ED7C2C"/>
    <w:rsid w:val="00EE1650"/>
    <w:rsid w:val="00EE17AD"/>
    <w:rsid w:val="00EE1D2E"/>
    <w:rsid w:val="00EE4147"/>
    <w:rsid w:val="00EF3B03"/>
    <w:rsid w:val="00EF63D9"/>
    <w:rsid w:val="00EF7D06"/>
    <w:rsid w:val="00F1102F"/>
    <w:rsid w:val="00F12699"/>
    <w:rsid w:val="00F159F4"/>
    <w:rsid w:val="00F17442"/>
    <w:rsid w:val="00F2196D"/>
    <w:rsid w:val="00F2338E"/>
    <w:rsid w:val="00F25E69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64FA0"/>
    <w:rsid w:val="00F70404"/>
    <w:rsid w:val="00F80ECA"/>
    <w:rsid w:val="00F816A5"/>
    <w:rsid w:val="00F84DD3"/>
    <w:rsid w:val="00F87BA5"/>
    <w:rsid w:val="00F91DC7"/>
    <w:rsid w:val="00F93BB1"/>
    <w:rsid w:val="00F94375"/>
    <w:rsid w:val="00F96F59"/>
    <w:rsid w:val="00FA05D2"/>
    <w:rsid w:val="00FA30ED"/>
    <w:rsid w:val="00FA4323"/>
    <w:rsid w:val="00FA7E53"/>
    <w:rsid w:val="00FC2488"/>
    <w:rsid w:val="00FC4CCD"/>
    <w:rsid w:val="00FD4005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List Paragraph"/>
    <w:basedOn w:val="a"/>
    <w:uiPriority w:val="34"/>
    <w:qFormat/>
    <w:rsid w:val="00A41A6C"/>
    <w:pPr>
      <w:ind w:left="720"/>
      <w:contextualSpacing/>
    </w:pPr>
  </w:style>
  <w:style w:type="paragraph" w:styleId="20">
    <w:name w:val="Body Text 2"/>
    <w:basedOn w:val="a"/>
    <w:link w:val="21"/>
    <w:rsid w:val="0051394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13941"/>
    <w:rPr>
      <w:sz w:val="24"/>
      <w:szCs w:val="24"/>
    </w:rPr>
  </w:style>
  <w:style w:type="paragraph" w:customStyle="1" w:styleId="ConsPlusNonformat">
    <w:name w:val="ConsPlusNonformat"/>
    <w:rsid w:val="00EE1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9684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36</cp:revision>
  <cp:lastPrinted>2019-09-04T12:24:00Z</cp:lastPrinted>
  <dcterms:created xsi:type="dcterms:W3CDTF">2014-07-08T13:05:00Z</dcterms:created>
  <dcterms:modified xsi:type="dcterms:W3CDTF">2019-09-05T06:09:00Z</dcterms:modified>
</cp:coreProperties>
</file>