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4E" w:rsidRDefault="00FA0FDA">
      <w:pPr>
        <w:pStyle w:val="30"/>
        <w:framePr w:w="9432" w:h="1047" w:hRule="exact" w:wrap="none" w:vAnchor="page" w:hAnchor="page" w:x="1983" w:y="799"/>
        <w:shd w:val="clear" w:color="auto" w:fill="auto"/>
        <w:ind w:right="20"/>
      </w:pPr>
      <w:r>
        <w:t>РОССИЙСКАЯ ФЕДЕРАЦИЯ</w:t>
      </w:r>
    </w:p>
    <w:p w:rsidR="00F7154E" w:rsidRDefault="00FA0FDA">
      <w:pPr>
        <w:pStyle w:val="10"/>
        <w:framePr w:w="9432" w:h="1047" w:hRule="exact" w:wrap="none" w:vAnchor="page" w:hAnchor="page" w:x="1983" w:y="799"/>
        <w:shd w:val="clear" w:color="auto" w:fill="auto"/>
        <w:ind w:right="20"/>
      </w:pPr>
      <w:bookmarkStart w:id="0" w:name="bookmark0"/>
      <w:r>
        <w:t>Брянская область</w:t>
      </w:r>
      <w:bookmarkEnd w:id="0"/>
    </w:p>
    <w:p w:rsidR="00F7154E" w:rsidRDefault="00FA0FDA">
      <w:pPr>
        <w:pStyle w:val="30"/>
        <w:framePr w:w="9432" w:h="1047" w:hRule="exact" w:wrap="none" w:vAnchor="page" w:hAnchor="page" w:x="1983" w:y="799"/>
        <w:shd w:val="clear" w:color="auto" w:fill="auto"/>
        <w:spacing w:line="220" w:lineRule="exact"/>
        <w:ind w:right="20"/>
      </w:pPr>
      <w:r>
        <w:t>КУЛАЖСКИЙ СЕЛЬСКИЙ СОВЕТ НАРОДНЫХ ДЕПУТАТОВ</w:t>
      </w:r>
    </w:p>
    <w:p w:rsidR="00F7154E" w:rsidRDefault="00FA0FDA">
      <w:pPr>
        <w:pStyle w:val="40"/>
        <w:framePr w:w="9432" w:h="504" w:hRule="exact" w:wrap="none" w:vAnchor="page" w:hAnchor="page" w:x="1983" w:y="2090"/>
        <w:shd w:val="clear" w:color="auto" w:fill="auto"/>
        <w:spacing w:before="0" w:after="0"/>
        <w:ind w:right="20"/>
      </w:pPr>
      <w:r>
        <w:t>243515 Брянская область, Суражский район, поселок Лесное, улица Школьная, лом 5. тел., факс 9-55-44</w:t>
      </w:r>
      <w:r>
        <w:br/>
        <w:t>ОГРН 1053255032270, ИНН 3253001709, КПП 325301001</w:t>
      </w:r>
    </w:p>
    <w:p w:rsidR="00F7154E" w:rsidRDefault="00FA0FDA">
      <w:pPr>
        <w:pStyle w:val="30"/>
        <w:framePr w:w="9432" w:h="603" w:hRule="exact" w:wrap="none" w:vAnchor="page" w:hAnchor="page" w:x="1983" w:y="3270"/>
        <w:shd w:val="clear" w:color="auto" w:fill="auto"/>
        <w:spacing w:after="63" w:line="220" w:lineRule="exact"/>
        <w:ind w:left="4220"/>
        <w:jc w:val="left"/>
      </w:pPr>
      <w:r>
        <w:t>Р Е Ш Е Н И Е</w:t>
      </w:r>
    </w:p>
    <w:p w:rsidR="00F7154E" w:rsidRDefault="00FA0FDA">
      <w:pPr>
        <w:pStyle w:val="30"/>
        <w:framePr w:w="9432" w:h="603" w:hRule="exact" w:wrap="none" w:vAnchor="page" w:hAnchor="page" w:x="1983" w:y="3270"/>
        <w:shd w:val="clear" w:color="auto" w:fill="auto"/>
        <w:spacing w:line="220" w:lineRule="exact"/>
        <w:ind w:right="20"/>
      </w:pPr>
      <w:r>
        <w:t>11-го заседания Кулажского сельского Совета народных депутатов IV созыва</w:t>
      </w:r>
    </w:p>
    <w:p w:rsidR="00F7154E" w:rsidRDefault="00FA0FDA">
      <w:pPr>
        <w:pStyle w:val="30"/>
        <w:framePr w:wrap="none" w:vAnchor="page" w:hAnchor="page" w:x="1983" w:y="4415"/>
        <w:shd w:val="clear" w:color="auto" w:fill="auto"/>
        <w:spacing w:line="220" w:lineRule="exact"/>
        <w:jc w:val="left"/>
      </w:pPr>
      <w:r>
        <w:rPr>
          <w:rStyle w:val="31"/>
          <w:b/>
          <w:bCs/>
        </w:rPr>
        <w:t>о г 04.09. 2020 г.</w:t>
      </w:r>
    </w:p>
    <w:p w:rsidR="00F7154E" w:rsidRDefault="00FA0FDA">
      <w:pPr>
        <w:pStyle w:val="50"/>
        <w:framePr w:w="9432" w:h="1908" w:hRule="exact" w:wrap="none" w:vAnchor="page" w:hAnchor="page" w:x="1983" w:y="5019"/>
        <w:shd w:val="clear" w:color="auto" w:fill="auto"/>
        <w:spacing w:before="0" w:after="0" w:line="230" w:lineRule="exact"/>
        <w:ind w:right="5140"/>
      </w:pPr>
      <w:r>
        <w:t>О внесении изменений в Решение Кулажского сельского Совета Народных депутатов №35 от 17Л2.2020г «О бюджете</w:t>
      </w:r>
    </w:p>
    <w:p w:rsidR="00F7154E" w:rsidRDefault="00FA0FDA">
      <w:pPr>
        <w:pStyle w:val="50"/>
        <w:framePr w:w="9432" w:h="1908" w:hRule="exact" w:wrap="none" w:vAnchor="page" w:hAnchor="page" w:x="1983" w:y="5019"/>
        <w:shd w:val="clear" w:color="auto" w:fill="auto"/>
        <w:spacing w:before="0" w:after="0" w:line="230" w:lineRule="exact"/>
        <w:ind w:right="5140"/>
      </w:pPr>
      <w:r>
        <w:t>Кулажского сельского поселения Суражского муниципального района Брянской области</w:t>
      </w:r>
    </w:p>
    <w:p w:rsidR="00F7154E" w:rsidRDefault="00FA0FDA">
      <w:pPr>
        <w:pStyle w:val="50"/>
        <w:framePr w:w="9432" w:h="1908" w:hRule="exact" w:wrap="none" w:vAnchor="page" w:hAnchor="page" w:x="1983" w:y="5019"/>
        <w:shd w:val="clear" w:color="auto" w:fill="auto"/>
        <w:spacing w:before="0" w:after="0" w:line="230" w:lineRule="exact"/>
      </w:pPr>
      <w:r>
        <w:t>на 2020 год и плановый период 2021-2022 года»</w:t>
      </w:r>
    </w:p>
    <w:p w:rsidR="00F7154E" w:rsidRDefault="00FA0FDA">
      <w:pPr>
        <w:pStyle w:val="50"/>
        <w:framePr w:wrap="none" w:vAnchor="page" w:hAnchor="page" w:x="1983" w:y="4752"/>
        <w:shd w:val="clear" w:color="auto" w:fill="auto"/>
        <w:spacing w:before="0" w:after="0" w:line="190" w:lineRule="exact"/>
        <w:ind w:left="7480"/>
      </w:pPr>
      <w:r>
        <w:rPr>
          <w:rStyle w:val="51"/>
          <w:b/>
          <w:bCs/>
        </w:rPr>
        <w:t>№ 59</w:t>
      </w:r>
    </w:p>
    <w:p w:rsidR="00F7154E" w:rsidRDefault="00FA0FDA">
      <w:pPr>
        <w:pStyle w:val="20"/>
        <w:framePr w:w="9432" w:h="8338" w:hRule="exact" w:wrap="none" w:vAnchor="page" w:hAnchor="page" w:x="1983" w:y="7147"/>
        <w:shd w:val="clear" w:color="auto" w:fill="auto"/>
        <w:spacing w:before="0"/>
      </w:pPr>
      <w:r>
        <w:t>Внести в решение Кулажского сельского Совета народных депутатов № 35 от 17.12.2020г «О бюджете Кулажского сельского поселения Суражского муниципального района Брянской области на 2020год и плановый период 2021-2020 год» следующие изменения:</w:t>
      </w:r>
    </w:p>
    <w:p w:rsidR="00F7154E" w:rsidRDefault="00FA0FDA">
      <w:pPr>
        <w:pStyle w:val="20"/>
        <w:framePr w:w="9432" w:h="8338" w:hRule="exact" w:wrap="none" w:vAnchor="page" w:hAnchor="page" w:x="1983" w:y="7147"/>
        <w:numPr>
          <w:ilvl w:val="0"/>
          <w:numId w:val="1"/>
        </w:numPr>
        <w:shd w:val="clear" w:color="auto" w:fill="auto"/>
        <w:tabs>
          <w:tab w:val="left" w:pos="1003"/>
        </w:tabs>
        <w:spacing w:before="0"/>
      </w:pPr>
      <w:r>
        <w:t>Утвердить основные характеристики бюджета Кулажского сельского поселения на 2020год:</w:t>
      </w:r>
    </w:p>
    <w:p w:rsidR="00F7154E" w:rsidRDefault="00FA0FDA">
      <w:pPr>
        <w:pStyle w:val="20"/>
        <w:framePr w:w="9432" w:h="8338" w:hRule="exact" w:wrap="none" w:vAnchor="page" w:hAnchor="page" w:x="1983" w:y="7147"/>
        <w:numPr>
          <w:ilvl w:val="0"/>
          <w:numId w:val="2"/>
        </w:numPr>
        <w:shd w:val="clear" w:color="auto" w:fill="auto"/>
        <w:tabs>
          <w:tab w:val="left" w:pos="916"/>
        </w:tabs>
        <w:spacing w:before="0"/>
      </w:pPr>
      <w:r>
        <w:t>прогнозирующий общий объем доходов в сумме 2 342 420.44 рубля, в том числе налоговые и неналоговые доходы в сумме 1 352 535.50 рублей, безвозмездное поступление в сумме 989 884,94 рубля;</w:t>
      </w:r>
    </w:p>
    <w:p w:rsidR="00F7154E" w:rsidRDefault="00FA0FDA">
      <w:pPr>
        <w:pStyle w:val="20"/>
        <w:framePr w:w="9432" w:h="8338" w:hRule="exact" w:wrap="none" w:vAnchor="page" w:hAnchor="page" w:x="1983" w:y="7147"/>
        <w:numPr>
          <w:ilvl w:val="0"/>
          <w:numId w:val="2"/>
        </w:numPr>
        <w:shd w:val="clear" w:color="auto" w:fill="auto"/>
        <w:tabs>
          <w:tab w:val="left" w:pos="980"/>
        </w:tabs>
        <w:spacing w:before="0"/>
      </w:pPr>
      <w:r>
        <w:t>общий объем расходов бюджета в сумме 2 691 562,76 рублей;</w:t>
      </w:r>
    </w:p>
    <w:p w:rsidR="00F7154E" w:rsidRDefault="00FA0FDA">
      <w:pPr>
        <w:pStyle w:val="20"/>
        <w:framePr w:w="9432" w:h="8338" w:hRule="exact" w:wrap="none" w:vAnchor="page" w:hAnchor="page" w:x="1983" w:y="7147"/>
        <w:numPr>
          <w:ilvl w:val="0"/>
          <w:numId w:val="2"/>
        </w:numPr>
        <w:shd w:val="clear" w:color="auto" w:fill="auto"/>
        <w:tabs>
          <w:tab w:val="left" w:pos="980"/>
        </w:tabs>
        <w:spacing w:before="0"/>
      </w:pPr>
      <w:r>
        <w:t>дефицит местного бюджета в сумме 349 142,32 рубля</w:t>
      </w:r>
    </w:p>
    <w:p w:rsidR="00F7154E" w:rsidRDefault="00FA0FDA">
      <w:pPr>
        <w:pStyle w:val="20"/>
        <w:framePr w:w="9432" w:h="8338" w:hRule="exact" w:wrap="none" w:vAnchor="page" w:hAnchor="page" w:x="1983" w:y="7147"/>
        <w:numPr>
          <w:ilvl w:val="0"/>
          <w:numId w:val="2"/>
        </w:numPr>
        <w:shd w:val="clear" w:color="auto" w:fill="auto"/>
        <w:tabs>
          <w:tab w:val="left" w:pos="926"/>
        </w:tabs>
        <w:spacing w:before="0"/>
      </w:pPr>
      <w:r>
        <w:t>верхний предел муниципального внутреннего долга местного бюджета на 1 января 2021 года 0,00 рублей.</w:t>
      </w:r>
    </w:p>
    <w:p w:rsidR="00F7154E" w:rsidRDefault="00FA0FDA">
      <w:pPr>
        <w:pStyle w:val="20"/>
        <w:framePr w:w="9432" w:h="8338" w:hRule="exact" w:wrap="none" w:vAnchor="page" w:hAnchor="page" w:x="1983" w:y="7147"/>
        <w:numPr>
          <w:ilvl w:val="0"/>
          <w:numId w:val="1"/>
        </w:numPr>
        <w:shd w:val="clear" w:color="auto" w:fill="auto"/>
        <w:tabs>
          <w:tab w:val="left" w:pos="1003"/>
        </w:tabs>
        <w:spacing w:before="0"/>
        <w:jc w:val="left"/>
      </w:pPr>
      <w:r>
        <w:t xml:space="preserve">Внести изменения в приложение №1 «. Прогнозируемый объем поступлений доходов в бюджет Кулажского сельского поселения на 2020-2022 год » согласно приложения </w:t>
      </w:r>
      <w:r>
        <w:rPr>
          <w:rStyle w:val="21"/>
        </w:rPr>
        <w:t>№1 к настоящему решению.</w:t>
      </w:r>
    </w:p>
    <w:p w:rsidR="00F7154E" w:rsidRDefault="00FA0FDA">
      <w:pPr>
        <w:pStyle w:val="20"/>
        <w:framePr w:w="9432" w:h="8338" w:hRule="exact" w:wrap="none" w:vAnchor="page" w:hAnchor="page" w:x="1983" w:y="7147"/>
        <w:numPr>
          <w:ilvl w:val="0"/>
          <w:numId w:val="1"/>
        </w:numPr>
        <w:shd w:val="clear" w:color="auto" w:fill="auto"/>
        <w:tabs>
          <w:tab w:val="left" w:pos="1012"/>
        </w:tabs>
        <w:spacing w:before="0"/>
      </w:pPr>
      <w:r>
        <w:t>Внести изменения в приложением № 5«Ведомственная структура расходов бюджета Кулажского сельского поселения на 2020 год и плановый период 2021-2022гг » согласно приложению №1 к настоящему решению.</w:t>
      </w:r>
    </w:p>
    <w:p w:rsidR="00F7154E" w:rsidRDefault="00FA0FDA">
      <w:pPr>
        <w:pStyle w:val="20"/>
        <w:framePr w:w="9432" w:h="8338" w:hRule="exact" w:wrap="none" w:vAnchor="page" w:hAnchor="page" w:x="1983" w:y="7147"/>
        <w:numPr>
          <w:ilvl w:val="0"/>
          <w:numId w:val="1"/>
        </w:numPr>
        <w:shd w:val="clear" w:color="auto" w:fill="auto"/>
        <w:tabs>
          <w:tab w:val="left" w:pos="1022"/>
        </w:tabs>
        <w:spacing w:before="0"/>
      </w:pPr>
      <w:r>
        <w:t>Внести изменения в приложением № 6 «Распределение расходов из бюджета Кулажского сельского поселения Суражского муниципального района Брянской области по разделам и подразделам, целевым статьям и видам расходов функциональной классификации расходов "на 2020 год и плановый период 2021-2022 гг.»согласио приложению №2 к настоящему решению.</w:t>
      </w:r>
    </w:p>
    <w:p w:rsidR="00F7154E" w:rsidRDefault="00FA0FDA">
      <w:pPr>
        <w:pStyle w:val="20"/>
        <w:framePr w:w="9432" w:h="8338" w:hRule="exact" w:wrap="none" w:vAnchor="page" w:hAnchor="page" w:x="1983" w:y="7147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276" w:lineRule="exact"/>
        <w:jc w:val="left"/>
      </w:pPr>
      <w:r>
        <w:t>Внести изменения в приложением № 7 «Распределение расходов бюджета Кулажского сельского поселения по целевым статьям (государственным программам и не программным направлениям деятельности), группам видов расходов на 2020 год и плановый период 2021-2022 гг»согласно приложению №3 к настоящему решению.</w:t>
      </w:r>
    </w:p>
    <w:p w:rsidR="00F7154E" w:rsidRDefault="00FA0FDA">
      <w:pPr>
        <w:pStyle w:val="20"/>
        <w:framePr w:w="9432" w:h="8338" w:hRule="exact" w:wrap="none" w:vAnchor="page" w:hAnchor="page" w:x="1983" w:y="7147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276" w:lineRule="exact"/>
      </w:pPr>
      <w:r>
        <w:t>Приложением № 8 «Источники финансирования дефицита бюджета Кулажского сельского поселения Суражского муниципального района Брянской области на 2020 год</w:t>
      </w:r>
    </w:p>
    <w:p w:rsidR="00F7154E" w:rsidRDefault="00F7154E">
      <w:pPr>
        <w:rPr>
          <w:sz w:val="2"/>
          <w:szCs w:val="2"/>
        </w:rPr>
        <w:sectPr w:rsidR="00F715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7154E" w:rsidRDefault="00FA0FDA" w:rsidP="0054189A">
      <w:pPr>
        <w:pStyle w:val="20"/>
        <w:framePr w:w="9413" w:h="4974" w:hRule="exact" w:wrap="none" w:vAnchor="page" w:hAnchor="page" w:x="1755" w:y="1086"/>
        <w:shd w:val="clear" w:color="auto" w:fill="auto"/>
        <w:spacing w:before="0" w:line="281" w:lineRule="exact"/>
        <w:ind w:firstLine="0"/>
      </w:pPr>
      <w:r>
        <w:lastRenderedPageBreak/>
        <w:t>по кодам классификации источников финансирования дефицита бюджета» изложить в редакции согласно приложению №4 к настоящему решению.</w:t>
      </w:r>
    </w:p>
    <w:p w:rsidR="00F7154E" w:rsidRDefault="00FA0FDA" w:rsidP="0054189A">
      <w:pPr>
        <w:pStyle w:val="20"/>
        <w:framePr w:w="9413" w:h="4974" w:hRule="exact" w:wrap="none" w:vAnchor="page" w:hAnchor="page" w:x="1755" w:y="1086"/>
        <w:numPr>
          <w:ilvl w:val="0"/>
          <w:numId w:val="3"/>
        </w:numPr>
        <w:shd w:val="clear" w:color="auto" w:fill="auto"/>
        <w:tabs>
          <w:tab w:val="left" w:pos="1089"/>
        </w:tabs>
        <w:spacing w:before="0" w:line="281" w:lineRule="exact"/>
        <w:ind w:left="740" w:firstLine="0"/>
      </w:pPr>
      <w:r>
        <w:t>Направить данное решение для опубликования в информационно-аналитическом</w:t>
      </w:r>
    </w:p>
    <w:p w:rsidR="00F7154E" w:rsidRDefault="00FA0FDA" w:rsidP="0054189A">
      <w:pPr>
        <w:pStyle w:val="20"/>
        <w:framePr w:w="9413" w:h="4974" w:hRule="exact" w:wrap="none" w:vAnchor="page" w:hAnchor="page" w:x="1755" w:y="1086"/>
        <w:shd w:val="clear" w:color="auto" w:fill="auto"/>
        <w:spacing w:before="0" w:line="408" w:lineRule="exact"/>
        <w:ind w:firstLine="0"/>
      </w:pPr>
      <w:r>
        <w:t>бюллетене « Муниципальный вестник Кулажского сельского поселения» и размещения на официальном сайте Кулажского сельского поселения.</w:t>
      </w:r>
    </w:p>
    <w:p w:rsidR="00F7154E" w:rsidRDefault="00FA0FDA" w:rsidP="0054189A">
      <w:pPr>
        <w:pStyle w:val="20"/>
        <w:framePr w:w="9413" w:h="4974" w:hRule="exact" w:wrap="none" w:vAnchor="page" w:hAnchor="page" w:x="1755" w:y="1086"/>
        <w:numPr>
          <w:ilvl w:val="0"/>
          <w:numId w:val="3"/>
        </w:numPr>
        <w:shd w:val="clear" w:color="auto" w:fill="auto"/>
        <w:tabs>
          <w:tab w:val="left" w:pos="1089"/>
        </w:tabs>
        <w:spacing w:before="0" w:line="408" w:lineRule="exact"/>
        <w:ind w:left="740" w:firstLine="0"/>
      </w:pPr>
      <w:r>
        <w:t>Настоящее решение вступает в силу со дня подписания.</w:t>
      </w:r>
    </w:p>
    <w:p w:rsidR="0054189A" w:rsidRDefault="0054189A" w:rsidP="0054189A">
      <w:pPr>
        <w:pStyle w:val="20"/>
        <w:framePr w:w="9413" w:h="4974" w:hRule="exact" w:wrap="none" w:vAnchor="page" w:hAnchor="page" w:x="1755" w:y="1086"/>
        <w:shd w:val="clear" w:color="auto" w:fill="auto"/>
        <w:tabs>
          <w:tab w:val="left" w:pos="1089"/>
        </w:tabs>
        <w:spacing w:before="0" w:line="408" w:lineRule="exact"/>
      </w:pPr>
    </w:p>
    <w:p w:rsidR="0054189A" w:rsidRDefault="0054189A" w:rsidP="0054189A">
      <w:pPr>
        <w:pStyle w:val="20"/>
        <w:framePr w:w="9413" w:h="4974" w:hRule="exact" w:wrap="none" w:vAnchor="page" w:hAnchor="page" w:x="1755" w:y="1086"/>
        <w:shd w:val="clear" w:color="auto" w:fill="auto"/>
        <w:tabs>
          <w:tab w:val="left" w:pos="1089"/>
        </w:tabs>
        <w:spacing w:before="0" w:line="408" w:lineRule="exact"/>
      </w:pPr>
    </w:p>
    <w:p w:rsidR="0054189A" w:rsidRDefault="0054189A" w:rsidP="0054189A">
      <w:pPr>
        <w:pStyle w:val="20"/>
        <w:framePr w:w="9413" w:h="4974" w:hRule="exact" w:wrap="none" w:vAnchor="page" w:hAnchor="page" w:x="1755" w:y="1086"/>
        <w:shd w:val="clear" w:color="auto" w:fill="auto"/>
        <w:tabs>
          <w:tab w:val="left" w:pos="1089"/>
        </w:tabs>
        <w:spacing w:before="0" w:line="408" w:lineRule="exact"/>
      </w:pPr>
    </w:p>
    <w:p w:rsidR="0054189A" w:rsidRDefault="0054189A" w:rsidP="0054189A">
      <w:pPr>
        <w:pStyle w:val="20"/>
        <w:framePr w:w="9413" w:h="4974" w:hRule="exact" w:wrap="none" w:vAnchor="page" w:hAnchor="page" w:x="1755" w:y="1086"/>
        <w:shd w:val="clear" w:color="auto" w:fill="auto"/>
        <w:tabs>
          <w:tab w:val="left" w:pos="1089"/>
        </w:tabs>
        <w:spacing w:before="0" w:line="408" w:lineRule="exact"/>
      </w:pPr>
    </w:p>
    <w:p w:rsidR="0054189A" w:rsidRDefault="0054189A" w:rsidP="0054189A">
      <w:pPr>
        <w:pStyle w:val="20"/>
        <w:framePr w:w="9413" w:h="4974" w:hRule="exact" w:wrap="none" w:vAnchor="page" w:hAnchor="page" w:x="1755" w:y="1086"/>
        <w:shd w:val="clear" w:color="auto" w:fill="auto"/>
        <w:tabs>
          <w:tab w:val="left" w:pos="1089"/>
        </w:tabs>
        <w:spacing w:before="0" w:line="408" w:lineRule="exact"/>
      </w:pPr>
    </w:p>
    <w:p w:rsidR="0054189A" w:rsidRDefault="0054189A" w:rsidP="0054189A">
      <w:pPr>
        <w:pStyle w:val="20"/>
        <w:framePr w:w="9413" w:h="4974" w:hRule="exact" w:wrap="none" w:vAnchor="page" w:hAnchor="page" w:x="1755" w:y="1086"/>
        <w:shd w:val="clear" w:color="auto" w:fill="auto"/>
        <w:tabs>
          <w:tab w:val="left" w:pos="1089"/>
        </w:tabs>
        <w:spacing w:before="0" w:line="408" w:lineRule="exact"/>
        <w:ind w:left="740" w:firstLine="0"/>
      </w:pPr>
      <w:r>
        <w:t>Глава Кулажского сельского поселения                                        О. Ф. Меньков</w:t>
      </w:r>
    </w:p>
    <w:p w:rsidR="0054189A" w:rsidRDefault="0054189A" w:rsidP="0054189A">
      <w:pPr>
        <w:pStyle w:val="20"/>
        <w:framePr w:w="9413" w:h="4974" w:hRule="exact" w:wrap="none" w:vAnchor="page" w:hAnchor="page" w:x="1755" w:y="1086"/>
        <w:shd w:val="clear" w:color="auto" w:fill="auto"/>
        <w:tabs>
          <w:tab w:val="left" w:pos="1089"/>
        </w:tabs>
        <w:spacing w:before="0" w:line="408" w:lineRule="exact"/>
      </w:pPr>
    </w:p>
    <w:p w:rsidR="0054189A" w:rsidRDefault="0054189A" w:rsidP="0054189A">
      <w:pPr>
        <w:pStyle w:val="20"/>
        <w:framePr w:w="9413" w:h="4974" w:hRule="exact" w:wrap="none" w:vAnchor="page" w:hAnchor="page" w:x="1755" w:y="1086"/>
        <w:shd w:val="clear" w:color="auto" w:fill="auto"/>
        <w:tabs>
          <w:tab w:val="left" w:pos="1089"/>
        </w:tabs>
        <w:spacing w:before="0" w:line="408" w:lineRule="exact"/>
      </w:pPr>
    </w:p>
    <w:p w:rsidR="00F7154E" w:rsidRDefault="00103E48">
      <w:pPr>
        <w:framePr w:wrap="none" w:vAnchor="page" w:hAnchor="page" w:x="699" w:y="1044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5pt;height:16.75pt">
            <v:imagedata r:id="rId7" r:href="rId8"/>
          </v:shape>
        </w:pict>
      </w:r>
    </w:p>
    <w:p w:rsidR="00F7154E" w:rsidRDefault="00F7154E">
      <w:pPr>
        <w:rPr>
          <w:sz w:val="2"/>
          <w:szCs w:val="2"/>
        </w:rPr>
      </w:pPr>
    </w:p>
    <w:sectPr w:rsidR="00F7154E" w:rsidSect="00F715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D43" w:rsidRDefault="00410D43" w:rsidP="00F7154E">
      <w:r>
        <w:separator/>
      </w:r>
    </w:p>
  </w:endnote>
  <w:endnote w:type="continuationSeparator" w:id="1">
    <w:p w:rsidR="00410D43" w:rsidRDefault="00410D43" w:rsidP="00F7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D43" w:rsidRDefault="00410D43"/>
  </w:footnote>
  <w:footnote w:type="continuationSeparator" w:id="1">
    <w:p w:rsidR="00410D43" w:rsidRDefault="00410D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990"/>
    <w:multiLevelType w:val="multilevel"/>
    <w:tmpl w:val="15C2FB6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14ADF"/>
    <w:multiLevelType w:val="multilevel"/>
    <w:tmpl w:val="9CBC4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D9554B"/>
    <w:multiLevelType w:val="multilevel"/>
    <w:tmpl w:val="C674F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7154E"/>
    <w:rsid w:val="00103E48"/>
    <w:rsid w:val="00410D43"/>
    <w:rsid w:val="00466562"/>
    <w:rsid w:val="0054189A"/>
    <w:rsid w:val="00F7154E"/>
    <w:rsid w:val="00FA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15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54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7154E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7154E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F7154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F7154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7154E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F7154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7154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sid w:val="00F715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154E"/>
    <w:pPr>
      <w:shd w:val="clear" w:color="auto" w:fill="FFFFFF"/>
      <w:spacing w:line="360" w:lineRule="exact"/>
      <w:jc w:val="center"/>
    </w:pPr>
    <w:rPr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F7154E"/>
    <w:pPr>
      <w:shd w:val="clear" w:color="auto" w:fill="FFFFFF"/>
      <w:spacing w:line="360" w:lineRule="exact"/>
      <w:jc w:val="center"/>
      <w:outlineLvl w:val="0"/>
    </w:pPr>
    <w:rPr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F7154E"/>
    <w:pPr>
      <w:shd w:val="clear" w:color="auto" w:fill="FFFFFF"/>
      <w:spacing w:before="300" w:after="660" w:line="226" w:lineRule="exact"/>
      <w:jc w:val="center"/>
    </w:pPr>
    <w:rPr>
      <w:sz w:val="20"/>
      <w:szCs w:val="20"/>
    </w:rPr>
  </w:style>
  <w:style w:type="paragraph" w:customStyle="1" w:styleId="50">
    <w:name w:val="Основной текст (5)"/>
    <w:basedOn w:val="a"/>
    <w:link w:val="5"/>
    <w:rsid w:val="00F7154E"/>
    <w:pPr>
      <w:shd w:val="clear" w:color="auto" w:fill="FFFFFF"/>
      <w:spacing w:before="120" w:after="120" w:line="0" w:lineRule="atLeast"/>
    </w:pPr>
    <w:rPr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F7154E"/>
    <w:pPr>
      <w:shd w:val="clear" w:color="auto" w:fill="FFFFFF"/>
      <w:spacing w:before="300" w:line="274" w:lineRule="exact"/>
      <w:ind w:firstLine="76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Rar$DIa3640.3068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2020-12-25T08:03:00Z</dcterms:created>
  <dcterms:modified xsi:type="dcterms:W3CDTF">2020-12-25T08:03:00Z</dcterms:modified>
</cp:coreProperties>
</file>