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4BDA" w14:textId="77777777" w:rsidR="00B258D6" w:rsidRPr="00CC2914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914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07E8950F" w14:textId="77777777" w:rsidR="00B258D6" w:rsidRPr="00CC2914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914">
        <w:rPr>
          <w:rFonts w:ascii="Times New Roman" w:hAnsi="Times New Roman"/>
          <w:b/>
          <w:sz w:val="28"/>
          <w:szCs w:val="28"/>
          <w:lang w:eastAsia="ru-RU"/>
        </w:rPr>
        <w:t>по проекту нормативного правового акта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Суражского района</w:t>
      </w:r>
      <w:r w:rsidRPr="00CC29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0AB1008" w14:textId="77777777" w:rsidR="00B258D6" w:rsidRPr="00CC2914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3D92C37F" w14:textId="6605461A" w:rsidR="00971986" w:rsidRPr="00183D9C" w:rsidRDefault="00B26825" w:rsidP="00971986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</w:t>
      </w:r>
      <w:r w:rsidR="00B258D6" w:rsidRPr="00CC291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Суражского района </w:t>
      </w:r>
      <w:r w:rsidR="00B258D6" w:rsidRPr="00CC2914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оценки регулирующего воздействия</w:t>
      </w:r>
      <w:r w:rsidR="00B258D6" w:rsidRPr="00C235F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40973846"/>
      <w:r w:rsidR="00B258D6" w:rsidRPr="00CB402D">
        <w:rPr>
          <w:rFonts w:ascii="Times New Roman" w:hAnsi="Times New Roman"/>
          <w:bCs/>
          <w:i/>
          <w:sz w:val="28"/>
          <w:szCs w:val="28"/>
          <w:u w:val="single"/>
        </w:rPr>
        <w:t>Постановления администрации Суражского района</w:t>
      </w:r>
      <w:r w:rsidR="00971986" w:rsidRPr="00CB402D">
        <w:rPr>
          <w:rFonts w:ascii="Times New Roman" w:hAnsi="Times New Roman"/>
          <w:bCs/>
          <w:i/>
          <w:sz w:val="28"/>
          <w:szCs w:val="28"/>
          <w:u w:val="single"/>
        </w:rPr>
        <w:t> </w:t>
      </w:r>
      <w:r w:rsidR="00B258D6" w:rsidRPr="00CB402D">
        <w:rPr>
          <w:rFonts w:ascii="Times New Roman" w:hAnsi="Times New Roman"/>
          <w:bCs/>
          <w:i/>
          <w:sz w:val="28"/>
          <w:szCs w:val="28"/>
          <w:u w:val="single"/>
        </w:rPr>
        <w:t>«Об</w:t>
      </w:r>
      <w:r w:rsidR="00971986" w:rsidRPr="00CB402D">
        <w:rPr>
          <w:rFonts w:ascii="Times New Roman" w:hAnsi="Times New Roman"/>
          <w:bCs/>
          <w:i/>
          <w:sz w:val="28"/>
          <w:szCs w:val="28"/>
          <w:u w:val="single"/>
        </w:rPr>
        <w:t> </w:t>
      </w:r>
      <w:r w:rsidR="00B258D6" w:rsidRPr="00CB402D">
        <w:rPr>
          <w:rFonts w:ascii="Times New Roman" w:hAnsi="Times New Roman"/>
          <w:bCs/>
          <w:i/>
          <w:sz w:val="28"/>
          <w:szCs w:val="28"/>
          <w:u w:val="single"/>
        </w:rPr>
        <w:t>утверждении</w:t>
      </w:r>
      <w:r w:rsidR="00971986" w:rsidRPr="00CB402D">
        <w:rPr>
          <w:rFonts w:ascii="Times New Roman" w:hAnsi="Times New Roman"/>
          <w:bCs/>
          <w:i/>
          <w:sz w:val="28"/>
          <w:szCs w:val="28"/>
          <w:u w:val="single"/>
        </w:rPr>
        <w:t> Положения</w:t>
      </w:r>
      <w:r w:rsidR="005C20B4" w:rsidRPr="00CB402D">
        <w:rPr>
          <w:rFonts w:ascii="Times New Roman" w:hAnsi="Times New Roman"/>
          <w:bCs/>
          <w:i/>
          <w:sz w:val="28"/>
          <w:szCs w:val="28"/>
          <w:u w:val="single"/>
        </w:rPr>
        <w:t xml:space="preserve"> о </w:t>
      </w:r>
      <w:r w:rsidR="00183D9C" w:rsidRPr="00CB402D">
        <w:rPr>
          <w:rFonts w:ascii="Times New Roman" w:hAnsi="Times New Roman"/>
          <w:bCs/>
          <w:i/>
          <w:sz w:val="28"/>
          <w:szCs w:val="28"/>
          <w:u w:val="single"/>
        </w:rPr>
        <w:t>субсидировани</w:t>
      </w:r>
      <w:r w:rsidR="005C20B4" w:rsidRPr="00CB402D">
        <w:rPr>
          <w:rFonts w:ascii="Times New Roman" w:hAnsi="Times New Roman"/>
          <w:bCs/>
          <w:i/>
          <w:sz w:val="28"/>
          <w:szCs w:val="28"/>
          <w:u w:val="single"/>
        </w:rPr>
        <w:t>и</w:t>
      </w:r>
      <w:r w:rsidR="00183D9C" w:rsidRPr="00CB402D">
        <w:rPr>
          <w:rFonts w:ascii="Times New Roman" w:hAnsi="Times New Roman"/>
          <w:bCs/>
          <w:i/>
          <w:sz w:val="28"/>
          <w:szCs w:val="28"/>
          <w:u w:val="single"/>
        </w:rPr>
        <w:t xml:space="preserve"> части затрат субъектов малого и среднего предпринимательства, осуществляющих деятельность в сфере социального предпринимательства </w:t>
      </w:r>
      <w:r w:rsidR="00971986" w:rsidRPr="00CB402D">
        <w:rPr>
          <w:rFonts w:ascii="Times New Roman" w:hAnsi="Times New Roman"/>
          <w:bCs/>
          <w:i/>
          <w:sz w:val="28"/>
          <w:szCs w:val="28"/>
          <w:u w:val="single"/>
        </w:rPr>
        <w:t>2020 году</w:t>
      </w:r>
      <w:r w:rsidR="00043E6F" w:rsidRPr="00CB402D">
        <w:rPr>
          <w:rFonts w:ascii="Times New Roman" w:hAnsi="Times New Roman"/>
          <w:bCs/>
          <w:i/>
          <w:sz w:val="28"/>
          <w:szCs w:val="28"/>
          <w:u w:val="single"/>
        </w:rPr>
        <w:t>»</w:t>
      </w:r>
      <w:bookmarkEnd w:id="0"/>
    </w:p>
    <w:p w14:paraId="4262A8A5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>
        <w:rPr>
          <w:rFonts w:ascii="Times New Roman" w:hAnsi="Times New Roman"/>
          <w:sz w:val="28"/>
          <w:szCs w:val="28"/>
        </w:rPr>
        <w:t>Отдел по экономическому развитию и организации предоставления муниципальных услуг администрации Суражского района</w:t>
      </w:r>
      <w:r w:rsidRPr="00CC2914">
        <w:rPr>
          <w:rFonts w:ascii="Times New Roman" w:hAnsi="Times New Roman"/>
          <w:sz w:val="28"/>
          <w:szCs w:val="28"/>
        </w:rPr>
        <w:t>.</w:t>
      </w:r>
    </w:p>
    <w:p w14:paraId="5DEC8826" w14:textId="5B4AA533" w:rsidR="004F678F" w:rsidRPr="00971986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F678F">
        <w:rPr>
          <w:rFonts w:ascii="Times New Roman" w:hAnsi="Times New Roman"/>
          <w:sz w:val="28"/>
          <w:szCs w:val="28"/>
        </w:rPr>
        <w:t>Сроки проведе</w:t>
      </w:r>
      <w:r w:rsidR="004F678F" w:rsidRPr="004F678F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CB402D" w:rsidRPr="00CB402D">
        <w:rPr>
          <w:rFonts w:ascii="Times New Roman" w:hAnsi="Times New Roman"/>
          <w:sz w:val="28"/>
          <w:szCs w:val="28"/>
        </w:rPr>
        <w:t>22</w:t>
      </w:r>
      <w:r w:rsidR="004F678F" w:rsidRPr="00CB402D">
        <w:rPr>
          <w:rFonts w:ascii="Times New Roman" w:hAnsi="Times New Roman"/>
          <w:sz w:val="28"/>
          <w:szCs w:val="28"/>
        </w:rPr>
        <w:t>.0</w:t>
      </w:r>
      <w:r w:rsidR="004E09BC" w:rsidRPr="00CB402D">
        <w:rPr>
          <w:rFonts w:ascii="Times New Roman" w:hAnsi="Times New Roman"/>
          <w:sz w:val="28"/>
          <w:szCs w:val="28"/>
        </w:rPr>
        <w:t>5.</w:t>
      </w:r>
      <w:r w:rsidR="004F678F" w:rsidRPr="00CB402D">
        <w:rPr>
          <w:rFonts w:ascii="Times New Roman" w:hAnsi="Times New Roman"/>
          <w:sz w:val="28"/>
          <w:szCs w:val="28"/>
        </w:rPr>
        <w:t>20</w:t>
      </w:r>
      <w:r w:rsidR="004E09BC" w:rsidRPr="00CB402D">
        <w:rPr>
          <w:rFonts w:ascii="Times New Roman" w:hAnsi="Times New Roman"/>
          <w:sz w:val="28"/>
          <w:szCs w:val="28"/>
        </w:rPr>
        <w:t>20</w:t>
      </w:r>
      <w:r w:rsidRPr="00CB402D">
        <w:rPr>
          <w:rFonts w:ascii="Times New Roman" w:hAnsi="Times New Roman"/>
          <w:sz w:val="28"/>
          <w:szCs w:val="28"/>
        </w:rPr>
        <w:t>-</w:t>
      </w:r>
      <w:r w:rsidR="004E09BC" w:rsidRPr="00CB402D">
        <w:rPr>
          <w:rFonts w:ascii="Times New Roman" w:hAnsi="Times New Roman"/>
          <w:sz w:val="28"/>
          <w:szCs w:val="28"/>
        </w:rPr>
        <w:t>3</w:t>
      </w:r>
      <w:r w:rsidR="00CB402D" w:rsidRPr="00CB402D">
        <w:rPr>
          <w:rFonts w:ascii="Times New Roman" w:hAnsi="Times New Roman"/>
          <w:sz w:val="28"/>
          <w:szCs w:val="28"/>
        </w:rPr>
        <w:t>1</w:t>
      </w:r>
      <w:r w:rsidR="004F678F" w:rsidRPr="00CB402D">
        <w:rPr>
          <w:rFonts w:ascii="Times New Roman" w:hAnsi="Times New Roman"/>
          <w:sz w:val="28"/>
          <w:szCs w:val="28"/>
        </w:rPr>
        <w:t>.</w:t>
      </w:r>
      <w:r w:rsidR="004E09BC" w:rsidRPr="00CB402D">
        <w:rPr>
          <w:rFonts w:ascii="Times New Roman" w:hAnsi="Times New Roman"/>
          <w:sz w:val="28"/>
          <w:szCs w:val="28"/>
        </w:rPr>
        <w:t>05</w:t>
      </w:r>
      <w:r w:rsidR="004F678F" w:rsidRPr="00CB402D">
        <w:rPr>
          <w:rFonts w:ascii="Times New Roman" w:hAnsi="Times New Roman"/>
          <w:sz w:val="28"/>
          <w:szCs w:val="28"/>
        </w:rPr>
        <w:t>.20</w:t>
      </w:r>
      <w:r w:rsidR="004E09BC" w:rsidRPr="00CB402D">
        <w:rPr>
          <w:rFonts w:ascii="Times New Roman" w:hAnsi="Times New Roman"/>
          <w:sz w:val="28"/>
          <w:szCs w:val="28"/>
        </w:rPr>
        <w:t>20</w:t>
      </w:r>
      <w:r w:rsidR="004F678F" w:rsidRPr="00CB402D">
        <w:rPr>
          <w:rFonts w:ascii="Times New Roman" w:hAnsi="Times New Roman"/>
          <w:sz w:val="28"/>
          <w:szCs w:val="28"/>
        </w:rPr>
        <w:t>.</w:t>
      </w:r>
    </w:p>
    <w:p w14:paraId="562FFB36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09C5258E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в форме электронного документа по электронной п</w:t>
      </w:r>
      <w:r>
        <w:rPr>
          <w:rFonts w:ascii="Times New Roman" w:hAnsi="Times New Roman"/>
          <w:sz w:val="28"/>
          <w:szCs w:val="28"/>
        </w:rPr>
        <w:t xml:space="preserve">очте: </w:t>
      </w:r>
      <w:r w:rsidRPr="00C235F6">
        <w:rPr>
          <w:rFonts w:ascii="Times New Roman" w:hAnsi="Times New Roman"/>
          <w:sz w:val="28"/>
          <w:szCs w:val="28"/>
        </w:rPr>
        <w:t>84833021496@</w:t>
      </w:r>
      <w:r w:rsidRPr="00C235F6">
        <w:rPr>
          <w:rFonts w:ascii="Times New Roman" w:hAnsi="Times New Roman"/>
          <w:sz w:val="28"/>
          <w:szCs w:val="28"/>
          <w:lang w:val="en-US"/>
        </w:rPr>
        <w:t>mail</w:t>
      </w:r>
      <w:r w:rsidRPr="00C235F6">
        <w:rPr>
          <w:rFonts w:ascii="Times New Roman" w:hAnsi="Times New Roman"/>
          <w:sz w:val="28"/>
          <w:szCs w:val="28"/>
        </w:rPr>
        <w:t>.</w:t>
      </w:r>
      <w:proofErr w:type="spellStart"/>
      <w:r w:rsidRPr="00C235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C2914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14:paraId="6B3E7161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>
        <w:rPr>
          <w:rFonts w:ascii="Times New Roman" w:hAnsi="Times New Roman"/>
          <w:sz w:val="28"/>
          <w:szCs w:val="28"/>
        </w:rPr>
        <w:t xml:space="preserve">ле по средствам почтовой связи: 243500, </w:t>
      </w:r>
      <w:proofErr w:type="spellStart"/>
      <w:r w:rsidR="003C35F6">
        <w:rPr>
          <w:rFonts w:ascii="Times New Roman" w:hAnsi="Times New Roman"/>
          <w:sz w:val="28"/>
          <w:szCs w:val="28"/>
        </w:rPr>
        <w:t>г.Сураж</w:t>
      </w:r>
      <w:proofErr w:type="spellEnd"/>
      <w:r w:rsidR="003C35F6">
        <w:rPr>
          <w:rFonts w:ascii="Times New Roman" w:hAnsi="Times New Roman"/>
          <w:sz w:val="28"/>
          <w:szCs w:val="28"/>
        </w:rPr>
        <w:t xml:space="preserve">, ул. Ленина, д. 40, </w:t>
      </w:r>
      <w:proofErr w:type="spellStart"/>
      <w:r w:rsidR="003C35F6">
        <w:rPr>
          <w:rFonts w:ascii="Times New Roman" w:hAnsi="Times New Roman"/>
          <w:sz w:val="28"/>
          <w:szCs w:val="28"/>
        </w:rPr>
        <w:t>каб</w:t>
      </w:r>
      <w:proofErr w:type="spellEnd"/>
      <w:r w:rsidR="003C35F6">
        <w:rPr>
          <w:rFonts w:ascii="Times New Roman" w:hAnsi="Times New Roman"/>
          <w:sz w:val="28"/>
          <w:szCs w:val="28"/>
        </w:rPr>
        <w:t>. 25, отдел по экономическому развитию и организации предоставления муниципальных услуг</w:t>
      </w:r>
      <w:r w:rsidRPr="00CC2914">
        <w:rPr>
          <w:rFonts w:ascii="Times New Roman" w:hAnsi="Times New Roman"/>
          <w:sz w:val="28"/>
          <w:szCs w:val="28"/>
        </w:rPr>
        <w:t xml:space="preserve"> по прилагаемой форме</w:t>
      </w:r>
      <w:r w:rsidR="003C35F6">
        <w:rPr>
          <w:rFonts w:ascii="Times New Roman" w:hAnsi="Times New Roman"/>
          <w:sz w:val="28"/>
          <w:szCs w:val="28"/>
        </w:rPr>
        <w:t xml:space="preserve"> опросного листа</w:t>
      </w:r>
      <w:r w:rsidRPr="00CC2914">
        <w:rPr>
          <w:rFonts w:ascii="Times New Roman" w:hAnsi="Times New Roman"/>
          <w:sz w:val="28"/>
          <w:szCs w:val="28"/>
        </w:rPr>
        <w:t xml:space="preserve">. </w:t>
      </w:r>
    </w:p>
    <w:p w14:paraId="55908A4D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971986">
        <w:rPr>
          <w:rFonts w:ascii="Times New Roman" w:hAnsi="Times New Roman"/>
          <w:sz w:val="28"/>
          <w:szCs w:val="28"/>
        </w:rPr>
        <w:t>Гончарова Елена Владимировна</w:t>
      </w:r>
      <w:r w:rsidR="003331E8">
        <w:rPr>
          <w:rFonts w:ascii="Times New Roman" w:hAnsi="Times New Roman"/>
          <w:sz w:val="28"/>
          <w:szCs w:val="28"/>
        </w:rPr>
        <w:t xml:space="preserve">, начальник отдела по экономическому развитию организации предоставления муниципальных услуг администрации Суражского района, (848330) 21496, </w:t>
      </w:r>
      <w:r w:rsidRPr="00CC2914">
        <w:rPr>
          <w:rFonts w:ascii="Times New Roman" w:hAnsi="Times New Roman"/>
          <w:sz w:val="28"/>
          <w:szCs w:val="28"/>
        </w:rPr>
        <w:t>режим работы</w:t>
      </w:r>
      <w:r w:rsidR="003331E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>
        <w:rPr>
          <w:rFonts w:ascii="Times New Roman" w:hAnsi="Times New Roman"/>
          <w:sz w:val="28"/>
          <w:szCs w:val="28"/>
        </w:rPr>
        <w:t>Пн-Чт</w:t>
      </w:r>
      <w:proofErr w:type="spellEnd"/>
      <w:r w:rsidR="003331E8">
        <w:rPr>
          <w:rFonts w:ascii="Times New Roman" w:hAnsi="Times New Roman"/>
          <w:sz w:val="28"/>
          <w:szCs w:val="28"/>
        </w:rPr>
        <w:t xml:space="preserve">: с 08:30 до 17:45, </w:t>
      </w:r>
      <w:proofErr w:type="spellStart"/>
      <w:r w:rsidR="003331E8">
        <w:rPr>
          <w:rFonts w:ascii="Times New Roman" w:hAnsi="Times New Roman"/>
          <w:sz w:val="28"/>
          <w:szCs w:val="28"/>
        </w:rPr>
        <w:t>Пт</w:t>
      </w:r>
      <w:proofErr w:type="spellEnd"/>
      <w:r w:rsidR="003331E8">
        <w:rPr>
          <w:rFonts w:ascii="Times New Roman" w:hAnsi="Times New Roman"/>
          <w:sz w:val="28"/>
          <w:szCs w:val="28"/>
        </w:rPr>
        <w:t>: с 08:30 до 16:30</w:t>
      </w:r>
      <w:r w:rsidR="00C235F6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</w:p>
    <w:p w14:paraId="251693C0" w14:textId="71C06523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Комментарий: Проект </w:t>
      </w:r>
      <w:r w:rsidR="00971986">
        <w:rPr>
          <w:rFonts w:ascii="Times New Roman" w:hAnsi="Times New Roman"/>
          <w:sz w:val="28"/>
          <w:szCs w:val="28"/>
        </w:rPr>
        <w:t xml:space="preserve"> </w:t>
      </w:r>
      <w:r w:rsidR="003331E8" w:rsidRPr="005C20B4">
        <w:rPr>
          <w:rFonts w:ascii="Times New Roman" w:hAnsi="Times New Roman"/>
          <w:iCs/>
          <w:sz w:val="28"/>
          <w:szCs w:val="28"/>
        </w:rPr>
        <w:t>Постановления администрации Суражского</w:t>
      </w:r>
      <w:r w:rsidR="003331E8" w:rsidRPr="00B258D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331E8" w:rsidRPr="005C20B4">
        <w:rPr>
          <w:rFonts w:ascii="Times New Roman" w:hAnsi="Times New Roman"/>
          <w:iCs/>
          <w:sz w:val="28"/>
          <w:szCs w:val="28"/>
        </w:rPr>
        <w:t>района</w:t>
      </w:r>
      <w:r w:rsidR="005C20B4">
        <w:rPr>
          <w:rFonts w:ascii="Times New Roman" w:hAnsi="Times New Roman"/>
          <w:iCs/>
          <w:sz w:val="28"/>
          <w:szCs w:val="28"/>
        </w:rPr>
        <w:t xml:space="preserve"> </w:t>
      </w:r>
      <w:r w:rsidR="005C20B4" w:rsidRPr="005C20B4">
        <w:rPr>
          <w:rFonts w:ascii="Times New Roman" w:hAnsi="Times New Roman"/>
          <w:iCs/>
          <w:sz w:val="28"/>
          <w:szCs w:val="28"/>
        </w:rPr>
        <w:t>«Об утверждении Положения о субсидировании части затрат субъектов малого и среднего предпринимательства, осуществляющих деятельность в сфере социального предпринимательства 2020 году»</w:t>
      </w:r>
      <w:r w:rsidR="003331E8" w:rsidRPr="005C20B4">
        <w:rPr>
          <w:rFonts w:ascii="Times New Roman" w:hAnsi="Times New Roman"/>
          <w:iCs/>
          <w:sz w:val="28"/>
          <w:szCs w:val="28"/>
        </w:rPr>
        <w:t>)»</w:t>
      </w:r>
      <w:r w:rsidRPr="005C20B4">
        <w:rPr>
          <w:rFonts w:ascii="Times New Roman" w:hAnsi="Times New Roman"/>
          <w:iCs/>
          <w:sz w:val="28"/>
          <w:szCs w:val="28"/>
        </w:rPr>
        <w:t xml:space="preserve"> </w:t>
      </w:r>
      <w:r w:rsidR="003331E8" w:rsidRPr="005C20B4">
        <w:rPr>
          <w:rFonts w:ascii="Times New Roman" w:hAnsi="Times New Roman"/>
          <w:iCs/>
          <w:sz w:val="28"/>
          <w:szCs w:val="28"/>
        </w:rPr>
        <w:t xml:space="preserve"> </w:t>
      </w:r>
      <w:r w:rsidRPr="005C20B4">
        <w:rPr>
          <w:rFonts w:ascii="Times New Roman" w:hAnsi="Times New Roman"/>
          <w:sz w:val="28"/>
          <w:szCs w:val="28"/>
        </w:rPr>
        <w:t xml:space="preserve">устанавливает </w:t>
      </w:r>
      <w:r w:rsidR="003331E8" w:rsidRPr="005C20B4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субъектам малого и </w:t>
      </w:r>
      <w:r w:rsidR="005C20B4" w:rsidRPr="005C20B4">
        <w:rPr>
          <w:rFonts w:ascii="Times New Roman" w:hAnsi="Times New Roman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 в 2020году </w:t>
      </w:r>
      <w:r w:rsidR="003331E8" w:rsidRPr="005C20B4">
        <w:rPr>
          <w:rFonts w:ascii="Times New Roman" w:hAnsi="Times New Roman"/>
          <w:sz w:val="28"/>
          <w:szCs w:val="28"/>
        </w:rPr>
        <w:t>и направлен на оказание субъектам предпринимательской деятельности государственной поддержки в виде субсидий.</w:t>
      </w:r>
    </w:p>
    <w:p w14:paraId="6E2EF62D" w14:textId="77777777" w:rsidR="00B258D6" w:rsidRPr="00CC2914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</w:t>
      </w:r>
      <w:r w:rsidRPr="00CC2914">
        <w:rPr>
          <w:rFonts w:ascii="Times New Roman" w:hAnsi="Times New Roman"/>
          <w:sz w:val="28"/>
          <w:szCs w:val="28"/>
        </w:rPr>
        <w:lastRenderedPageBreak/>
        <w:t xml:space="preserve">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</w:t>
      </w:r>
      <w:r w:rsidRPr="001B052D">
        <w:rPr>
          <w:rFonts w:ascii="Times New Roman" w:hAnsi="Times New Roman"/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1B052D">
        <w:rPr>
          <w:rFonts w:ascii="Times New Roman" w:hAnsi="Times New Roman"/>
          <w:sz w:val="28"/>
          <w:szCs w:val="28"/>
        </w:rPr>
        <w:t xml:space="preserve">бюджета, отдел по экономическому развитию и организации предоставления муниципальных </w:t>
      </w:r>
      <w:r w:rsidR="00C235F6">
        <w:rPr>
          <w:rFonts w:ascii="Times New Roman" w:hAnsi="Times New Roman"/>
          <w:sz w:val="28"/>
          <w:szCs w:val="28"/>
        </w:rPr>
        <w:t xml:space="preserve">услуг администрации Суражского района </w:t>
      </w:r>
      <w:r w:rsidRPr="00CC2914">
        <w:rPr>
          <w:rFonts w:ascii="Times New Roman" w:hAnsi="Times New Roman"/>
          <w:sz w:val="28"/>
          <w:szCs w:val="28"/>
        </w:rPr>
        <w:t>в соответствии с</w:t>
      </w:r>
      <w:r w:rsidR="00C235F6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</w:t>
      </w:r>
      <w:r w:rsidR="00C235F6" w:rsidRPr="00C235F6">
        <w:rPr>
          <w:rFonts w:ascii="Times New Roman" w:hAnsi="Times New Roman"/>
          <w:sz w:val="28"/>
          <w:szCs w:val="28"/>
        </w:rPr>
        <w:t>Об организации оценки регулирующего воздействия проектов муниципальных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нормативных правовых актов и экспертизы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принятых муниципальных нормативных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правовых актов, затрагивающих вопросы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осуществления предпринимательской и инвестиционной деятельности в администрации Суражского района</w:t>
      </w:r>
      <w:r w:rsidR="00C235F6">
        <w:rPr>
          <w:rFonts w:ascii="Times New Roman" w:hAnsi="Times New Roman"/>
          <w:sz w:val="28"/>
          <w:szCs w:val="28"/>
        </w:rPr>
        <w:t>»</w:t>
      </w:r>
      <w:r w:rsidRPr="00CC2914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1AA71CDA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Предложения (замечания), поступившие по истечении указанного </w:t>
      </w:r>
      <w:proofErr w:type="gramStart"/>
      <w:r w:rsidRPr="00CC2914">
        <w:rPr>
          <w:rFonts w:ascii="Times New Roman" w:hAnsi="Times New Roman"/>
          <w:sz w:val="28"/>
          <w:szCs w:val="28"/>
        </w:rPr>
        <w:t>срока,  и</w:t>
      </w:r>
      <w:proofErr w:type="gramEnd"/>
      <w:r w:rsidRPr="00CC2914">
        <w:rPr>
          <w:rFonts w:ascii="Times New Roman" w:hAnsi="Times New Roman"/>
          <w:sz w:val="28"/>
          <w:szCs w:val="28"/>
        </w:rPr>
        <w:t xml:space="preserve"> (или) не содержащие ответов на вопросы, предусмотренные формами опросных листов</w:t>
      </w:r>
      <w:r w:rsidR="00C235F6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CC2914">
        <w:rPr>
          <w:rFonts w:ascii="Times New Roman" w:hAnsi="Times New Roman"/>
          <w:sz w:val="28"/>
          <w:szCs w:val="28"/>
        </w:rPr>
        <w:t>.</w:t>
      </w:r>
    </w:p>
    <w:p w14:paraId="180A9E74" w14:textId="77777777" w:rsidR="00B258D6" w:rsidRPr="001B052D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052D">
        <w:rPr>
          <w:rFonts w:ascii="Times New Roman" w:hAnsi="Times New Roman"/>
          <w:sz w:val="28"/>
          <w:szCs w:val="28"/>
        </w:rPr>
        <w:t xml:space="preserve"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</w:t>
      </w:r>
      <w:proofErr w:type="spellStart"/>
      <w:r w:rsidRPr="001B052D">
        <w:rPr>
          <w:rFonts w:ascii="Times New Roman" w:hAnsi="Times New Roman"/>
          <w:sz w:val="28"/>
          <w:szCs w:val="28"/>
        </w:rPr>
        <w:t>Суражской</w:t>
      </w:r>
      <w:proofErr w:type="spellEnd"/>
      <w:r w:rsidRPr="001B052D">
        <w:rPr>
          <w:rFonts w:ascii="Times New Roman" w:hAnsi="Times New Roman"/>
          <w:sz w:val="28"/>
          <w:szCs w:val="28"/>
        </w:rPr>
        <w:t xml:space="preserve"> районной администрации.</w:t>
      </w:r>
    </w:p>
    <w:p w14:paraId="6A6D9803" w14:textId="77777777" w:rsidR="00D95131" w:rsidRDefault="00D95131"/>
    <w:sectPr w:rsidR="00D9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77"/>
    <w:rsid w:val="00043E6F"/>
    <w:rsid w:val="00183D9C"/>
    <w:rsid w:val="001B052D"/>
    <w:rsid w:val="00284777"/>
    <w:rsid w:val="003331E8"/>
    <w:rsid w:val="003C35F6"/>
    <w:rsid w:val="004E09BC"/>
    <w:rsid w:val="004F678F"/>
    <w:rsid w:val="005B4F0F"/>
    <w:rsid w:val="005C20B4"/>
    <w:rsid w:val="006E339D"/>
    <w:rsid w:val="00971986"/>
    <w:rsid w:val="00B258D6"/>
    <w:rsid w:val="00B26825"/>
    <w:rsid w:val="00C235F6"/>
    <w:rsid w:val="00CB402D"/>
    <w:rsid w:val="00D95131"/>
    <w:rsid w:val="00DC44DC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067D"/>
  <w15:docId w15:val="{609985D1-7433-42CA-BF1D-D21AA1DE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Юрий</cp:lastModifiedBy>
  <cp:revision>3</cp:revision>
  <dcterms:created xsi:type="dcterms:W3CDTF">2020-05-21T14:19:00Z</dcterms:created>
  <dcterms:modified xsi:type="dcterms:W3CDTF">2020-05-22T10:36:00Z</dcterms:modified>
</cp:coreProperties>
</file>