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1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0B42B6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:rsidR="000B42B6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5FC9" w:rsidRPr="00C3558A" w:rsidRDefault="00C85FC9" w:rsidP="00C8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85FC9" w:rsidRPr="00C3558A" w:rsidRDefault="00C85FC9" w:rsidP="00C85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  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85FC9" w:rsidRPr="00982E1F" w:rsidRDefault="00C85FC9" w:rsidP="008D067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</w:t>
      </w:r>
      <w:r w:rsidR="008D0672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8D0672" w:rsidRDefault="008D0672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:rsidR="00E25DC1" w:rsidRPr="00982E1F" w:rsidRDefault="00E25DC1" w:rsidP="000B42B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1.2. В </w:t>
      </w:r>
      <w:proofErr w:type="gramStart"/>
      <w:r w:rsidRPr="00982E1F">
        <w:rPr>
          <w:rFonts w:ascii="Times New Roman" w:hAnsi="Times New Roman"/>
          <w:b/>
          <w:bCs/>
          <w:sz w:val="24"/>
          <w:szCs w:val="24"/>
        </w:rPr>
        <w:t>течение</w:t>
      </w:r>
      <w:proofErr w:type="gramEnd"/>
      <w:r w:rsidRPr="00982E1F">
        <w:rPr>
          <w:rFonts w:ascii="Times New Roman" w:hAnsi="Times New Roman"/>
          <w:b/>
          <w:bCs/>
          <w:sz w:val="24"/>
          <w:szCs w:val="24"/>
        </w:rPr>
        <w:t xml:space="preserve"> какого периода времени Ваш бизнес осуществляет свою деятельность: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84570" w:rsidRPr="0073764E">
        <w:rPr>
          <w:rFonts w:ascii="Times New Roman" w:hAnsi="Times New Roman"/>
          <w:bCs/>
          <w:i/>
          <w:sz w:val="24"/>
          <w:szCs w:val="24"/>
        </w:rPr>
        <w:t>неруководящий</w:t>
      </w:r>
      <w:proofErr w:type="spellEnd"/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сотрудник</w:t>
      </w:r>
    </w:p>
    <w:p w:rsidR="00E84570" w:rsidRDefault="00E84570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Pr="00982E1F" w:rsidRDefault="009E514E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lastRenderedPageBreak/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p w:rsidR="009E514E" w:rsidRDefault="009E514E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4. Рынок услуг дополнительного образования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15. Рынок производства электрической энергии (мощности) на розничном рынке, включая производство электрической энергии (мощности) в режиме </w:t>
      </w:r>
      <w:proofErr w:type="spellStart"/>
      <w:r w:rsidRPr="005B60AC">
        <w:rPr>
          <w:rFonts w:ascii="Times New Roman" w:hAnsi="Times New Roman" w:cs="Times New Roman"/>
          <w:i/>
          <w:sz w:val="24"/>
          <w:szCs w:val="24"/>
        </w:rPr>
        <w:t>когенерации</w:t>
      </w:r>
      <w:proofErr w:type="spellEnd"/>
      <w:r w:rsidRPr="005B60AC">
        <w:rPr>
          <w:rFonts w:ascii="Times New Roman" w:hAnsi="Times New Roman" w:cs="Times New Roman"/>
          <w:i/>
          <w:sz w:val="24"/>
          <w:szCs w:val="24"/>
        </w:rPr>
        <w:t>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:rsidR="00E84570" w:rsidRPr="005B60AC" w:rsidRDefault="005B60AC" w:rsidP="005B60AC">
      <w:pPr>
        <w:tabs>
          <w:tab w:val="left" w:pos="567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:rsidR="002E2FB1" w:rsidRPr="00982E1F" w:rsidRDefault="002E2FB1" w:rsidP="0072233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E2FB1" w:rsidRPr="00982E1F" w:rsidRDefault="002E2FB1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1.7. Основной продукцией (товаром, работой, услугой) Вашего бизнеса является:</w:t>
      </w:r>
    </w:p>
    <w:p w:rsidR="0072233E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lastRenderedPageBreak/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:rsidR="002E2FB1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:rsidR="004967DB" w:rsidRPr="00982E1F" w:rsidRDefault="005B60AC" w:rsidP="00982E1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967DB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1.8. Какую именно продукцию (товары, работы, услуги) реализует Ваш бизнес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67DB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E2FB1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зарубежья (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кроме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стан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СНГ);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Default="009E514E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7DB" w:rsidRPr="00982E1F" w:rsidRDefault="004967DB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:rsidR="00AF3C4E" w:rsidRPr="00982E1F" w:rsidRDefault="00AF3C4E" w:rsidP="004967D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967DB" w:rsidRPr="00982E1F" w:rsidRDefault="00AF3C4E" w:rsidP="00AF3C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  <w:proofErr w:type="gramEnd"/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для сохранения рыночной позиции нашего бизнеса необходимо постоянно (раз в год и чаще) применять новые способы повышения конкурентоспособности нашей </w:t>
      </w:r>
      <w:r w:rsidR="00F96342" w:rsidRPr="005B60AC">
        <w:rPr>
          <w:rStyle w:val="1"/>
          <w:rFonts w:eastAsia="Calibri"/>
          <w:i/>
          <w:sz w:val="24"/>
          <w:szCs w:val="24"/>
        </w:rPr>
        <w:lastRenderedPageBreak/>
        <w:t>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F96342" w:rsidRPr="00982E1F" w:rsidRDefault="00F96342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 xml:space="preserve">Укажите, какие меры по повышению конкурентоспособности продукции, работ, услуг, которые производит или предоставляет Ваш бизнес, Вы предпринимали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за</w:t>
      </w:r>
      <w:proofErr w:type="gramEnd"/>
      <w:r w:rsidRPr="00982E1F">
        <w:rPr>
          <w:rStyle w:val="1"/>
          <w:rFonts w:eastAsia="Calibri"/>
          <w:b/>
          <w:sz w:val="24"/>
          <w:szCs w:val="24"/>
        </w:rPr>
        <w:t xml:space="preserve"> последние 3 года: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:rsidR="00F96342" w:rsidRPr="005B60AC" w:rsidRDefault="005B60AC" w:rsidP="00982E1F">
      <w:pPr>
        <w:spacing w:after="0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з)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:rsidR="00F96342" w:rsidRPr="00982E1F" w:rsidRDefault="00F96342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proofErr w:type="gramStart"/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  <w:proofErr w:type="gramEnd"/>
    </w:p>
    <w:p w:rsidR="00A070BA" w:rsidRPr="0090712F" w:rsidRDefault="005B60AC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493629" w:rsidRPr="00982E1F" w:rsidRDefault="00493629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70BA" w:rsidRPr="00982E1F" w:rsidTr="00493629"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:rsidR="00A070BA" w:rsidRPr="00982E1F" w:rsidRDefault="0090712F" w:rsidP="00982E1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:rsidR="00A070BA" w:rsidRPr="00982E1F" w:rsidRDefault="00493629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:rsidR="00A070BA" w:rsidRPr="00982E1F" w:rsidRDefault="00A070BA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87473" w:rsidRDefault="009739A0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A070BA" w:rsidRPr="00982E1F" w:rsidRDefault="00A070BA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color w:val="000000"/>
          <w:sz w:val="24"/>
          <w:szCs w:val="24"/>
        </w:rPr>
      </w:pPr>
    </w:p>
    <w:p w:rsidR="00E722B6" w:rsidRPr="00982E1F" w:rsidRDefault="00E722B6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739A0" w:rsidRPr="00982E1F" w:rsidRDefault="009739A0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90712F" w:rsidRPr="00203690" w:rsidTr="0090712F">
        <w:tc>
          <w:tcPr>
            <w:tcW w:w="534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739A0" w:rsidRPr="00982E1F" w:rsidRDefault="009739A0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E722B6" w:rsidRPr="00982E1F" w:rsidRDefault="00E722B6" w:rsidP="00E722B6">
      <w:pPr>
        <w:widowControl w:val="0"/>
        <w:tabs>
          <w:tab w:val="left" w:pos="1298"/>
          <w:tab w:val="left" w:pos="9355"/>
        </w:tabs>
        <w:spacing w:after="0" w:line="320" w:lineRule="exact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:rsidTr="0090712F">
        <w:trPr>
          <w:cantSplit/>
          <w:trHeight w:val="3504"/>
        </w:trPr>
        <w:tc>
          <w:tcPr>
            <w:tcW w:w="563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proofErr w:type="gramStart"/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  <w:proofErr w:type="gramEnd"/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:rsidR="00982E1F" w:rsidRDefault="00982E1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E722B6" w:rsidRDefault="00C13EE4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2.9. Пожалуйста, укажите наименование товара, работ, услуг, закупаемых Вашим бизнесом для производства и реализации собственной продукции, конкуренцию </w:t>
      </w:r>
      <w:r>
        <w:rPr>
          <w:rStyle w:val="1"/>
          <w:rFonts w:eastAsia="Calibri"/>
          <w:i/>
          <w:sz w:val="24"/>
          <w:szCs w:val="24"/>
        </w:rPr>
        <w:lastRenderedPageBreak/>
        <w:t>(состояние конкуренции) между поставщиками которых вы оцениваете как неудовлетворительную: 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</w:p>
    <w:p w:rsidR="0090712F" w:rsidRPr="00982E1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0"/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13EE4" w:rsidRPr="00982E1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3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Оценка барьеров ведения предпринимательской деятельности</w:t>
      </w:r>
      <w:bookmarkEnd w:id="1"/>
    </w:p>
    <w:p w:rsidR="00C13EE4" w:rsidRPr="00982E1F" w:rsidRDefault="00961374" w:rsidP="00961374">
      <w:pPr>
        <w:widowControl w:val="0"/>
        <w:tabs>
          <w:tab w:val="left" w:pos="1287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A64861" w:rsidRPr="00982E1F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:rsidR="00A64861" w:rsidRPr="0090712F" w:rsidRDefault="00E813BF" w:rsidP="00E81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13EE4" w:rsidRPr="00982E1F" w:rsidRDefault="00C13EE4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lastRenderedPageBreak/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:rsidR="00B17907" w:rsidRPr="00982E1F" w:rsidRDefault="001248A8" w:rsidP="001248A8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1248A8" w:rsidRPr="009A0F71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:rsidR="001248A8" w:rsidRPr="00982E1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61374" w:rsidRPr="00982E1F" w:rsidRDefault="00961374" w:rsidP="009739A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1248A8" w:rsidRPr="00982E1F" w:rsidRDefault="001248A8" w:rsidP="001248A8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:rsidR="003B3085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:rsidR="003B3085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:rsidR="001248A8" w:rsidRPr="00982E1F" w:rsidRDefault="001248A8" w:rsidP="001248A8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3B3085" w:rsidRDefault="003B3085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E10938" w:rsidRPr="00982E1F" w:rsidRDefault="00E10938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B3085" w:rsidRPr="00982E1F" w:rsidTr="003B3085">
        <w:tc>
          <w:tcPr>
            <w:tcW w:w="3227" w:type="dxa"/>
          </w:tcPr>
          <w:p w:rsidR="003B3085" w:rsidRPr="00982E1F" w:rsidRDefault="003B3085" w:rsidP="001248A8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3B3085" w:rsidRPr="00982E1F" w:rsidRDefault="003B3085" w:rsidP="003B3085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6B3CD7" w:rsidRPr="00982E1F" w:rsidRDefault="006B3CD7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3.6. Если Ваш бизнес сталкивался с процессом получения доступа к следующим услугам, оцените, пожалуйста, сложность (количество процедур) и сроки их 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E10938" w:rsidRPr="00982E1F" w:rsidRDefault="00E10938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CD6185" w:rsidRPr="00982E1F" w:rsidRDefault="00CD6185" w:rsidP="00CD6185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3.7.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CD6185" w:rsidRPr="009A0F71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CD7" w:rsidRPr="009A0F71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3.8.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E6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329E6" w:rsidRPr="00982E1F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305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3.9.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:rsidR="000C07D7" w:rsidRPr="009A0F71" w:rsidRDefault="000C07D7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:rsidR="000C07D7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:rsidR="00DF5A70" w:rsidRPr="009A0F71" w:rsidRDefault="00DF5A70" w:rsidP="0044243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:rsidR="00DF5A70" w:rsidRPr="009A0F71" w:rsidRDefault="009A0F71" w:rsidP="0044243A">
      <w:pPr>
        <w:spacing w:after="0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:rsidR="000C07D7" w:rsidRPr="009A0F71" w:rsidRDefault="00DF5A70" w:rsidP="000C07D7">
      <w:pPr>
        <w:widowControl w:val="0"/>
        <w:spacing w:after="300" w:line="320" w:lineRule="exact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          </w:t>
      </w:r>
      <w:r w:rsidR="000C07D7"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DF5A70" w:rsidRDefault="00DF5A70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3.12.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по следующим критериям:</w:t>
      </w:r>
    </w:p>
    <w:p w:rsidR="009A0F71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A0F71" w:rsidRPr="00982E1F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lastRenderedPageBreak/>
              <w:t xml:space="preserve">Водоочистка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DF5A70" w:rsidRPr="00982E1F" w:rsidRDefault="00DF5A70" w:rsidP="00DF5A70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0C07D7" w:rsidRDefault="000C07D7" w:rsidP="000C07D7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DF5A70" w:rsidRPr="00982E1F" w:rsidRDefault="00DF5A70" w:rsidP="00DF5A70">
      <w:pPr>
        <w:widowControl w:val="0"/>
        <w:tabs>
          <w:tab w:val="left" w:pos="14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3.13.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  за последние 3 года по следующим критериям: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:rsidTr="00AF6A3A">
        <w:tc>
          <w:tcPr>
            <w:tcW w:w="5353" w:type="dxa"/>
            <w:vMerge w:val="restart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:rsidTr="00AF6A3A">
        <w:trPr>
          <w:cantSplit/>
          <w:trHeight w:val="1801"/>
        </w:trPr>
        <w:tc>
          <w:tcPr>
            <w:tcW w:w="5353" w:type="dxa"/>
            <w:vMerge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:rsidR="00DF5A70" w:rsidRPr="00982E1F" w:rsidRDefault="00DF5A70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8853D3" w:rsidRDefault="008853D3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Default="0044243A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Pr="00982E1F" w:rsidRDefault="0044243A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</w:p>
    <w:p w:rsidR="008853D3" w:rsidRPr="00982E1F" w:rsidRDefault="009A0F71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FC" w:rsidRDefault="00E63AFC" w:rsidP="008853D3">
      <w:pPr>
        <w:spacing w:after="0" w:line="240" w:lineRule="auto"/>
      </w:pPr>
      <w:r>
        <w:separator/>
      </w:r>
    </w:p>
  </w:endnote>
  <w:endnote w:type="continuationSeparator" w:id="0">
    <w:p w:rsidR="00E63AFC" w:rsidRDefault="00E63AFC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FC" w:rsidRDefault="00E63AFC" w:rsidP="008853D3">
      <w:pPr>
        <w:spacing w:after="0" w:line="240" w:lineRule="auto"/>
      </w:pPr>
      <w:r>
        <w:separator/>
      </w:r>
    </w:p>
  </w:footnote>
  <w:footnote w:type="continuationSeparator" w:id="0">
    <w:p w:rsidR="00E63AFC" w:rsidRDefault="00E63AFC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75211"/>
      <w:docPartObj>
        <w:docPartGallery w:val="Page Numbers (Top of Page)"/>
        <w:docPartUnique/>
      </w:docPartObj>
    </w:sdtPr>
    <w:sdtEndPr/>
    <w:sdtContent>
      <w:p w:rsidR="00466DBD" w:rsidRDefault="00466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72">
          <w:rPr>
            <w:noProof/>
          </w:rPr>
          <w:t>5</w:t>
        </w:r>
        <w:r>
          <w:fldChar w:fldCharType="end"/>
        </w:r>
      </w:p>
    </w:sdtContent>
  </w:sdt>
  <w:p w:rsidR="00466DBD" w:rsidRDefault="00466D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48A8"/>
    <w:rsid w:val="001266E2"/>
    <w:rsid w:val="00141F95"/>
    <w:rsid w:val="00151CFE"/>
    <w:rsid w:val="001558F7"/>
    <w:rsid w:val="00182BA3"/>
    <w:rsid w:val="001A1DC8"/>
    <w:rsid w:val="001D7BE8"/>
    <w:rsid w:val="00206057"/>
    <w:rsid w:val="00220814"/>
    <w:rsid w:val="0023610F"/>
    <w:rsid w:val="002E2FB1"/>
    <w:rsid w:val="002F6FC5"/>
    <w:rsid w:val="00367B5D"/>
    <w:rsid w:val="00375B63"/>
    <w:rsid w:val="00387473"/>
    <w:rsid w:val="003911D8"/>
    <w:rsid w:val="00396498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C4FE3"/>
    <w:rsid w:val="007C7116"/>
    <w:rsid w:val="007D5E40"/>
    <w:rsid w:val="00840AA5"/>
    <w:rsid w:val="00842643"/>
    <w:rsid w:val="00856E2E"/>
    <w:rsid w:val="008643A9"/>
    <w:rsid w:val="00880FFD"/>
    <w:rsid w:val="008853D3"/>
    <w:rsid w:val="008A4051"/>
    <w:rsid w:val="008D0672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70BA"/>
    <w:rsid w:val="00A26DA1"/>
    <w:rsid w:val="00A33592"/>
    <w:rsid w:val="00A5284C"/>
    <w:rsid w:val="00A64861"/>
    <w:rsid w:val="00AA3070"/>
    <w:rsid w:val="00AF3C4E"/>
    <w:rsid w:val="00AF6A3A"/>
    <w:rsid w:val="00B17907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63AFC"/>
    <w:rsid w:val="00E72253"/>
    <w:rsid w:val="00E722B6"/>
    <w:rsid w:val="00E813BF"/>
    <w:rsid w:val="00E82565"/>
    <w:rsid w:val="00E84570"/>
    <w:rsid w:val="00EC569F"/>
    <w:rsid w:val="00F1520A"/>
    <w:rsid w:val="00F31F50"/>
    <w:rsid w:val="00F96342"/>
    <w:rsid w:val="00FD43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11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31</cp:revision>
  <cp:lastPrinted>2019-08-26T06:50:00Z</cp:lastPrinted>
  <dcterms:created xsi:type="dcterms:W3CDTF">2020-08-05T07:22:00Z</dcterms:created>
  <dcterms:modified xsi:type="dcterms:W3CDTF">2021-08-30T06:16:00Z</dcterms:modified>
</cp:coreProperties>
</file>