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E3DA5" w:rsidRPr="001F595E" w:rsidRDefault="001F595E" w:rsidP="00A36FAD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бюджетное учреждение культуры</w:t>
      </w:r>
      <w:r w:rsidR="008E3D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6F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</w:t>
      </w:r>
      <w:r w:rsidR="008E3DA5">
        <w:rPr>
          <w:rFonts w:ascii="Times New Roman" w:hAnsi="Times New Roman"/>
          <w:sz w:val="24"/>
          <w:szCs w:val="24"/>
          <w:u w:val="single"/>
        </w:rPr>
        <w:t>«Районный</w:t>
      </w:r>
      <w:r w:rsidR="008E3DA5" w:rsidRPr="00500C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3DA5">
        <w:rPr>
          <w:rFonts w:ascii="Times New Roman" w:hAnsi="Times New Roman"/>
          <w:sz w:val="24"/>
          <w:szCs w:val="24"/>
          <w:u w:val="single"/>
        </w:rPr>
        <w:t>межпоселенческий</w:t>
      </w:r>
      <w:r w:rsidR="00A36F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3DA5">
        <w:rPr>
          <w:rFonts w:ascii="Times New Roman" w:hAnsi="Times New Roman"/>
          <w:sz w:val="24"/>
          <w:szCs w:val="24"/>
          <w:u w:val="single"/>
        </w:rPr>
        <w:t>культурно-досуговой центр»</w:t>
      </w:r>
      <w:r w:rsidR="00A36F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3D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6F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="008E3DA5">
        <w:rPr>
          <w:rFonts w:ascii="Times New Roman" w:hAnsi="Times New Roman"/>
          <w:sz w:val="24"/>
          <w:szCs w:val="24"/>
          <w:u w:val="single"/>
        </w:rPr>
        <w:t>Суражского района Брянской области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A36FAD">
        <w:rPr>
          <w:rFonts w:ascii="Times New Roman" w:hAnsi="Times New Roman"/>
          <w:sz w:val="24"/>
          <w:szCs w:val="24"/>
        </w:rPr>
        <w:t xml:space="preserve">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346"/>
        <w:gridCol w:w="992"/>
        <w:gridCol w:w="542"/>
        <w:gridCol w:w="1443"/>
        <w:gridCol w:w="708"/>
        <w:gridCol w:w="851"/>
        <w:gridCol w:w="778"/>
        <w:gridCol w:w="1800"/>
      </w:tblGrid>
      <w:tr w:rsidR="008E3DA5" w:rsidRPr="00C36AFA" w:rsidTr="001F595E">
        <w:tc>
          <w:tcPr>
            <w:tcW w:w="1418" w:type="dxa"/>
            <w:vMerge w:val="restart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 годовой доход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23" w:type="dxa"/>
            <w:gridSpan w:val="4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37" w:type="dxa"/>
            <w:gridSpan w:val="3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800" w:type="dxa"/>
            <w:vMerge w:val="restart"/>
          </w:tcPr>
          <w:p w:rsidR="008E3DA5" w:rsidRDefault="008E3DA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1F595E">
        <w:tc>
          <w:tcPr>
            <w:tcW w:w="1418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недви-жимости</w:t>
            </w:r>
          </w:p>
        </w:tc>
        <w:tc>
          <w:tcPr>
            <w:tcW w:w="99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54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Страна располо-жения (без указания адреса)</w:t>
            </w:r>
          </w:p>
        </w:tc>
        <w:tc>
          <w:tcPr>
            <w:tcW w:w="1443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 средства с указанием вида, марки</w:t>
            </w:r>
          </w:p>
        </w:tc>
        <w:tc>
          <w:tcPr>
            <w:tcW w:w="708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недвижи-мости</w:t>
            </w:r>
          </w:p>
        </w:tc>
        <w:tc>
          <w:tcPr>
            <w:tcW w:w="851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78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Страна располо-жения(без указания адреса)</w:t>
            </w:r>
          </w:p>
        </w:tc>
        <w:tc>
          <w:tcPr>
            <w:tcW w:w="1800" w:type="dxa"/>
            <w:vMerge/>
          </w:tcPr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1F595E">
        <w:trPr>
          <w:trHeight w:val="1430"/>
        </w:trPr>
        <w:tc>
          <w:tcPr>
            <w:tcW w:w="1418" w:type="dxa"/>
          </w:tcPr>
          <w:p w:rsidR="008E3DA5" w:rsidRPr="00FB274C" w:rsidRDefault="008E3DA5" w:rsidP="008E3D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74C">
              <w:rPr>
                <w:rFonts w:ascii="Times New Roman" w:hAnsi="Times New Roman"/>
                <w:sz w:val="20"/>
                <w:szCs w:val="20"/>
              </w:rPr>
              <w:t xml:space="preserve">Чернецова Инна Михайловна – директор </w:t>
            </w:r>
          </w:p>
        </w:tc>
        <w:tc>
          <w:tcPr>
            <w:tcW w:w="922" w:type="dxa"/>
          </w:tcPr>
          <w:p w:rsidR="008E3DA5" w:rsidRPr="00500C68" w:rsidRDefault="00A36FAD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502 508,79</w:t>
            </w:r>
          </w:p>
        </w:tc>
        <w:tc>
          <w:tcPr>
            <w:tcW w:w="1346" w:type="dxa"/>
          </w:tcPr>
          <w:p w:rsid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3012,0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1F595E" w:rsidRPr="009A3546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42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3" w:type="dxa"/>
          </w:tcPr>
          <w:p w:rsidR="001F595E" w:rsidRP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5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1F595E" w:rsidRP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5E">
              <w:rPr>
                <w:rFonts w:ascii="Times New Roman" w:hAnsi="Times New Roman"/>
                <w:sz w:val="20"/>
                <w:szCs w:val="20"/>
              </w:rPr>
              <w:t>автомобиль:</w:t>
            </w:r>
          </w:p>
          <w:p w:rsidR="008E3DA5" w:rsidRPr="00C36AFA" w:rsidRDefault="00A36FAD" w:rsidP="001F59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F595E" w:rsidRPr="001F595E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708" w:type="dxa"/>
          </w:tcPr>
          <w:p w:rsidR="008E3DA5" w:rsidRP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78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8E3DA5" w:rsidRPr="00C36AFA" w:rsidRDefault="008E3DA5" w:rsidP="001F595E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8E3DA5" w:rsidRPr="00C36AFA" w:rsidTr="001F595E">
        <w:trPr>
          <w:trHeight w:val="1430"/>
        </w:trPr>
        <w:tc>
          <w:tcPr>
            <w:tcW w:w="1418" w:type="dxa"/>
          </w:tcPr>
          <w:p w:rsidR="008E3DA5" w:rsidRPr="00FB274C" w:rsidRDefault="008E3DA5" w:rsidP="008E3D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22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6" w:type="dxa"/>
          </w:tcPr>
          <w:p w:rsid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3012,0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3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 w:rsidR="001F595E">
              <w:rPr>
                <w:rFonts w:ascii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708" w:type="dxa"/>
          </w:tcPr>
          <w:p w:rsidR="008E3DA5" w:rsidRP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78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8E3DA5" w:rsidRPr="00C36AFA" w:rsidRDefault="008E3DA5" w:rsidP="001F595E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B20D8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E3DA5"/>
    <w:rsid w:val="001F595E"/>
    <w:rsid w:val="006D56DA"/>
    <w:rsid w:val="006F6357"/>
    <w:rsid w:val="007062C2"/>
    <w:rsid w:val="008E3DA5"/>
    <w:rsid w:val="00A11B93"/>
    <w:rsid w:val="00A36FAD"/>
    <w:rsid w:val="00AF41B1"/>
    <w:rsid w:val="00C3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3DA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E3DA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8EBA-0FE3-4C74-8E10-0393A5E1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2020-06-03T07:13:00Z</cp:lastPrinted>
  <dcterms:created xsi:type="dcterms:W3CDTF">2019-05-16T14:39:00Z</dcterms:created>
  <dcterms:modified xsi:type="dcterms:W3CDTF">2021-04-21T13:20:00Z</dcterms:modified>
</cp:coreProperties>
</file>