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42" w:rsidRDefault="00F74D42" w:rsidP="003B4495">
      <w:pPr>
        <w:outlineLvl w:val="0"/>
        <w:rPr>
          <w:b/>
        </w:rPr>
      </w:pPr>
      <w:r>
        <w:rPr>
          <w:b/>
        </w:rPr>
        <w:t xml:space="preserve">                                                           Российская Федерация</w:t>
      </w:r>
    </w:p>
    <w:p w:rsidR="00F74D42" w:rsidRDefault="00F74D42" w:rsidP="003B4495">
      <w:pPr>
        <w:outlineLvl w:val="0"/>
        <w:rPr>
          <w:b/>
        </w:rPr>
      </w:pPr>
      <w:r>
        <w:rPr>
          <w:b/>
        </w:rPr>
        <w:t xml:space="preserve">                                                Брянская область  Суражский район</w:t>
      </w:r>
    </w:p>
    <w:p w:rsidR="00F74D42" w:rsidRDefault="00F74D42" w:rsidP="003B4495">
      <w:pPr>
        <w:outlineLvl w:val="0"/>
        <w:rPr>
          <w:b/>
        </w:rPr>
      </w:pPr>
      <w:r>
        <w:rPr>
          <w:b/>
        </w:rPr>
        <w:t xml:space="preserve">                                     ДЕГТЯРЕВСКАЯ СЕЛЬСКАЯ АДМИНИСТРАЦИЯ</w:t>
      </w:r>
    </w:p>
    <w:p w:rsidR="00F74D42" w:rsidRDefault="00F74D42" w:rsidP="003B4495"/>
    <w:p w:rsidR="00F74D42" w:rsidRDefault="00F74D42" w:rsidP="003B4495">
      <w:pPr>
        <w:rPr>
          <w:sz w:val="18"/>
          <w:szCs w:val="18"/>
        </w:rPr>
      </w:pPr>
      <w:r>
        <w:rPr>
          <w:sz w:val="18"/>
          <w:szCs w:val="18"/>
        </w:rPr>
        <w:t>243524  Брянская область Суражский район с. Дегтярёвка ул. Советская д.4, телефон 9-45-93, факс 9-45-93 (848330)</w:t>
      </w:r>
    </w:p>
    <w:p w:rsidR="00F74D42" w:rsidRDefault="00F74D42" w:rsidP="003B4495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</w:t>
      </w:r>
    </w:p>
    <w:p w:rsidR="00F74D42" w:rsidRDefault="00F74D42" w:rsidP="003B4495">
      <w:pPr>
        <w:rPr>
          <w:sz w:val="24"/>
          <w:szCs w:val="24"/>
        </w:rPr>
      </w:pPr>
    </w:p>
    <w:p w:rsidR="00F74D42" w:rsidRDefault="00F74D42" w:rsidP="003B4495">
      <w:r>
        <w:t>ПОСТАНОВЛЕНИЕ</w:t>
      </w:r>
    </w:p>
    <w:p w:rsidR="00F74D42" w:rsidRDefault="00F74D42" w:rsidP="003B4495">
      <w:r>
        <w:t>от 25.06.2020 года  № 7</w:t>
      </w:r>
    </w:p>
    <w:p w:rsidR="00F74D42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b/>
          <w:bCs/>
          <w:color w:val="4A5562"/>
          <w:sz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 xml:space="preserve">Об утверждении административного регламента </w:t>
      </w:r>
    </w:p>
    <w:p w:rsidR="00F74D42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b/>
          <w:bCs/>
          <w:color w:val="4A5562"/>
          <w:sz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предоставления муниципальной услуги                                                                                   </w:t>
      </w:r>
      <w:r>
        <w:rPr>
          <w:rFonts w:ascii="Tahoma" w:hAnsi="Tahoma" w:cs="Tahoma"/>
          <w:b/>
          <w:bCs/>
          <w:color w:val="4A5562"/>
          <w:sz w:val="20"/>
          <w:lang w:eastAsia="ru-RU"/>
        </w:rPr>
        <w:t xml:space="preserve">    </w:t>
      </w: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«Выдача разрешений на право вырубки зелёных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 xml:space="preserve"> насаждений на территории                                                                                                       </w:t>
      </w:r>
      <w:r>
        <w:rPr>
          <w:rFonts w:ascii="Tahoma" w:hAnsi="Tahoma" w:cs="Tahoma"/>
          <w:b/>
          <w:bCs/>
          <w:color w:val="4A5562"/>
          <w:sz w:val="20"/>
          <w:lang w:eastAsia="ru-RU"/>
        </w:rPr>
        <w:t xml:space="preserve">       Дегтяревского</w:t>
      </w: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 xml:space="preserve"> сельского поселения»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 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В соответствии с Федеральным законом от 06 октября 2003 года №131-ФЗ "Об общих принципах организации местного самоуправления в Российской Федерации", Федеральным законом от 27.07.2010 №210-ФЗ «Об организации представления государственных и муниципальных услуг»</w:t>
      </w:r>
    </w:p>
    <w:p w:rsidR="00F74D42" w:rsidRPr="0075383F" w:rsidRDefault="00F74D42" w:rsidP="00026E23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ПОСТАНОВЛЯЮ: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 </w:t>
      </w:r>
    </w:p>
    <w:p w:rsidR="00F74D42" w:rsidRPr="0075383F" w:rsidRDefault="00F74D42" w:rsidP="007538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Утвердить административный регламент предоставления муниципальной услуги «Выдача разрешений на право вырубки зелёных насаждений на территории 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Дегтяревского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сельского поселения»</w:t>
      </w:r>
    </w:p>
    <w:p w:rsidR="00F74D42" w:rsidRPr="0075383F" w:rsidRDefault="00F74D42" w:rsidP="007538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Разместить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настоящее постановление на официальном сайте администрации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 xml:space="preserve"> Суражского района в разделе « сельские поселения» 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в сети Интернет.</w:t>
      </w:r>
    </w:p>
    <w:p w:rsidR="00F74D42" w:rsidRPr="0075383F" w:rsidRDefault="00F74D42" w:rsidP="007538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Контроль за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Глава администрации                                                                  </w:t>
      </w:r>
      <w:r>
        <w:rPr>
          <w:rFonts w:ascii="Tahoma" w:hAnsi="Tahoma" w:cs="Tahoma"/>
          <w:b/>
          <w:bCs/>
          <w:color w:val="4A5562"/>
          <w:sz w:val="20"/>
          <w:lang w:eastAsia="ru-RU"/>
        </w:rPr>
        <w:t>Т. Н. Батенко</w:t>
      </w:r>
    </w:p>
    <w:p w:rsidR="00F74D42" w:rsidRDefault="00F74D42" w:rsidP="00E252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4A5562"/>
          <w:sz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 </w:t>
      </w:r>
    </w:p>
    <w:p w:rsidR="00F74D42" w:rsidRDefault="00F74D42" w:rsidP="00E252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4A5562"/>
          <w:sz w:val="20"/>
          <w:lang w:eastAsia="ru-RU"/>
        </w:rPr>
      </w:pPr>
    </w:p>
    <w:p w:rsidR="00F74D42" w:rsidRDefault="00F74D42" w:rsidP="00E252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4A5562"/>
          <w:sz w:val="20"/>
          <w:lang w:eastAsia="ru-RU"/>
        </w:rPr>
      </w:pPr>
    </w:p>
    <w:p w:rsidR="00F74D42" w:rsidRDefault="00F74D42" w:rsidP="00E252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4A5562"/>
          <w:sz w:val="20"/>
          <w:lang w:eastAsia="ru-RU"/>
        </w:rPr>
      </w:pPr>
    </w:p>
    <w:p w:rsidR="00F74D42" w:rsidRDefault="00F74D42" w:rsidP="00E252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4A5562"/>
          <w:sz w:val="20"/>
          <w:lang w:eastAsia="ru-RU"/>
        </w:rPr>
      </w:pPr>
    </w:p>
    <w:p w:rsidR="00F74D42" w:rsidRPr="0075383F" w:rsidRDefault="00F74D42" w:rsidP="00E252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 Утверждён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постановлением 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Дегтяревской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сельской администрации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от 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25.06.2020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№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7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Административный регламент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по предоставлению муниципальной услуги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«Выдача разрешений на право вырубки зеленых насаждений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на территории 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Дегтяревского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сельского поселения»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hAnsi="Tahoma" w:cs="Tahoma"/>
          <w:b/>
          <w:bCs/>
          <w:color w:val="4A5562"/>
          <w:sz w:val="27"/>
          <w:szCs w:val="27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7"/>
          <w:szCs w:val="27"/>
          <w:lang w:eastAsia="ru-RU"/>
        </w:rPr>
        <w:t>I. Общие положения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1.      Предмет регулирования Административного регламента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            1.1.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Административный регламент устанавливает стандарт предоставления муниципальной услуги «Выдача разрешений на право вырубки зеленых насаждений на территории 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Дегтяревского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сельского поселения» 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самоуправления 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Дегтяревского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сельского поселения</w:t>
      </w:r>
      <w:r w:rsidRPr="0075383F">
        <w:rPr>
          <w:rFonts w:ascii="Tahoma" w:hAnsi="Tahoma" w:cs="Tahoma"/>
          <w:i/>
          <w:iCs/>
          <w:color w:val="4A5562"/>
          <w:sz w:val="20"/>
          <w:lang w:eastAsia="ru-RU"/>
        </w:rPr>
        <w:t> 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(далее – Администрация), уполномоченных лиц Администрации, предоставляющих Муниципальную услугу.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1.2. Вырубка (обрезка) зеленых насаждений осуществляется в случаях: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внутридворовых</w:t>
      </w:r>
      <w:proofErr w:type="spell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территорий);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1.2.4. Проведения капитального и текущего ремонта инженерных коммуникаций;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lastRenderedPageBreak/>
        <w:t xml:space="preserve">1.2.5.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Сносе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(демонтаже) зданий, сооружений;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1.2.6.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1.2.7.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</w:t>
      </w:r>
      <w:smartTag w:uri="urn:schemas-microsoft-com:office:smarttags" w:element="metricconverter">
        <w:smartTagPr>
          <w:attr w:name="ProductID" w:val="5 метров"/>
        </w:smartTagPr>
        <w:r w:rsidRPr="0075383F">
          <w:rPr>
            <w:rFonts w:ascii="Tahoma" w:hAnsi="Tahoma" w:cs="Tahoma"/>
            <w:color w:val="4A5562"/>
            <w:sz w:val="20"/>
            <w:szCs w:val="20"/>
            <w:lang w:eastAsia="ru-RU"/>
          </w:rPr>
          <w:t>5 метров</w:t>
        </w:r>
      </w:smartTag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от ствола растений до стен зданий) и кустарниками (растущих до </w:t>
      </w:r>
      <w:smartTag w:uri="urn:schemas-microsoft-com:office:smarttags" w:element="metricconverter">
        <w:smartTagPr>
          <w:attr w:name="ProductID" w:val="1,5 метров"/>
        </w:smartTagPr>
        <w:r w:rsidRPr="0075383F">
          <w:rPr>
            <w:rFonts w:ascii="Tahoma" w:hAnsi="Tahoma" w:cs="Tahoma"/>
            <w:color w:val="4A5562"/>
            <w:sz w:val="20"/>
            <w:szCs w:val="20"/>
            <w:lang w:eastAsia="ru-RU"/>
          </w:rPr>
          <w:t>1,5 метров</w:t>
        </w:r>
      </w:smartTag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).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1.3. Выдача разрешений на право вырубки зеленых насаждений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1.4. Охране подлежат все зеленые насаждения, расположенные на территории 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Дегтяревского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сельского поселения, независимо от форм собственности на земельные участки, где эти насаждения расположены. Вырубка зеленых насаждений без разрешения на право вырубки на территории 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Дегтяревского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сельского поселения</w:t>
      </w:r>
      <w:r w:rsidRPr="0075383F">
        <w:rPr>
          <w:rFonts w:ascii="Tahoma" w:hAnsi="Tahoma" w:cs="Tahoma"/>
          <w:i/>
          <w:iCs/>
          <w:color w:val="4A5562"/>
          <w:sz w:val="20"/>
          <w:lang w:eastAsia="ru-RU"/>
        </w:rPr>
        <w:t> 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не допускается.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           1.5. Термины и определения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Термины и определения, используемые в настоящем Административном регламенте предоставления муниципальной услуги «Выдача разрешений на право вырубки зеленых насаждений на территории 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Дегтяревского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сельского поселения» (далее – Административный регламент), указаны в Приложении 1 к настоящему Административному регламенту.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2. Лица, имеющие право на получение Муниципальной услуги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2.1. Лицами, имеющими право на получение Муниципальной услуги (далее – Заявители), являются: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Дегтяревского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сельского поселения,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Дегтяревского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сельского поселения.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2.2. Интересы лиц, указанных в пункте 2.1.1.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3. Требования к порядку информирования о порядке предоставления Муниципальной услуги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3.1. Информация о месте нахождения, графике работы Администрации, предоставляющей Муниципальную услугу, контактных телефонах, адресе сайта 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 xml:space="preserve">администрации Суражского района в разделе Поселения 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в сети Интернет,</w:t>
      </w:r>
      <w:r w:rsidRPr="0075383F">
        <w:rPr>
          <w:rFonts w:ascii="Tahoma" w:hAnsi="Tahoma" w:cs="Tahoma"/>
          <w:i/>
          <w:iCs/>
          <w:color w:val="4A5562"/>
          <w:sz w:val="20"/>
          <w:lang w:eastAsia="ru-RU"/>
        </w:rPr>
        <w:t> РГУ, ЕПГУ, РПГУ, приведены в Приложении 2 к настоящему Административному регламенту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lastRenderedPageBreak/>
        <w:t>3.2. Информация о порядке предоставления муниципальной услуги предоставляется в Администрации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«Интернет»), публикации в средствах массовой информации, на информационных стендах, ЕПГУ.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3.3. 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- на официальном сайте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 xml:space="preserve"> администрации Суражского района в разделе Поселения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- РГУ;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- на ЕПГУ;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- на информационных стендах.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3.4. 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3.5. При личном обращении гражданин информируется о: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-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порядке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предоставления муниципальной услуги;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-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сроках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предоставления муниципальной услуги;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-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порядке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Информирование граждан по телефону осуществляется в соответствии с графиком работы Администрации.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3.6. 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-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месте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нахождения и режиме работы Администрации;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-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сроках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предоставления муниципальной услуги;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-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порядке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обжалования решений, действий (бездействия) должностных лиц, участвующих в предоставлении муниципальной услуги.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Время разговора не должно превышать 15 минут.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3.7. В случае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,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3.8.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lastRenderedPageBreak/>
        <w:t>3.9. Порядок, форма и место размещения информации организаций, участвующих в предоставлении муниципальной услуги.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3.10. На информационном стенде Администрации размещается следующая обязательная информация: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- перечень документов, необходимых для получения муниципальной услуги;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- форма запроса;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- основания для отказа в предоставлении муниципальной услуги.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На официальном сайте Администрации в сети Интернет размещается следующая обязательная информация: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- о месте нахождения, графике работы и адрес электронной почты МФЦ;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- извлечения из нормативных правовых актов, регламентирующих предоставление муниципальной услуги;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- порядок предоставления муниципальной услуги;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- перечень документов, необходимых для предоставления муниципальной услуги;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- образцы запросов для предоставления муниципальной услуги;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- основания для отказа в предоставлении муниципальной услуги;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3.11. С использованием ЕПГУ, официального сайта Администрации (при наличии) гражданам предоставляется доступ к сведениям о муниципальной услуге: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- ознакомление с настоящим Административным регламентом.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3.12. Гражданам предоставляется возможность: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- получения формы запроса из Интернет-ресурса, самостоятельного заполнения;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- направления обращения по вопросам предоставления муниципальной услуги и получения ответа в электронном виде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II. Стандарт предоставления Муниципальной услуги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 </w:t>
      </w:r>
    </w:p>
    <w:p w:rsidR="00F74D42" w:rsidRPr="0075383F" w:rsidRDefault="00F74D42" w:rsidP="007538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4.      Наименование Муниципальной услуги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lastRenderedPageBreak/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Муниципальная услуга «Выдача разрешений на право вырубки зеленых насаждений на территории 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Дегтяревского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сельского поселения»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5.      Органы и организации, участвующие в предоставлении муниципальной услуги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5.1. Органом, ответственным за предоставление Муниципальной услуги, является 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Дегтяревская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сельская администрация. Заявитель (представитель Заявителя) обращается за предоставлением Муниципальной услуги в 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Дегтяревскую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сельскую администрацию</w:t>
      </w:r>
      <w:r w:rsidRPr="0075383F">
        <w:rPr>
          <w:rFonts w:ascii="Tahoma" w:hAnsi="Tahoma" w:cs="Tahoma"/>
          <w:i/>
          <w:iCs/>
          <w:color w:val="4A5562"/>
          <w:sz w:val="20"/>
          <w:lang w:eastAsia="ru-RU"/>
        </w:rPr>
        <w:t>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5.2. Непосредственное предоставление Муниципальной услуги осуществляет Администрация.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5.3.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5.4. В целях предоставления Муниципальной услуги Администрация взаимодействует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с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5.4.1. Управлением Федеральной службы государственной регистрации, кадастра и картографии по Брянской области (в рамках межведомственного взаимодействия);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5.4.2. Управлением Федеральной налоговой службы по Брянской области (в рамках межведомственного взаимодействия);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5.4.3. Отделом по управлению земельными ресурсами и иной недвижимостью администрации 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Суражского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муниципального района</w:t>
      </w:r>
      <w:r w:rsidRPr="0075383F">
        <w:rPr>
          <w:rFonts w:ascii="Tahoma" w:hAnsi="Tahoma" w:cs="Tahoma"/>
          <w:i/>
          <w:iCs/>
          <w:color w:val="4A5562"/>
          <w:sz w:val="20"/>
          <w:lang w:eastAsia="ru-RU"/>
        </w:rPr>
        <w:t> 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(в рамках межведомственного взаимодействия)</w:t>
      </w:r>
      <w:r w:rsidRPr="0075383F">
        <w:rPr>
          <w:rFonts w:ascii="Tahoma" w:hAnsi="Tahoma" w:cs="Tahoma"/>
          <w:i/>
          <w:iCs/>
          <w:color w:val="4A5562"/>
          <w:sz w:val="20"/>
          <w:lang w:eastAsia="ru-RU"/>
        </w:rPr>
        <w:t>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5.4.3. Управлением лесами Брянской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5.5.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6. Основания для обращения и результаты предоставления Муниципальной услуги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6.1. Заявитель (представитель Заявителя) обращается в Администрацию лично или письменно за обследованием и получением выдачи разрешения на право вырубки зеленых насаждений на территории 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Дегтяревского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сельского поселения.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6.2 Способы подачи Заявления о предоставлении Муниципальной услуги приведены в пункте 16 настоящего Административного регламента.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6.3. Результатом предоставления Муниципальной услуги является: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6.3.1. Выдача разрешения на право вырубки зеленых насаждений;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lastRenderedPageBreak/>
        <w:t>6.3.2. Уведомление об отказе в выдаче разрешения на право вырубки зеленых насаждений по форме, указанной в Приложении 5 к настоящему Административному регламенту;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6.4. Результат предоставления Муниципальной услуги оформляется в виде документа, подписанного уполномоченным должностным лицом Администрации, и выдается (направляется) Заявителю (представителю Заявителя), либо письменно почтовой связью. Перечень уполномоченных должностных лиц Администрации определяется Главой Администрации.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6.5. В бумажном виде результат предоставления Муниципальной услуги хранится в Администрации.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6.7.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7. Срок регистрации Заявления на предоставление Муниципальной услуги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           7.1. Документы, поданные в Администрацию до 16:00 рабочего дня, регистрируются в день его подачи.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           7.2. Документы, поданные после 16:00 рабочего дня, регистрируются в Администрации на следующий рабочий день.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8. Срок предоставления Муниципальной услуги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8.1. Срок предоставления Муниципальной услуги: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 8.1.1. При обращении Заявителя за получением выдачи разрешения на право вырубки зеленых насаждений не может превышать 21 рабочий день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с даты регистрации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Заявления в Администрации.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с даты регистрации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насаждений, с последующей подачей в течение суток с момента начала аварийно-восстановительных работ Заявления в Администрацию.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8.2. Срок предоставления Муниципальной услуги начинает исчисляться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с даты регистрации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Заявления в Администрации.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8.4. Основания для приостановления предоставления Муниципальной услуги не предусмотрены.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lastRenderedPageBreak/>
        <w:t>9. Правовые основания предоставления муниципальной услуги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в разделе Муниципальные услуги, Положения, программы, правила,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           Основными нормативными правовыми актами, регулирующими предоставление Муниципальной услуги, являются: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9.1.1. Правила благоустройства территории МО «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Дегтяревское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сельское поселение»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9.1.2. Настоящий регламент;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9.2. Общий список нормативных правовых актов, в соответствии с которыми осуществляется предоставление Муниципальной услуги, приведен в Приложении 5 к настоящему Административному регламенту.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10. Исчерпывающий перечень документов, необходимых для предоставления Муниципальной услуги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10.1. Список документов, обязательных для предоставления Заявителем: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10.1.1. В случае обращения непосредственно самим Заявителем: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10.1.1.1 Заявление на предоставление Муниципальной услуги, подписанное непосредственно самим Заявителем, в соответствии с Приложением 6 (Форма Заявления на получение разрешения на вырубку зеленых насаждений) или Приложением 7 (Форма Заявления на получение разрешения на право вырубки зеленых насаждений для производства аварийно-восстановительных работ);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10.1.1.2 Документ, удостоверяющий личность Заявителя.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10.1.2.1. Заявление на предоставление Муниципальной услуги, подписанное непосредственно самим Заявителем;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10.1.2.2. Документ, удостоверяющий личность представителя;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10.2.В случае обращения за получением разрешения на право вырубки зеленых насаждений, дополнительно к документам указанным в п.10.1 регламента представляются: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10.2.1. Копии раздела проектной документации, содержащего перечень мероприятия по охране окружающей среды;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lastRenderedPageBreak/>
        <w:t xml:space="preserve">10.2.2. Копии правоустанавливающих и (или) </w:t>
      </w:r>
      <w:proofErr w:type="spell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правоудостоверяющих</w:t>
      </w:r>
      <w:proofErr w:type="spell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10.2.3 Схема участка с нанесенными зелеными насаждениями, подлежащими вырубке с указанием примерных расстояний до ближайших строений или других ориентиров;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10.2.4. Копия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протокола общего собрания собственников помещений многоквартирного жилого дома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с решением о вырубке зеленых насаждений (в случае, если земельный участок входит в состав общего имущества многоквартирного жилого дома). Если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зеленые насаждения, подлежащие вырубке находятся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в аварийном состоянии, указанный документ не требуется.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11.1. В целях предоставления Муниципальной услуги Администрацией запрашиваются: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11.1.3. Разрешение на строительство объекта капитального строительства;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11.1.4. Документация по планировке территории;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11.1.5.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земельного участка;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11.1.6. Информация об отсутствии наложения участка на земли государственного лесного фонда в подведомственном учреждении,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осуществляющим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реализацию полномочий в сфере лесных отношений (в рамках межведомственного взаимодействия для установления полномочий);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11.1.7. Выписка из единого государственного реестра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индивидуальным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lastRenderedPageBreak/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5" w:history="1">
        <w:r w:rsidRPr="0075383F">
          <w:rPr>
            <w:rFonts w:ascii="Tahoma" w:hAnsi="Tahoma" w:cs="Tahoma"/>
            <w:color w:val="5F5F5F"/>
            <w:sz w:val="20"/>
            <w:u w:val="single"/>
            <w:lang w:eastAsia="ru-RU"/>
          </w:rPr>
          <w:t>частью 1.1 статьи 16</w:t>
        </w:r>
      </w:hyperlink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6" w:history="1">
        <w:r w:rsidRPr="0075383F">
          <w:rPr>
            <w:rFonts w:ascii="Tahoma" w:hAnsi="Tahoma" w:cs="Tahoma"/>
            <w:color w:val="5F5F5F"/>
            <w:sz w:val="20"/>
            <w:u w:val="single"/>
            <w:lang w:eastAsia="ru-RU"/>
          </w:rPr>
          <w:t>частью 1.1 статьи 16</w:t>
        </w:r>
      </w:hyperlink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Федерального закона № 210-ФЗ, уведомляется заявитель, а также приносятся извинения за доставленные неудобства.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12.1. Основаниями для отказа в приеме документов, необходимых для предоставления Муниципальной услуги, являются: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12.1.1. Представление документов, качество которых не позволяет в полном объеме прочитать сведения, содержащиеся в документах.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12.1.2. Представление документов, содержащих противоречивые сведения, незаверенные исправления, подчистки и помарки.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12.1.3. Обращение за получением Муниципальной услуги неуполномоченного лица.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13. Исчерпывающий перечень оснований для отказа в предоставления Муниципальной услуги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lastRenderedPageBreak/>
        <w:t>13.1. Основаниями для отказа в предоставлении Муниципальной услуги являются: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Дегтяревскую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сельскую администрацию</w:t>
      </w:r>
      <w:r w:rsidRPr="0075383F">
        <w:rPr>
          <w:rFonts w:ascii="Tahoma" w:hAnsi="Tahoma" w:cs="Tahoma"/>
          <w:i/>
          <w:iCs/>
          <w:color w:val="4A5562"/>
          <w:sz w:val="20"/>
          <w:lang w:eastAsia="ru-RU"/>
        </w:rPr>
        <w:t> 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в соответствии с действующим законодательством истек.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13.1.2. Установление в ходе выездного осмотра отсутствия целесообразности в вырубке зеленых насаждений;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13.1.3. Несоответствие предоставленных документов и сведений о зеленых насаждениях результатам натурного обследования;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13.1.4. Непредставление заявителем документа (документов), обязательных к предоставлению;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13.1.5. Отсутствие сведений об оплате компенсационной стоимости за вырубку зеленых насаждений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13.1.6.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14.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14.1. Муниципальная услуга: «Выдача разрешений на право вырубки зеленых насаждений на территории 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Дегтяревского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сельского поселения» представляется бесплатно.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14.2. В случае вырубки зеленых насаждений, Заявитель осуществляет оплату компенсационной стоимости, либо осуществляет компенсационное озеленение на земельном участке, определенном уполномоченным органом 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Дегтяревской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сельской администрации.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14.3. Расчет компенсационной стоимости за вырубку зеленых насаждений осуществляется на основании акта обследования деревьев.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14.4. Срок осуществления оплаты за компенсационную стоимость за вырубку (снос) зеленых насаждений не превышает 5 рабочих дней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с даты направления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начислений (документа) для оплаты.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14.5. Компенсационная стоимость за вырубку зеленых насаждений не взимается в случаях: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14.5.1. Проведение санитарных рубок, в том числе удаление аварийных и сухостойных деревьев и кустарников;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lastRenderedPageBreak/>
        <w:t>14.5.3. Вырубка зеленых насаждений, произрастающих в охранных зонах существующих инженерных коммуникаций;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15. Перечень услуг, необходимых и обязательных для предоставления Муниципальной услуги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15.1. Услуги, необходимые и обязательные для предоставления Муниципальной услуги, отсутствуют.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16. Способы предоставления Заявителем документов, необходимых для получения Муниципальной услуги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16.1. В МФЦ муниципальная услуга возможна к предоставлению в случае заключения соответствующего соглашения (договора) о взаимодействии при предоставлении муниципальной услуги.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16.2. Личное обращение в 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 xml:space="preserve">Дегтяревскую 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сельскую администрацию.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16.3. Письменное обращение в 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Дегтяревскую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сельскую администрацию.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16.4.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Брянской области.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17. Способы получения Заявителем результатов предоставления Муниципальной услуги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17.1.1. Через МФЦ (в случае заключения соответствующего соглашения (договора) о взаимодействии при предоставлении муниципальной услуги);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17.1.2. Лично;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17.1.3. Почтовой связью.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17.2. Способ получения результата предоставления Муниципальной услуги указывается Заявителем в Заявлении.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lastRenderedPageBreak/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18. Максимальный срок ожидания в очереди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18.1. Максимальное время ожидания в очереди при получении результата предоставления Муниципальной услуги не превышает 15 минут.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19. Требования к помещениям, в которых предоставляется Муниципальная услуга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19.1. 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19.2.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19.3. При ином размещении помещений по высоте, должна быть обеспечена возможность получения услуги </w:t>
      </w:r>
      <w:proofErr w:type="spell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маломобильными</w:t>
      </w:r>
      <w:proofErr w:type="spell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группами населения.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19.4. Вход и выход из помещений оборудуются указателями.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19.5.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19.6. Места для ожидания на подачу или получение документов оборудуются стульями, скамьями.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19.7.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19.8.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-           текст Регламента;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-           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-           перечень документов, необходимых для предоставления муниципальной услуги;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-           график (режим) работы, номера телефонов, адрес интернет-сайта и электронной почты уполномоченного органа;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-           режим приема граждан и организаций;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-           порядок получения консультаций.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lastRenderedPageBreak/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17.5.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1)      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Дегтяревской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сельской администрации;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2)      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3)      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4)      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5)       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6)      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Дегтяревской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сельской администрации;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7)       оказание помощи инвалидам в преодолении барьеров, мешающих получению ими муниципальной услуги;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20. Показатели доступности и качества Муниципальной услуги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20.1. Показателями доступности предоставления Муниципальной услуги являются: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lastRenderedPageBreak/>
        <w:t>1) предоставление возможности получения информации о ходе предоставления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Муниципальной услуги, в том числе с использованием информационно-коммуникационных технологий;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2) транспортная доступность к местам предоставления Муниципальной услуги;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4) соблюдение требований Административного регламента о порядке информирования о предоставлении Муниципальной услуги.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20.2. Показателями качества предоставления Муниципальной услуги являются: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1) соблюдение сроков предоставления Муниципальной услуги;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4) своевременное направление уведомлений Заявителям о предоставлении или прекращении предоставления Муниципальной услуги;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отсутствие: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           1) очередей при приеме и выдаче документов заявителям;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           2) нарушений сроков предоставления государственной услуги;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           3) обоснованных жалоб и претензий на действия (бездействие) сотрудников, предоставляющих государственную услугу.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21. Требования к организации предоставления муниципальной услуги в электронной форме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Требования, учитывающие особенности предоставления муниципальной услуги в электронной форме: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lastRenderedPageBreak/>
        <w:t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пункте 5.4.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22.1. Предоставление Муниципальной услуги включает следующие административные процедуры: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1) прием и регистрация Заявления и документов, представленных Заявителем;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2) рассмотрение заявления и представленных документов;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3) 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4)</w:t>
      </w:r>
      <w:r w:rsidRPr="0075383F">
        <w:rPr>
          <w:rFonts w:ascii="Tahoma" w:hAnsi="Tahoma" w:cs="Tahoma"/>
          <w:i/>
          <w:iCs/>
          <w:color w:val="4A5562"/>
          <w:sz w:val="20"/>
          <w:lang w:eastAsia="ru-RU"/>
        </w:rPr>
        <w:t> 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формирование и выдача результата предоставления Муниципальной услуги.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22.2. Блок-схема предоставления Муниципальной услуги приведена в Приложении 9 к настоящему Административному регламенту.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22.3. Каждая административная процедура состоит из административных действий.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i/>
          <w:iCs/>
          <w:color w:val="4A5562"/>
          <w:sz w:val="20"/>
          <w:lang w:eastAsia="ru-RU"/>
        </w:rPr>
        <w:t>22.4. Прием и регистрация заявления и документов, необходимых для предоставления Муниципальной услуги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22.4.1. Основанием для начала выполнения административной процедуры является обращение заявителя (заявление), оформленное в соответствии с приложениями 6 или 7 к настоящему Административному регламенту.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22.4.2.  Сотрудник, ответственный за прием документов: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lastRenderedPageBreak/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сверяет копии представленных документов с их подлинниками и делает соответствующую отметку на копиях.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22.4.3.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22.4.4. В случае представления заявителем документов в полном объеме сотрудник, ответственный за прием документов: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22.4.5. Срок административного действия - 1 календарный день.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         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22.4.6.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22.4.7. Максимальный срок выполнения административной процедуры - 1 рабочий день.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22.4.8.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i/>
          <w:iCs/>
          <w:color w:val="4A5562"/>
          <w:sz w:val="20"/>
          <w:lang w:eastAsia="ru-RU"/>
        </w:rPr>
        <w:t>            22.5. Рассмотрение заявления и представленных документов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22.5.1. 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22.5.2. При поступлении документов специалист Администрации, ответственный за прием и проверку поступивших документов в целях предоставления Муниципальной услуги: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1) устанавливает предмет обращения Заявителя;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lastRenderedPageBreak/>
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3) определяет состава документов (сведений), подлежащих запросу у органов власти.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22.5.3. Специалист Администрации в течени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и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2 рабочих дней 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22.5.4. Ответы на межведомственные запросы поступают в региональную систему межведомственного электронного взаимодействия.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22.5.5. 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22.5.6. 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22.5.7.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Максимальный срок административной процедуры составляет 8 рабочих дней, а в случае направления повторного запроса - 15 рабочих дней со дня поступления заявления.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22.5.8. В случае соответствия сведений и документов установленным требованиям Специалист Администрации, ответственный за обследование зеленых насаждений, осуществляет подготовку необходимых документов для проведения обследования, информирует Заявителя о дате обследования по телефону, электронной почте.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22.5.9. В случае принятия решения о несоответствии заявления требованиям Настоящего административного регламента в срок не позднее   12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Возврат Заявителю представленных документов осуществляется в течение 3 рабочих дней после принятия такого решения.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22.5.10. 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22.5.11. Далее осуществляется переход к административной процедуре «Выезд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стоимости».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i/>
          <w:iCs/>
          <w:color w:val="4A5562"/>
          <w:sz w:val="20"/>
          <w:lang w:eastAsia="ru-RU"/>
        </w:rPr>
        <w:t>22.6. Выезд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, </w:t>
      </w:r>
      <w:r w:rsidRPr="0075383F">
        <w:rPr>
          <w:rFonts w:ascii="Tahoma" w:hAnsi="Tahoma" w:cs="Tahoma"/>
          <w:i/>
          <w:iCs/>
          <w:color w:val="4A5562"/>
          <w:sz w:val="20"/>
          <w:lang w:eastAsia="ru-RU"/>
        </w:rPr>
        <w:t>формирование начислений компенсационной стоимости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lastRenderedPageBreak/>
        <w:t xml:space="preserve">26.1.1. Основанием для начала административной процедуры является принятие решения о соответствии заявления и подтверждающих документов требованиям, указанным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в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пунктом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10 настоящего Административного регламента и получении положительных подтверждающих сведений на межведомственные запросы.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При поступлении заявления с комплектом документов глава Администрации (председатель Комиссии) определяет персональный или количественный состав Комиссии.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26.1.2. Обследование и составление акта по форме, установленной приложением 8 к настоящему Административному регламенту, производятся в 2-дневный срок с участием владельца (представителя владельца) зеленых насаждений, заявленных к вырубке.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26.1.3.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26.1.4.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26.1.5.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который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выдается заявителю.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26.1.6.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о выдаче разрешения на вырубку зеленых насаждений органа местного самоуправления (для последующей выдачи его заявителю.</w:t>
      </w:r>
      <w:proofErr w:type="gramEnd"/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26.1.7. 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Администрации и является неотъемлемым приложением к Акту.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26.1.8. 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Специалист Администрации направляет акт обследования с расчетом компенсационной стоимости Заявителю в течение одного рабочего дня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с даты подписания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акта обследования, выставляет начисление в государственную информационную систему о государственных и муниципальных платежах (ГИС ГМП).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Специалист ответственный за выполнение процедуры осуществляет мониторинг поступления сведений об оплате в ГИС ГМП. Контроль за поступлением оплаты компенсационной стоимости происходит в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срок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не превышающий 5 рабочих дней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lastRenderedPageBreak/>
        <w:t>26.1.9. После получения подтверждения о поступлении денежных сре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дств в б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юджет готовится проект разрешения для последующей выдачи его заявителю.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26.1.10. В случае отказа заявителя возмещать ущерб в денежной форме или при отсутствии информации в указанные в письменном уведомлении о возмещении ущерба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сроки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26.1.11. 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готовится разрешение для последующей выдачи его заявителю.</w:t>
      </w:r>
      <w:proofErr w:type="gramEnd"/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26.1.12. В случае отказа заявителя возмещать ущерб в натуральной форме или при отсутствии информации в указанные в письменном уведомлении о возмещении ущерба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сроки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26.1.13. 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- проект разрешения на вырубку зеленых насаждений;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- акт обследования зеленых насаждений (в т.ч. с расчетом компенсационной стоимости);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- уведомление об отказе в выдаче разрешения на вырубку зеленых насаждений.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Максимальный срок выполнения административной процедуры с учетом проверки факта оплаты в ГИС ГМП - не более 8 рабочих дней.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26.1.14. 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i/>
          <w:iCs/>
          <w:color w:val="4A5562"/>
          <w:sz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i/>
          <w:iCs/>
          <w:color w:val="4A5562"/>
          <w:sz w:val="20"/>
          <w:lang w:eastAsia="ru-RU"/>
        </w:rPr>
        <w:t>27.1. Формирование и выдача результата предоставления Муниципальной услуги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27.1.1. 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27.1.2. Специалист Администрации, ответственный за выдачу результата предоставления муниципальной услуги, в течение 2 рабочих дней со дня приема документов, являющихся результатом оказания муниципальной услуги, обеспечивает подписание результатов оказания Муниципальной услуги у уполномоченного лица, сообщает заявителю о результате предоставления муниципальной услуги.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lastRenderedPageBreak/>
        <w:t>27.1.3. Специалист Администрации, ответственный за выдачу результата предоставления муниципальной услуги: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- устанавливает личность заявителя, в том числе проверяет документ, удостоверяющий личность;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- выдает результат предоставления муниципальной услуги заявителю в одном подлинном экземпляре.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27.1.4. 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27.1.5. 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27.1.6. Максимальный срок выполнения административной процедуры составляет не более 3 рабочих дней.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 xml:space="preserve">IV. Порядок и формы </w:t>
      </w:r>
      <w:proofErr w:type="gramStart"/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контроля за</w:t>
      </w:r>
      <w:proofErr w:type="gramEnd"/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 xml:space="preserve"> исполнением Административного регламента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 xml:space="preserve">28. Порядок осуществления </w:t>
      </w:r>
      <w:proofErr w:type="gramStart"/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контроля за</w:t>
      </w:r>
      <w:proofErr w:type="gramEnd"/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 xml:space="preserve"> соблюдением и исполнением должностными лицами </w:t>
      </w:r>
      <w:r>
        <w:rPr>
          <w:rFonts w:ascii="Tahoma" w:hAnsi="Tahoma" w:cs="Tahoma"/>
          <w:b/>
          <w:bCs/>
          <w:color w:val="4A5562"/>
          <w:sz w:val="20"/>
          <w:lang w:eastAsia="ru-RU"/>
        </w:rPr>
        <w:t>Дегтяревской</w:t>
      </w: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 xml:space="preserve"> сельской администрации</w:t>
      </w:r>
      <w:r w:rsidRPr="0075383F">
        <w:rPr>
          <w:rFonts w:ascii="Tahoma" w:hAnsi="Tahoma" w:cs="Tahoma"/>
          <w:b/>
          <w:bCs/>
          <w:i/>
          <w:iCs/>
          <w:color w:val="4A5562"/>
          <w:sz w:val="20"/>
          <w:lang w:eastAsia="ru-RU"/>
        </w:rPr>
        <w:t> </w:t>
      </w: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            28.1.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Контроль за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соблюдением должностными лицами Администрации, положений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- текущего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контроля за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соблюдением полноты и качества предоставления Муниципальной услуги (далее - Текущий контроль);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-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контроля за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соблюдением порядка предоставления Муниципальной услуги.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            28.2. Текущий контроль осуществляет Глава 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Дегтяревской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сельской администрации</w:t>
      </w:r>
      <w:r w:rsidRPr="0075383F">
        <w:rPr>
          <w:rFonts w:ascii="Tahoma" w:hAnsi="Tahoma" w:cs="Tahoma"/>
          <w:i/>
          <w:iCs/>
          <w:color w:val="4A5562"/>
          <w:sz w:val="20"/>
          <w:lang w:eastAsia="ru-RU"/>
        </w:rPr>
        <w:t> 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и уполномоченные им должностные лица.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            28.3. Текущий контроль осуществляется в порядке, установленном Главой 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 xml:space="preserve">Дегтяревской 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сельской администрации</w:t>
      </w:r>
      <w:r w:rsidRPr="0075383F">
        <w:rPr>
          <w:rFonts w:ascii="Tahoma" w:hAnsi="Tahoma" w:cs="Tahoma"/>
          <w:i/>
          <w:iCs/>
          <w:color w:val="4A5562"/>
          <w:sz w:val="20"/>
          <w:lang w:eastAsia="ru-RU"/>
        </w:rPr>
        <w:t> 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для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контроля за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исполнением правовых актов Администрацией.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 xml:space="preserve">29. Порядок осуществления </w:t>
      </w:r>
      <w:proofErr w:type="gramStart"/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контроля за</w:t>
      </w:r>
      <w:proofErr w:type="gramEnd"/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</w:t>
      </w: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lastRenderedPageBreak/>
        <w:t>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           29.1.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           29.2. Порядок осуществления Текущего контроля в администрации устанавливается Главой администрации.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           29.3. Плановые проверки Администрации или должностного лица Администрации проводятся не чаще одного раза в два года.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           29.4. Внеплановые проверки в Администрации или должностного лица в Администрации проводятся на основании обращений граждан, организаций (юридических лиц).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 xml:space="preserve">30. Ответственность должностных лиц, муниципальных служащих </w:t>
      </w:r>
      <w:r>
        <w:rPr>
          <w:rFonts w:ascii="Tahoma" w:hAnsi="Tahoma" w:cs="Tahoma"/>
          <w:b/>
          <w:bCs/>
          <w:color w:val="4A5562"/>
          <w:sz w:val="20"/>
          <w:lang w:eastAsia="ru-RU"/>
        </w:rPr>
        <w:t>Дегтяревской</w:t>
      </w: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 xml:space="preserve"> сельской администрации, принимаемые (осуществляемые) ими в ходе предоставления Муниципальной услуги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            30.1.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  <w:proofErr w:type="gramEnd"/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           30.2.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           30.3.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           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 xml:space="preserve">31. Положения, характеризующие требования к порядку и формам </w:t>
      </w:r>
      <w:proofErr w:type="gramStart"/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контроля за</w:t>
      </w:r>
      <w:proofErr w:type="gramEnd"/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31.1. Требованиями к порядку и формам Текущего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контроля за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предоставлением Муниципальной услуги являются: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- независимость;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lastRenderedPageBreak/>
        <w:t>- тщательность.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31.2.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31.3. Должностные лица, осуществляющие Текущий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контроль за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31.4. Тщательность осуществления Текущего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контроля за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31.5. Граждане, их объединения и организации для осуществления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контроля за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31.6.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Контроль за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31.7. 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V.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32.1.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32.2. Заявитель может обратиться с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жалобой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в том числе в следующих случаях: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2) нарушение срока предоставления муниципальной услуги;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lastRenderedPageBreak/>
        <w:t>Федерации, муниципальными правовыми актами для предоставления муниципальной услуги, у заявителя;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.</w:t>
      </w:r>
      <w:proofErr w:type="gramEnd"/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32.3. Общие требования к порядку подачи и рассмотрения жалобы.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32.3.1.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32.3.2.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 </w:t>
      </w:r>
      <w:hyperlink r:id="rId7" w:tgtFrame="_blank" w:history="1">
        <w:r w:rsidRPr="0075383F">
          <w:rPr>
            <w:rFonts w:ascii="Tahoma" w:hAnsi="Tahoma" w:cs="Tahoma"/>
            <w:color w:val="5F5F5F"/>
            <w:sz w:val="20"/>
            <w:u w:val="single"/>
            <w:lang w:eastAsia="ru-RU"/>
          </w:rPr>
          <w:t>Единого портала</w:t>
        </w:r>
      </w:hyperlink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государственных и муниципальных услуг (функций), а также может быть принята при личном приеме заявителя.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32.3.3.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32.3.4. Жалоба должна содержать: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32.3.5.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исправлений - в течение пяти рабочих дней со дня ее регистрации.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32.3.6. По результатам рассмотрения жалобы орган, предоставляющий муниципальную услугу, принимает одно из следующих решений: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Брянской области, муниципальными правовыми актами, а также в иных формах;</w:t>
      </w:r>
      <w:proofErr w:type="gramEnd"/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2) отказывает в удовлетворении жалобы.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неудобства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В случае признания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жалобы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32.3.7. Не позднее дня, следующего за днем принятия решения, указанного в </w:t>
      </w:r>
      <w:hyperlink r:id="rId8" w:anchor="/document/73537528/entry/92" w:history="1">
        <w:r w:rsidRPr="0075383F">
          <w:rPr>
            <w:rFonts w:ascii="Tahoma" w:hAnsi="Tahoma" w:cs="Tahoma"/>
            <w:color w:val="5F5F5F"/>
            <w:sz w:val="20"/>
            <w:u w:val="single"/>
            <w:lang w:eastAsia="ru-RU"/>
          </w:rPr>
          <w:t>подпункте 32.3.6</w:t>
        </w:r>
      </w:hyperlink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32.3.8. В случае установления в ходе или по результатам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lastRenderedPageBreak/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Приложение  1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к Административному регламенту предоставления Муниципальной услуги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3"/>
          <w:lang w:eastAsia="ru-RU"/>
        </w:rPr>
        <w:t>Термины и определения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В Административном регламенте используются следующие термины и определения: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tbl>
      <w:tblPr>
        <w:tblW w:w="10095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2415"/>
        <w:gridCol w:w="360"/>
        <w:gridCol w:w="7320"/>
      </w:tblGrid>
      <w:tr w:rsidR="00F74D42" w:rsidRPr="001001CD" w:rsidTr="0075383F">
        <w:trPr>
          <w:tblCellSpacing w:w="0" w:type="dxa"/>
        </w:trPr>
        <w:tc>
          <w:tcPr>
            <w:tcW w:w="2415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360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–</w:t>
            </w:r>
          </w:p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древесная, древесно-кустарниковая, кустарниковая и травянистая растительность как искусственного, так и естественного происхождения;</w:t>
            </w:r>
          </w:p>
        </w:tc>
      </w:tr>
      <w:tr w:rsidR="00F74D42" w:rsidRPr="001001CD" w:rsidTr="0075383F">
        <w:trPr>
          <w:tblCellSpacing w:w="0" w:type="dxa"/>
        </w:trPr>
        <w:tc>
          <w:tcPr>
            <w:tcW w:w="2415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Компенсационная стоимость</w:t>
            </w:r>
          </w:p>
        </w:tc>
        <w:tc>
          <w:tcPr>
            <w:tcW w:w="360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0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F74D42" w:rsidRPr="001001CD" w:rsidTr="0075383F">
        <w:trPr>
          <w:tblCellSpacing w:w="0" w:type="dxa"/>
        </w:trPr>
        <w:tc>
          <w:tcPr>
            <w:tcW w:w="2415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Компенсационное озеленение</w:t>
            </w:r>
          </w:p>
        </w:tc>
        <w:tc>
          <w:tcPr>
            <w:tcW w:w="360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0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  не приживаемость зеленых насаждений;</w:t>
            </w:r>
          </w:p>
        </w:tc>
      </w:tr>
      <w:tr w:rsidR="00F74D42" w:rsidRPr="001001CD" w:rsidTr="0075383F">
        <w:trPr>
          <w:tblCellSpacing w:w="0" w:type="dxa"/>
        </w:trPr>
        <w:tc>
          <w:tcPr>
            <w:tcW w:w="2415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Муниципальная  услуга</w:t>
            </w:r>
          </w:p>
        </w:tc>
        <w:tc>
          <w:tcPr>
            <w:tcW w:w="360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0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муниципальная услуга «Выдача разрешений на право вырубки зеленых насаждений на территории </w:t>
            </w:r>
            <w:r>
              <w:rPr>
                <w:rFonts w:ascii="Tahoma" w:hAnsi="Tahoma" w:cs="Tahoma"/>
                <w:i/>
                <w:iCs/>
                <w:color w:val="4A5562"/>
                <w:sz w:val="20"/>
                <w:lang w:eastAsia="ru-RU"/>
              </w:rPr>
              <w:t>Дегтяревског</w:t>
            </w:r>
            <w:r w:rsidRPr="0075383F">
              <w:rPr>
                <w:rFonts w:ascii="Tahoma" w:hAnsi="Tahoma" w:cs="Tahoma"/>
                <w:i/>
                <w:iCs/>
                <w:color w:val="4A5562"/>
                <w:sz w:val="20"/>
                <w:lang w:eastAsia="ru-RU"/>
              </w:rPr>
              <w:t>о сельского поселения</w:t>
            </w: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»;</w:t>
            </w:r>
          </w:p>
        </w:tc>
      </w:tr>
      <w:tr w:rsidR="00F74D42" w:rsidRPr="001001CD" w:rsidTr="0075383F">
        <w:trPr>
          <w:tblCellSpacing w:w="0" w:type="dxa"/>
        </w:trPr>
        <w:tc>
          <w:tcPr>
            <w:tcW w:w="2415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360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0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лицо, обращающееся с Заявлением о предоставлении муниципальной услуги «Выдача разрешений на право вырубки зеленых насаждений на территории </w:t>
            </w:r>
            <w:r>
              <w:rPr>
                <w:rFonts w:ascii="Tahoma" w:hAnsi="Tahoma" w:cs="Tahoma"/>
                <w:i/>
                <w:iCs/>
                <w:color w:val="4A5562"/>
                <w:sz w:val="20"/>
                <w:lang w:eastAsia="ru-RU"/>
              </w:rPr>
              <w:t>Дегтяревского</w:t>
            </w:r>
            <w:r w:rsidRPr="0075383F">
              <w:rPr>
                <w:rFonts w:ascii="Tahoma" w:hAnsi="Tahoma" w:cs="Tahoma"/>
                <w:i/>
                <w:iCs/>
                <w:color w:val="4A5562"/>
                <w:sz w:val="20"/>
                <w:lang w:eastAsia="ru-RU"/>
              </w:rPr>
              <w:t xml:space="preserve"> сельского поселения</w:t>
            </w: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»;</w:t>
            </w:r>
          </w:p>
        </w:tc>
      </w:tr>
      <w:tr w:rsidR="00F74D42" w:rsidRPr="001001CD" w:rsidTr="0075383F">
        <w:trPr>
          <w:tblCellSpacing w:w="0" w:type="dxa"/>
        </w:trPr>
        <w:tc>
          <w:tcPr>
            <w:tcW w:w="2415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МФЦ</w:t>
            </w:r>
          </w:p>
        </w:tc>
        <w:tc>
          <w:tcPr>
            <w:tcW w:w="360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0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F74D42" w:rsidRPr="001001CD" w:rsidTr="0075383F">
        <w:trPr>
          <w:tblCellSpacing w:w="0" w:type="dxa"/>
        </w:trPr>
        <w:tc>
          <w:tcPr>
            <w:tcW w:w="2415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Сеть Интернет</w:t>
            </w:r>
          </w:p>
        </w:tc>
        <w:tc>
          <w:tcPr>
            <w:tcW w:w="360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0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информационно-телекоммуникационная сеть «Интернет»;</w:t>
            </w:r>
          </w:p>
        </w:tc>
      </w:tr>
      <w:tr w:rsidR="00F74D42" w:rsidRPr="001001CD" w:rsidTr="0075383F">
        <w:trPr>
          <w:tblCellSpacing w:w="0" w:type="dxa"/>
        </w:trPr>
        <w:tc>
          <w:tcPr>
            <w:tcW w:w="2415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РПГУ</w:t>
            </w:r>
          </w:p>
        </w:tc>
        <w:tc>
          <w:tcPr>
            <w:tcW w:w="360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0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государственная информационная система Брянской области «Портал государственных и муниципальных услуг Брянской области»</w:t>
            </w:r>
            <w:hyperlink r:id="rId9" w:history="1">
              <w:r w:rsidRPr="0075383F">
                <w:rPr>
                  <w:rFonts w:ascii="Tahoma" w:hAnsi="Tahoma" w:cs="Tahoma"/>
                  <w:color w:val="5F5F5F"/>
                  <w:sz w:val="20"/>
                  <w:u w:val="single"/>
                  <w:lang w:eastAsia="ru-RU"/>
                </w:rPr>
                <w:t>;</w:t>
              </w:r>
            </w:hyperlink>
          </w:p>
        </w:tc>
      </w:tr>
      <w:tr w:rsidR="00F74D42" w:rsidRPr="001001CD" w:rsidTr="0075383F">
        <w:trPr>
          <w:tblCellSpacing w:w="0" w:type="dxa"/>
        </w:trPr>
        <w:tc>
          <w:tcPr>
            <w:tcW w:w="2415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РГУ</w:t>
            </w:r>
          </w:p>
        </w:tc>
        <w:tc>
          <w:tcPr>
            <w:tcW w:w="360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региональная государственная информационная система «Реестр государственных услуг (функций) Брянской области»</w:t>
            </w:r>
          </w:p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</w:tr>
    </w:tbl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Заявление                             – запрос о предоставлении муниципальной услуги, представленный любым предусмотренным Административным регламентом способом.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lastRenderedPageBreak/>
        <w:t>Приложение 2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к Административному регламенту предоставления Муниципальной услуги</w:t>
      </w:r>
    </w:p>
    <w:p w:rsidR="00F74D42" w:rsidRDefault="00F74D42" w:rsidP="00D30AC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Справочная информация о месте нахождения, графике работы, контактных телефонах, адресах электронной почты Администрации, структурного подразделения Администрации</w:t>
      </w:r>
    </w:p>
    <w:p w:rsidR="00F74D42" w:rsidRPr="0075383F" w:rsidRDefault="00F74D42" w:rsidP="00D30AC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1.      </w:t>
      </w:r>
      <w:r>
        <w:rPr>
          <w:rFonts w:ascii="Tahoma" w:hAnsi="Tahoma" w:cs="Tahoma"/>
          <w:b/>
          <w:bCs/>
          <w:color w:val="4A5562"/>
          <w:sz w:val="20"/>
          <w:lang w:eastAsia="ru-RU"/>
        </w:rPr>
        <w:t>Дегтяревская</w:t>
      </w: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 xml:space="preserve"> сельская администрация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 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Место нахождения: 243524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Брянская область, 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Суражский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район, 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с. Дегтяревка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ул. 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Советская, дом 4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График работы:</w:t>
      </w:r>
      <w:r w:rsidRPr="0013235E">
        <w:rPr>
          <w:rFonts w:ascii="Tahoma" w:hAnsi="Tahoma" w:cs="Tahoma"/>
          <w:i/>
          <w:iCs/>
          <w:color w:val="4A5562"/>
          <w:sz w:val="20"/>
          <w:lang w:eastAsia="ru-RU"/>
        </w:rPr>
        <w:t xml:space="preserve"> </w:t>
      </w:r>
    </w:p>
    <w:tbl>
      <w:tblPr>
        <w:tblW w:w="8265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3705"/>
        <w:gridCol w:w="4560"/>
      </w:tblGrid>
      <w:tr w:rsidR="00F74D42" w:rsidRPr="001001CD" w:rsidTr="0075383F">
        <w:trPr>
          <w:tblCellSpacing w:w="0" w:type="dxa"/>
        </w:trPr>
        <w:tc>
          <w:tcPr>
            <w:tcW w:w="3705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Понедельник</w:t>
            </w:r>
            <w:r w:rsidRPr="0075383F">
              <w:rPr>
                <w:rFonts w:ascii="Tahoma" w:hAnsi="Tahoma" w:cs="Tahoma"/>
                <w:i/>
                <w:iCs/>
                <w:color w:val="4A5562"/>
                <w:sz w:val="20"/>
                <w:lang w:eastAsia="ru-RU"/>
              </w:rPr>
              <w:t>: 9</w:t>
            </w:r>
            <w:r>
              <w:rPr>
                <w:rFonts w:ascii="Tahoma" w:hAnsi="Tahoma" w:cs="Tahoma"/>
                <w:i/>
                <w:iCs/>
                <w:color w:val="4A5562"/>
                <w:sz w:val="20"/>
                <w:lang w:eastAsia="ru-RU"/>
              </w:rPr>
              <w:t>-30-16-45</w:t>
            </w:r>
          </w:p>
        </w:tc>
        <w:tc>
          <w:tcPr>
            <w:tcW w:w="4560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перерыв на обед 13.00 до 14.00</w:t>
            </w:r>
          </w:p>
        </w:tc>
      </w:tr>
      <w:tr w:rsidR="00F74D42" w:rsidRPr="001001CD" w:rsidTr="0075383F">
        <w:trPr>
          <w:tblCellSpacing w:w="0" w:type="dxa"/>
        </w:trPr>
        <w:tc>
          <w:tcPr>
            <w:tcW w:w="3705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Вторник: </w:t>
            </w:r>
            <w:r w:rsidRPr="0075383F">
              <w:rPr>
                <w:rFonts w:ascii="Tahoma" w:hAnsi="Tahoma" w:cs="Tahoma"/>
                <w:i/>
                <w:iCs/>
                <w:color w:val="4A5562"/>
                <w:sz w:val="20"/>
                <w:lang w:eastAsia="ru-RU"/>
              </w:rPr>
              <w:t>9</w:t>
            </w:r>
            <w:r>
              <w:rPr>
                <w:rFonts w:ascii="Tahoma" w:hAnsi="Tahoma" w:cs="Tahoma"/>
                <w:i/>
                <w:iCs/>
                <w:color w:val="4A5562"/>
                <w:sz w:val="20"/>
                <w:lang w:eastAsia="ru-RU"/>
              </w:rPr>
              <w:t>-30-16-45</w:t>
            </w:r>
          </w:p>
        </w:tc>
        <w:tc>
          <w:tcPr>
            <w:tcW w:w="4560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перерыв на обед 13.00 до 14.00</w:t>
            </w:r>
          </w:p>
        </w:tc>
      </w:tr>
      <w:tr w:rsidR="00F74D42" w:rsidRPr="001001CD" w:rsidTr="0075383F">
        <w:trPr>
          <w:tblCellSpacing w:w="0" w:type="dxa"/>
        </w:trPr>
        <w:tc>
          <w:tcPr>
            <w:tcW w:w="3705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Среда </w:t>
            </w:r>
            <w:r w:rsidRPr="0075383F">
              <w:rPr>
                <w:rFonts w:ascii="Tahoma" w:hAnsi="Tahoma" w:cs="Tahoma"/>
                <w:i/>
                <w:iCs/>
                <w:color w:val="4A5562"/>
                <w:sz w:val="20"/>
                <w:lang w:eastAsia="ru-RU"/>
              </w:rPr>
              <w:t>9</w:t>
            </w:r>
            <w:r>
              <w:rPr>
                <w:rFonts w:ascii="Tahoma" w:hAnsi="Tahoma" w:cs="Tahoma"/>
                <w:i/>
                <w:iCs/>
                <w:color w:val="4A5562"/>
                <w:sz w:val="20"/>
                <w:lang w:eastAsia="ru-RU"/>
              </w:rPr>
              <w:t>-30-16-45</w:t>
            </w:r>
          </w:p>
        </w:tc>
        <w:tc>
          <w:tcPr>
            <w:tcW w:w="4560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перерыв на обед 13.00 до 14.00</w:t>
            </w:r>
          </w:p>
        </w:tc>
      </w:tr>
      <w:tr w:rsidR="00F74D42" w:rsidRPr="001001CD" w:rsidTr="0075383F">
        <w:trPr>
          <w:tblCellSpacing w:w="0" w:type="dxa"/>
        </w:trPr>
        <w:tc>
          <w:tcPr>
            <w:tcW w:w="3705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Четверг: </w:t>
            </w:r>
            <w:r w:rsidRPr="0075383F">
              <w:rPr>
                <w:rFonts w:ascii="Tahoma" w:hAnsi="Tahoma" w:cs="Tahoma"/>
                <w:i/>
                <w:iCs/>
                <w:color w:val="4A5562"/>
                <w:sz w:val="20"/>
                <w:lang w:eastAsia="ru-RU"/>
              </w:rPr>
              <w:t>9</w:t>
            </w:r>
            <w:r>
              <w:rPr>
                <w:rFonts w:ascii="Tahoma" w:hAnsi="Tahoma" w:cs="Tahoma"/>
                <w:i/>
                <w:iCs/>
                <w:color w:val="4A5562"/>
                <w:sz w:val="20"/>
                <w:lang w:eastAsia="ru-RU"/>
              </w:rPr>
              <w:t>-30-16-45</w:t>
            </w:r>
          </w:p>
        </w:tc>
        <w:tc>
          <w:tcPr>
            <w:tcW w:w="4560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перерыв на обед 13.00 до 14.00</w:t>
            </w:r>
          </w:p>
        </w:tc>
      </w:tr>
      <w:tr w:rsidR="00F74D42" w:rsidRPr="001001CD" w:rsidTr="0075383F">
        <w:trPr>
          <w:tblCellSpacing w:w="0" w:type="dxa"/>
        </w:trPr>
        <w:tc>
          <w:tcPr>
            <w:tcW w:w="3705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Пятница: </w:t>
            </w:r>
            <w:r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8-3</w:t>
            </w:r>
            <w:r>
              <w:rPr>
                <w:rFonts w:ascii="Tahoma" w:hAnsi="Tahoma" w:cs="Tahoma"/>
                <w:i/>
                <w:iCs/>
                <w:color w:val="4A5562"/>
                <w:sz w:val="20"/>
                <w:lang w:eastAsia="ru-RU"/>
              </w:rPr>
              <w:t>0-15-45</w:t>
            </w:r>
          </w:p>
        </w:tc>
        <w:tc>
          <w:tcPr>
            <w:tcW w:w="4560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перерыв на обед 13.00 до 14.00</w:t>
            </w:r>
          </w:p>
        </w:tc>
      </w:tr>
    </w:tbl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          Суббота: выходной                                                             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          Воскресенье: выходной                                                    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Контактный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те</w:t>
      </w:r>
      <w:r w:rsidRPr="0075383F">
        <w:rPr>
          <w:rFonts w:ascii="Tahoma" w:hAnsi="Tahoma" w:cs="Tahoma"/>
          <w:i/>
          <w:iCs/>
          <w:color w:val="4A5562"/>
          <w:sz w:val="20"/>
          <w:lang w:eastAsia="ru-RU"/>
        </w:rPr>
        <w:t>9</w:t>
      </w:r>
      <w:r>
        <w:rPr>
          <w:rFonts w:ascii="Tahoma" w:hAnsi="Tahoma" w:cs="Tahoma"/>
          <w:i/>
          <w:iCs/>
          <w:color w:val="4A5562"/>
          <w:sz w:val="20"/>
          <w:lang w:eastAsia="ru-RU"/>
        </w:rPr>
        <w:t>-30-16-45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лефон Администрации: +7 (48330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)-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9-45-93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График приема Заявителей по вопросу консультирования по порядку предоставления Муниципальной услуги:</w:t>
      </w:r>
    </w:p>
    <w:tbl>
      <w:tblPr>
        <w:tblW w:w="8265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3705"/>
        <w:gridCol w:w="4560"/>
      </w:tblGrid>
      <w:tr w:rsidR="00F74D42" w:rsidRPr="001001CD" w:rsidTr="0075383F">
        <w:trPr>
          <w:tblCellSpacing w:w="0" w:type="dxa"/>
        </w:trPr>
        <w:tc>
          <w:tcPr>
            <w:tcW w:w="3705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Понедельник</w:t>
            </w:r>
            <w:r w:rsidRPr="0075383F">
              <w:rPr>
                <w:rFonts w:ascii="Tahoma" w:hAnsi="Tahoma" w:cs="Tahoma"/>
                <w:i/>
                <w:iCs/>
                <w:color w:val="4A5562"/>
                <w:sz w:val="20"/>
                <w:lang w:eastAsia="ru-RU"/>
              </w:rPr>
              <w:t>: 9</w:t>
            </w:r>
            <w:r>
              <w:rPr>
                <w:rFonts w:ascii="Tahoma" w:hAnsi="Tahoma" w:cs="Tahoma"/>
                <w:i/>
                <w:iCs/>
                <w:color w:val="4A5562"/>
                <w:sz w:val="20"/>
                <w:lang w:eastAsia="ru-RU"/>
              </w:rPr>
              <w:t>-30-16-45</w:t>
            </w:r>
          </w:p>
        </w:tc>
        <w:tc>
          <w:tcPr>
            <w:tcW w:w="4560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перерыв на обед 13.00 до 14.00</w:t>
            </w:r>
          </w:p>
        </w:tc>
      </w:tr>
      <w:tr w:rsidR="00F74D42" w:rsidRPr="001001CD" w:rsidTr="0075383F">
        <w:trPr>
          <w:tblCellSpacing w:w="0" w:type="dxa"/>
        </w:trPr>
        <w:tc>
          <w:tcPr>
            <w:tcW w:w="3705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Вторник: </w:t>
            </w:r>
            <w:r w:rsidRPr="0075383F">
              <w:rPr>
                <w:rFonts w:ascii="Tahoma" w:hAnsi="Tahoma" w:cs="Tahoma"/>
                <w:i/>
                <w:iCs/>
                <w:color w:val="4A5562"/>
                <w:sz w:val="20"/>
                <w:lang w:eastAsia="ru-RU"/>
              </w:rPr>
              <w:t>9</w:t>
            </w:r>
            <w:r>
              <w:rPr>
                <w:rFonts w:ascii="Tahoma" w:hAnsi="Tahoma" w:cs="Tahoma"/>
                <w:i/>
                <w:iCs/>
                <w:color w:val="4A5562"/>
                <w:sz w:val="20"/>
                <w:lang w:eastAsia="ru-RU"/>
              </w:rPr>
              <w:t>-30-16-45</w:t>
            </w:r>
          </w:p>
        </w:tc>
        <w:tc>
          <w:tcPr>
            <w:tcW w:w="4560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перерыв на обед 13.00 до 14.00</w:t>
            </w:r>
          </w:p>
        </w:tc>
      </w:tr>
      <w:tr w:rsidR="00F74D42" w:rsidRPr="001001CD" w:rsidTr="0075383F">
        <w:trPr>
          <w:tblCellSpacing w:w="0" w:type="dxa"/>
        </w:trPr>
        <w:tc>
          <w:tcPr>
            <w:tcW w:w="3705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Среда </w:t>
            </w:r>
            <w:r w:rsidRPr="0075383F">
              <w:rPr>
                <w:rFonts w:ascii="Tahoma" w:hAnsi="Tahoma" w:cs="Tahoma"/>
                <w:i/>
                <w:iCs/>
                <w:color w:val="4A5562"/>
                <w:sz w:val="20"/>
                <w:lang w:eastAsia="ru-RU"/>
              </w:rPr>
              <w:t>9.00-17.00</w:t>
            </w:r>
          </w:p>
        </w:tc>
        <w:tc>
          <w:tcPr>
            <w:tcW w:w="4560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перерыв на обед 13.00 до 14.00</w:t>
            </w:r>
          </w:p>
        </w:tc>
      </w:tr>
      <w:tr w:rsidR="00F74D42" w:rsidRPr="001001CD" w:rsidTr="0075383F">
        <w:trPr>
          <w:tblCellSpacing w:w="0" w:type="dxa"/>
        </w:trPr>
        <w:tc>
          <w:tcPr>
            <w:tcW w:w="3705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Четверг: </w:t>
            </w:r>
            <w:r w:rsidRPr="0075383F">
              <w:rPr>
                <w:rFonts w:ascii="Tahoma" w:hAnsi="Tahoma" w:cs="Tahoma"/>
                <w:i/>
                <w:iCs/>
                <w:color w:val="4A5562"/>
                <w:sz w:val="20"/>
                <w:lang w:eastAsia="ru-RU"/>
              </w:rPr>
              <w:t>9</w:t>
            </w:r>
            <w:r>
              <w:rPr>
                <w:rFonts w:ascii="Tahoma" w:hAnsi="Tahoma" w:cs="Tahoma"/>
                <w:i/>
                <w:iCs/>
                <w:color w:val="4A5562"/>
                <w:sz w:val="20"/>
                <w:lang w:eastAsia="ru-RU"/>
              </w:rPr>
              <w:t>-30-16-45</w:t>
            </w:r>
          </w:p>
        </w:tc>
        <w:tc>
          <w:tcPr>
            <w:tcW w:w="4560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перерыв на обед 13.00 до 14.00</w:t>
            </w:r>
          </w:p>
        </w:tc>
      </w:tr>
      <w:tr w:rsidR="00F74D42" w:rsidRPr="001001CD" w:rsidTr="0075383F">
        <w:trPr>
          <w:tblCellSpacing w:w="0" w:type="dxa"/>
        </w:trPr>
        <w:tc>
          <w:tcPr>
            <w:tcW w:w="3705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Пятница: </w:t>
            </w:r>
            <w:r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8-3</w:t>
            </w:r>
            <w:r>
              <w:rPr>
                <w:rFonts w:ascii="Tahoma" w:hAnsi="Tahoma" w:cs="Tahoma"/>
                <w:i/>
                <w:iCs/>
                <w:color w:val="4A5562"/>
                <w:sz w:val="20"/>
                <w:lang w:eastAsia="ru-RU"/>
              </w:rPr>
              <w:t>0-15-45</w:t>
            </w:r>
          </w:p>
        </w:tc>
        <w:tc>
          <w:tcPr>
            <w:tcW w:w="4560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перерыв на обед 13.00 до 14.00</w:t>
            </w:r>
          </w:p>
        </w:tc>
      </w:tr>
    </w:tbl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        Суббота: выходной                                                            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 Воскресенье: выходной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Почтовый адрес Администрации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 xml:space="preserve">: 243524 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Брянская область, 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 xml:space="preserve">Суражский 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район, п. Де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гтяревка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, ул. 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Советская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, дом 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4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Адрес электронной почты: </w:t>
      </w:r>
      <w:proofErr w:type="spellStart"/>
      <w:r>
        <w:rPr>
          <w:rFonts w:ascii="Tahoma" w:hAnsi="Tahoma" w:cs="Tahoma"/>
          <w:color w:val="4A5562"/>
          <w:sz w:val="20"/>
          <w:szCs w:val="20"/>
          <w:lang w:val="en-US" w:eastAsia="ru-RU"/>
        </w:rPr>
        <w:t>degs</w:t>
      </w:r>
      <w:proofErr w:type="spellEnd"/>
      <w:r w:rsidR="00C06655">
        <w:fldChar w:fldCharType="begin"/>
      </w:r>
      <w:r w:rsidR="00C06655">
        <w:instrText>HYPERLINK "mailto:ad@yandex.ru"</w:instrText>
      </w:r>
      <w:r w:rsidR="00C06655">
        <w:fldChar w:fldCharType="separate"/>
      </w:r>
      <w:r w:rsidRPr="00735A8B">
        <w:rPr>
          <w:rStyle w:val="a3"/>
          <w:rFonts w:ascii="Tahoma" w:hAnsi="Tahoma" w:cs="Tahoma"/>
          <w:sz w:val="20"/>
          <w:lang w:eastAsia="ru-RU"/>
        </w:rPr>
        <w:t>ad@yandex.ru</w:t>
      </w:r>
      <w:r w:rsidR="00C06655">
        <w:fldChar w:fldCharType="end"/>
      </w:r>
    </w:p>
    <w:p w:rsidR="00F74D42" w:rsidRPr="005E1AE8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Официальный сайт в сети Интернет:</w:t>
      </w:r>
      <w:proofErr w:type="spellStart"/>
      <w:r w:rsidR="005E1AE8">
        <w:rPr>
          <w:rFonts w:ascii="Tahoma" w:hAnsi="Tahoma" w:cs="Tahoma"/>
          <w:b/>
          <w:color w:val="4A5562"/>
          <w:sz w:val="20"/>
          <w:szCs w:val="20"/>
          <w:lang w:val="en-US" w:eastAsia="ru-RU"/>
        </w:rPr>
        <w:t>adm</w:t>
      </w:r>
      <w:proofErr w:type="spellEnd"/>
      <w:r w:rsidR="005E1AE8" w:rsidRPr="005E1AE8">
        <w:rPr>
          <w:rFonts w:ascii="Tahoma" w:hAnsi="Tahoma" w:cs="Tahoma"/>
          <w:b/>
          <w:color w:val="4A5562"/>
          <w:sz w:val="20"/>
          <w:szCs w:val="20"/>
          <w:lang w:eastAsia="ru-RU"/>
        </w:rPr>
        <w:t>-</w:t>
      </w:r>
      <w:proofErr w:type="spellStart"/>
      <w:r w:rsidR="005E1AE8">
        <w:rPr>
          <w:rFonts w:ascii="Tahoma" w:hAnsi="Tahoma" w:cs="Tahoma"/>
          <w:b/>
          <w:color w:val="4A5562"/>
          <w:sz w:val="20"/>
          <w:szCs w:val="20"/>
          <w:lang w:val="en-US" w:eastAsia="ru-RU"/>
        </w:rPr>
        <w:t>sur</w:t>
      </w:r>
      <w:proofErr w:type="spellEnd"/>
      <w:r w:rsidR="005E1AE8" w:rsidRPr="005E1AE8">
        <w:rPr>
          <w:rFonts w:ascii="Tahoma" w:hAnsi="Tahoma" w:cs="Tahoma"/>
          <w:b/>
          <w:color w:val="4A5562"/>
          <w:sz w:val="20"/>
          <w:szCs w:val="20"/>
          <w:lang w:eastAsia="ru-RU"/>
        </w:rPr>
        <w:t>@</w:t>
      </w:r>
      <w:proofErr w:type="spellStart"/>
      <w:r w:rsidR="005E1AE8">
        <w:rPr>
          <w:rFonts w:ascii="Tahoma" w:hAnsi="Tahoma" w:cs="Tahoma"/>
          <w:b/>
          <w:color w:val="4A5562"/>
          <w:sz w:val="20"/>
          <w:szCs w:val="20"/>
          <w:lang w:val="en-US" w:eastAsia="ru-RU"/>
        </w:rPr>
        <w:t>yandex</w:t>
      </w:r>
      <w:proofErr w:type="spellEnd"/>
      <w:r w:rsidR="005E1AE8" w:rsidRPr="005E1AE8">
        <w:rPr>
          <w:rFonts w:ascii="Tahoma" w:hAnsi="Tahoma" w:cs="Tahoma"/>
          <w:b/>
          <w:color w:val="4A5562"/>
          <w:sz w:val="20"/>
          <w:szCs w:val="20"/>
          <w:lang w:eastAsia="ru-RU"/>
        </w:rPr>
        <w:t>.</w:t>
      </w:r>
      <w:proofErr w:type="spellStart"/>
      <w:r w:rsidR="005E1AE8">
        <w:rPr>
          <w:rFonts w:ascii="Tahoma" w:hAnsi="Tahoma" w:cs="Tahoma"/>
          <w:b/>
          <w:color w:val="4A5562"/>
          <w:sz w:val="20"/>
          <w:szCs w:val="20"/>
          <w:lang w:val="en-US" w:eastAsia="ru-RU"/>
        </w:rPr>
        <w:t>ru</w:t>
      </w:r>
      <w:proofErr w:type="spellEnd"/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lastRenderedPageBreak/>
        <w:t>Приложение 3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к Административному регламенту предоставления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Муниципальной услуги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РАЗРЕШЕНИЕ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на вырубку зеленых насаждений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на территории 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Дегтяревского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сельского поселения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№ _____                                                                                           «____» __________20___ г.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           В соответствии с заявкой ____________________________________________________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________________________________________________________________________________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На основании акта обследования зеленых насаждений от «___» __________ 20___ г. и пере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рас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чётной ведомости от «___» __________20___г.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РАЗРЕШАЕТСЯ: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________________________________________________________________________________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i/>
          <w:iCs/>
          <w:color w:val="4A5562"/>
          <w:sz w:val="20"/>
          <w:lang w:eastAsia="ru-RU"/>
        </w:rPr>
        <w:t>(полное наименование юридического лица)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________________________________________________________________________________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i/>
          <w:iCs/>
          <w:color w:val="4A5562"/>
          <w:sz w:val="20"/>
          <w:lang w:eastAsia="ru-RU"/>
        </w:rPr>
        <w:t>(фамилия, имя, отчество - для граждан)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i/>
          <w:iCs/>
          <w:color w:val="4A5562"/>
          <w:sz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_____________________________________________________________________________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i/>
          <w:iCs/>
          <w:color w:val="4A5562"/>
          <w:sz w:val="20"/>
          <w:lang w:eastAsia="ru-RU"/>
        </w:rPr>
        <w:t>вид работ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_____________________________________________________________________________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i/>
          <w:iCs/>
          <w:color w:val="4A5562"/>
          <w:sz w:val="20"/>
          <w:lang w:eastAsia="ru-RU"/>
        </w:rPr>
        <w:t>адрес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вырубить:   деревьев _____________________________________________________ шт.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             кустарников _____________________________________________________ шт.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обрезать: деревьев _______________________________________________________ шт.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             кустарников _____________________________________________________ шт.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lastRenderedPageBreak/>
        <w:t>пересадить: деревьев _____________________________________________________ шт.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             кустарников _____________________________________________________ шт.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сохранить: деревьев _____________________________________________________ шт.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             кустарников _____________________________________________________ шт.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уничтожение травяного покрова (газона) ____________________ кв.м.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           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Срок действия разрешения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до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_____________.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___________________________________            ______________      ___________________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(должность уполномоченного лица органа,                  подпись                    (ФИО)</w:t>
      </w:r>
      <w:proofErr w:type="gramEnd"/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осуществляющего выдачу разрешения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на</w:t>
      </w:r>
      <w:proofErr w:type="gramEnd"/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вырубку зеленых насаждений)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</w:p>
    <w:p w:rsidR="00F74D42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</w:p>
    <w:p w:rsidR="00F74D42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</w:p>
    <w:p w:rsidR="00F74D42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</w:p>
    <w:p w:rsidR="00F74D42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</w:p>
    <w:p w:rsidR="00F74D42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</w:p>
    <w:p w:rsidR="00F74D42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</w:p>
    <w:p w:rsidR="00F74D42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lastRenderedPageBreak/>
        <w:t>Приложение 4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к Административному регламенту предоставления Муниципальной услуги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Форма Уведомления об отказе в предоставлении Муниципальной услуги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 (оформляется на бланке 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 xml:space="preserve">Дегтяревской 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сельской администрации)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proofErr w:type="spell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Кому________________________________</w:t>
      </w:r>
      <w:proofErr w:type="spell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   наименование заявителя  ______________________________________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(для юридических лиц полное наименование организации, ФИО руководителя,</w:t>
      </w:r>
      <w:proofErr w:type="gramEnd"/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__________________________________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      для физических лиц и индивидуальных 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предпринимателей:  ФИО,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______________________________________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(почтовый индекс, адрес, телефон)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hAnsi="Tahoma" w:cs="Tahoma"/>
          <w:b/>
          <w:bCs/>
          <w:color w:val="4A5562"/>
          <w:sz w:val="27"/>
          <w:szCs w:val="27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7"/>
          <w:szCs w:val="27"/>
          <w:lang w:eastAsia="ru-RU"/>
        </w:rPr>
        <w:t>Уведомление об отказе в предоставлении муниципальной услуги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         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>
        <w:rPr>
          <w:rFonts w:ascii="Tahoma" w:hAnsi="Tahoma" w:cs="Tahoma"/>
          <w:color w:val="4A5562"/>
          <w:sz w:val="20"/>
          <w:szCs w:val="20"/>
          <w:lang w:eastAsia="ru-RU"/>
        </w:rPr>
        <w:t>Дегтяревской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сельской администрацией рассмотрено заявление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от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 _______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№ ________.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В соответствии с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Дегтяревского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сельского поселения» 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Дегтяревская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сельская администрация отказывает в предоставлении муниципальной услуги по следующим причинам: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6285"/>
        <w:gridCol w:w="3285"/>
      </w:tblGrid>
      <w:tr w:rsidR="00F74D42" w:rsidRPr="001001CD" w:rsidTr="0075383F">
        <w:trPr>
          <w:tblCellSpacing w:w="0" w:type="dxa"/>
        </w:trPr>
        <w:tc>
          <w:tcPr>
            <w:tcW w:w="6285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Пункт Административного регламента</w:t>
            </w:r>
          </w:p>
        </w:tc>
        <w:tc>
          <w:tcPr>
            <w:tcW w:w="3285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Описание нарушения</w:t>
            </w:r>
          </w:p>
        </w:tc>
      </w:tr>
      <w:tr w:rsidR="00F74D42" w:rsidRPr="001001CD" w:rsidTr="0075383F">
        <w:trPr>
          <w:tblCellSpacing w:w="0" w:type="dxa"/>
        </w:trPr>
        <w:tc>
          <w:tcPr>
            <w:tcW w:w="6285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п.13.1.1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(наименование поселения) в соответствии с действующим законодательством истек.</w:t>
            </w:r>
          </w:p>
        </w:tc>
        <w:tc>
          <w:tcPr>
            <w:tcW w:w="3285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Указываются конкретные противоречия со ссылкой на документы</w:t>
            </w:r>
          </w:p>
        </w:tc>
      </w:tr>
      <w:tr w:rsidR="00F74D42" w:rsidRPr="001001CD" w:rsidTr="0075383F">
        <w:trPr>
          <w:tblCellSpacing w:w="0" w:type="dxa"/>
        </w:trPr>
        <w:tc>
          <w:tcPr>
            <w:tcW w:w="6285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п.13.1.2 Установление в ходе выездного осмотра отсутствия целесообразности в вырубке зеленых насаждений.</w:t>
            </w:r>
          </w:p>
        </w:tc>
        <w:tc>
          <w:tcPr>
            <w:tcW w:w="3285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Указываются причины</w:t>
            </w:r>
          </w:p>
        </w:tc>
      </w:tr>
      <w:tr w:rsidR="00F74D42" w:rsidRPr="001001CD" w:rsidTr="0075383F">
        <w:trPr>
          <w:tblCellSpacing w:w="0" w:type="dxa"/>
        </w:trPr>
        <w:tc>
          <w:tcPr>
            <w:tcW w:w="6285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 xml:space="preserve">п.13.1.3 Несоответствие предоставленных документов и сведений </w:t>
            </w: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lastRenderedPageBreak/>
              <w:t>о зеленых насаждениях результатам натурного обследования</w:t>
            </w:r>
          </w:p>
        </w:tc>
        <w:tc>
          <w:tcPr>
            <w:tcW w:w="3285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lastRenderedPageBreak/>
              <w:t xml:space="preserve">Указывается ссылка на документ, </w:t>
            </w: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lastRenderedPageBreak/>
              <w:t>в котором</w:t>
            </w:r>
          </w:p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выявлено нарушение</w:t>
            </w:r>
          </w:p>
        </w:tc>
      </w:tr>
      <w:tr w:rsidR="00F74D42" w:rsidRPr="001001CD" w:rsidTr="0075383F">
        <w:trPr>
          <w:tblCellSpacing w:w="0" w:type="dxa"/>
        </w:trPr>
        <w:tc>
          <w:tcPr>
            <w:tcW w:w="6285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lastRenderedPageBreak/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5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Указывается ссылка на недостающие документы</w:t>
            </w:r>
          </w:p>
        </w:tc>
      </w:tr>
      <w:tr w:rsidR="00F74D42" w:rsidRPr="001001CD" w:rsidTr="0075383F">
        <w:trPr>
          <w:tblCellSpacing w:w="0" w:type="dxa"/>
        </w:trPr>
        <w:tc>
          <w:tcPr>
            <w:tcW w:w="6285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п. 13.1.5 Отсутствие сведений об оплате компенсационной стоимости за вырубку зеленых насаждений</w:t>
            </w:r>
          </w:p>
        </w:tc>
        <w:tc>
          <w:tcPr>
            <w:tcW w:w="3285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proofErr w:type="spellStart"/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Непоступление</w:t>
            </w:r>
            <w:proofErr w:type="spellEnd"/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 xml:space="preserve"> средств оплаты компенсационной стоимости</w:t>
            </w:r>
          </w:p>
        </w:tc>
      </w:tr>
      <w:tr w:rsidR="00F74D42" w:rsidRPr="001001CD" w:rsidTr="0075383F">
        <w:trPr>
          <w:tblCellSpacing w:w="0" w:type="dxa"/>
        </w:trPr>
        <w:tc>
          <w:tcPr>
            <w:tcW w:w="6285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п. 13.1.6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</w:t>
            </w:r>
          </w:p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Заявителем по собственной инициативе.</w:t>
            </w:r>
          </w:p>
        </w:tc>
        <w:tc>
          <w:tcPr>
            <w:tcW w:w="3285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Указывается ссылка на документ (сведения), в котором (которых) выявлено нарушение</w:t>
            </w:r>
          </w:p>
        </w:tc>
      </w:tr>
      <w:tr w:rsidR="00F74D42" w:rsidRPr="001001CD" w:rsidTr="0075383F">
        <w:trPr>
          <w:tblCellSpacing w:w="0" w:type="dxa"/>
        </w:trPr>
        <w:tc>
          <w:tcPr>
            <w:tcW w:w="6285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5" w:type="dxa"/>
            <w:shd w:val="clear" w:color="auto" w:fill="FFFFFF"/>
          </w:tcPr>
          <w:p w:rsidR="00F74D42" w:rsidRPr="0075383F" w:rsidRDefault="00F74D42" w:rsidP="0075383F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5383F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</w:tr>
    </w:tbl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Дополнительно информируем о том, </w:t>
      </w:r>
      <w:proofErr w:type="spell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что__________________________________________</w:t>
      </w:r>
      <w:proofErr w:type="spell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___________________________________________________________________________ ___________________________________________________________________________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Данный отказ может быть обжалован в досудебном порядке путем направления жалобы в 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Дегтяревскую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сельскую администрацию, а также в судебном порядке.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____________________________________________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(должность уполномоченного должностного лица) (Ф.И.О)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«_____»   ______________   20 _ г.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lastRenderedPageBreak/>
        <w:t>Приложение 5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к Административному регламенту предоставления Муниципальной услуги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Список нормативных актов, в соответствии с которыми осуществляется оказание Муниципальной услуги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1. Гражданский кодекс Российской Федерации (часть первая) от 30.11.1994 № 51-ФЗ// «Российская газета» от 08.12.1994 г. № 238-239, Собрание законодательства Российской Федерации от 5 декабря 1994 г. № 32 ст. 3301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2. Градостроительный кодекс Российской Федерации (часть первая) от 30.11.1994 №51-ФЗ// «Собрание законодательства Российской Федерации», 05.12.1994, №32, ст. 3301;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3. Федеральным законом от 30.03.1999 г. № 52-ФЗ «О санитарно-эпидемиологическом благополучии населения»// «Российская газета» от 06.04.1999 № 64-65, Собрание законодательства Российской Федерации от 05.04.1999 № 14 ст. 1650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4. Земельный кодекс Российской Федерации от 25.10.2001 № 136-ФЗ// «Российская газета» от 30.10.2001 № 211-212, «Парламентская газета» от 30.10.2001 № 204-205, Собрание законодательства Российской Федерации от 29.10.2001 № 44 ст. 4147;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5. Федеральный закон от 10.01.2002 № 7-ФЗ «Об охране окружающей среды»// «Российская газета» от.01.2002 № 6, «Парламентская газета» от 12.01.2002 № 9, Собрание законодательства Российской Федерации от 14.01.2002 № 2 ст. 133;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6. Федеральный закон от 06.10.2003 № 131-ФЗ «Об общих принципах организации местного самоуправления в Российской Федерации»//«Российская газета» от 08.10.2003 № 202, «Парламентская газета» от 08.10.2003 № 186, Собрание законодательства Российской Федерации от 06.10.2003 № 40 ст. 3822;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7. Федеральный закон от 02.05.2006 № 59-ФЗ «О порядке рассмотрения обращений граждан Российской Федерации»// «Российская газета» от 05.05.2006 № 95;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8. Лесной кодекс Российской Федерации от 04.12.2006 № 200-ФЗ// «Российская газета» от 08.12.2006 № 277, Собрание законодательства Российской Федерации от 11.12.2006 № 50 ст. 5278, «Парламентская газета» от 14.12.2006 № 209;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9. Федеральный закон от 27.07.2010 № 210-ФЗ "Об организации предоставления государственных и муниципальных услуг"// «Российская газета» от 30.07.2010 № 168;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10.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Федерации»// «Бюллетень строительной техники», 2000 г., № 1 (без Правил);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11. Правила благоустройства территории МО «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Дегтяревское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сельское поселение» 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Суражского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муниципального района Брянской области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lastRenderedPageBreak/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 Приложение 6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к Административному регламенту предоставления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Муниципальной услуги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Форма Заявления на получение разрешения на вырубку зеленых насаждений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В 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 xml:space="preserve">Дегтяревскую 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сельскую администрацию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Заявитель 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________________________________________________________________________________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(для физических лиц: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ФИО, СНИЛС,  реквизиты документа, удостоверяющего личность: вид документа,  номер, серия, когда выдан)</w:t>
      </w:r>
      <w:proofErr w:type="gramEnd"/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________________________________________________________________________________      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юр</w:t>
      </w:r>
      <w:r w:rsidR="005E1AE8">
        <w:rPr>
          <w:rFonts w:ascii="Tahoma" w:hAnsi="Tahoma" w:cs="Tahoma"/>
          <w:color w:val="4A5562"/>
          <w:sz w:val="20"/>
          <w:szCs w:val="20"/>
          <w:lang w:eastAsia="ru-RU"/>
        </w:rPr>
        <w:t xml:space="preserve">идический и почтовый адрес 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регистрации, телефон, </w:t>
      </w:r>
      <w:proofErr w:type="spell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эл</w:t>
      </w:r>
      <w:proofErr w:type="spell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.</w:t>
      </w:r>
      <w:r w:rsidR="005E1AE8" w:rsidRPr="005E1AE8">
        <w:rPr>
          <w:rFonts w:ascii="Tahoma" w:hAnsi="Tahoma" w:cs="Tahoma"/>
          <w:color w:val="4A5562"/>
          <w:sz w:val="20"/>
          <w:szCs w:val="20"/>
          <w:lang w:eastAsia="ru-RU"/>
        </w:rPr>
        <w:t xml:space="preserve"> 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почта)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hAnsi="Tahoma" w:cs="Tahoma"/>
          <w:b/>
          <w:bCs/>
          <w:color w:val="4A5562"/>
          <w:sz w:val="27"/>
          <w:szCs w:val="27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7"/>
          <w:szCs w:val="27"/>
          <w:lang w:eastAsia="ru-RU"/>
        </w:rPr>
        <w:t>ЗАЯВЛЕНИЕ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о выдаче разрешения на право вырубки зеленых насаждений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          Прошу выдать разрешение на право вырубки зеленых насаждений, расположенных на земельном участке,  по адресу: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___________________________________________________________________________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(полный адрес проведения работ, с указанием субъекта</w:t>
      </w:r>
      <w:proofErr w:type="gramEnd"/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___________________________________________________________________________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Российской Федерации, городского округа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___________________________________________________________________________ или строительный адрес, кадастровый номер земельного участка)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___________________________________________________________________________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На основании следующих документов (указать реквизиты документов):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Разрешение на строительство  (с указанием органа выдавшего документ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)  –  __________;</w:t>
      </w:r>
      <w:proofErr w:type="gramEnd"/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lastRenderedPageBreak/>
        <w:t>Проект планировки территории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- ______;</w:t>
      </w:r>
      <w:proofErr w:type="gramEnd"/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Разрешение на размещение объекта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- _______;</w:t>
      </w:r>
      <w:proofErr w:type="gramEnd"/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Проектная документация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- __________;</w:t>
      </w:r>
      <w:proofErr w:type="gramEnd"/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Ордер на право производства земляных работ - _______.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Оплату компенсационной стоимости вырубки зеленых насаждений гарантирую. Приложения: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___________________________________________________________________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(сведения и документы, необходимые для получения разрешения на вырубку зеленых насаждений)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_____________________________________________________________ на </w:t>
      </w:r>
      <w:proofErr w:type="spell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_______листах</w:t>
      </w:r>
      <w:proofErr w:type="spell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Результат предоставления государственной услуги прошу: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Вручить в лично / отправить почтовой связью (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нужное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подчеркнуть).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Заявитель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______________________________________________________________________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(должность, подпись, расшифровка подписи)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М.П.                                                                                                  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"__" __________20__ г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                Приложение 7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к Административному регламенту предоставления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Муниципальной услуги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Форма Заявления на получение разрешения на право вырубки зеленых насаждений для производства аварийно-восстановительных работ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В 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Дегтяревскую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сельскую администрацию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                  Заявитель 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lastRenderedPageBreak/>
        <w:t>________________________________________________________________________________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(для физических лиц: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ФИО, СНИЛС,  реквизиты документа, удостоверяющего личность: вид документа,  номер, серия, когда выдан)</w:t>
      </w:r>
      <w:proofErr w:type="gramEnd"/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_______________________________________________________________________________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                                   юридический и почтовый адрес регистрации, телефон, </w:t>
      </w:r>
      <w:proofErr w:type="spell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эл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.п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очта</w:t>
      </w:r>
      <w:proofErr w:type="spell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)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hAnsi="Tahoma" w:cs="Tahoma"/>
          <w:b/>
          <w:bCs/>
          <w:color w:val="4A5562"/>
          <w:sz w:val="27"/>
          <w:szCs w:val="27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7"/>
          <w:szCs w:val="27"/>
          <w:lang w:eastAsia="ru-RU"/>
        </w:rPr>
        <w:t>ЗАЯВЛЕНИЕ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hAnsi="Tahoma" w:cs="Tahoma"/>
          <w:b/>
          <w:bCs/>
          <w:color w:val="4A5562"/>
          <w:sz w:val="27"/>
          <w:szCs w:val="27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7"/>
          <w:szCs w:val="27"/>
          <w:lang w:eastAsia="ru-RU"/>
        </w:rPr>
        <w:t>о выдаче разрешения на право вырубки зеленых насаждений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  по адресу  ___________________________________________________________________________                                      (полный адрес проведения работ, с указанием субъекта</w:t>
      </w:r>
      <w:proofErr w:type="gramEnd"/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___________________________________________________________________________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Российской Федерации, городского округа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___________________________________________________________________________ или строительный адрес, кадастровый номер земельного участка)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___________________________________________________________________________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Приложения: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_________________________________________________________________________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(сведения и документы, необходимые для получения разрешения на право вырубки зеленых насаждений</w:t>
      </w:r>
      <w:proofErr w:type="gramEnd"/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__________________________________________________________ на </w:t>
      </w:r>
      <w:proofErr w:type="spell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_______листах</w:t>
      </w:r>
      <w:proofErr w:type="spellEnd"/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Результат предоставления государственной услуги прошу: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Вручить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лично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/ отправить почтовой связью (нужное подчеркнуть).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Заявитель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______________________________________________________________________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(должность, подпись, расшифровка подписи)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        М.П.                                                                                                      "__" __________20__ г.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lastRenderedPageBreak/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Приложение 8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к Административному регламенту предоставления Муниципальной услуги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Форма акта обследования зеленых насаждений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 Утверждаю:                                                     Глава 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Дегтяревской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сельской администрации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                                                                                                                         Дата                                                                населенный пункт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hAnsi="Tahoma" w:cs="Tahoma"/>
          <w:b/>
          <w:bCs/>
          <w:color w:val="4A5562"/>
          <w:sz w:val="27"/>
          <w:szCs w:val="27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7"/>
          <w:szCs w:val="27"/>
          <w:lang w:eastAsia="ru-RU"/>
        </w:rPr>
        <w:t>АКТ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hAnsi="Tahoma" w:cs="Tahoma"/>
          <w:b/>
          <w:bCs/>
          <w:color w:val="4A5562"/>
          <w:sz w:val="27"/>
          <w:szCs w:val="27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7"/>
          <w:szCs w:val="27"/>
          <w:lang w:eastAsia="ru-RU"/>
        </w:rPr>
        <w:t>обследования зеленых насаждений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Постоянно действующая комиссия, назначенная постановлением </w:t>
      </w:r>
      <w:r>
        <w:rPr>
          <w:rFonts w:ascii="Tahoma" w:hAnsi="Tahoma" w:cs="Tahoma"/>
          <w:color w:val="4A5562"/>
          <w:sz w:val="20"/>
          <w:szCs w:val="20"/>
          <w:lang w:eastAsia="ru-RU"/>
        </w:rPr>
        <w:t>Дегтяревской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сельской администрации</w:t>
      </w:r>
      <w:r w:rsidRPr="0075383F">
        <w:rPr>
          <w:rFonts w:ascii="Tahoma" w:hAnsi="Tahoma" w:cs="Tahoma"/>
          <w:i/>
          <w:iCs/>
          <w:color w:val="4A5562"/>
          <w:sz w:val="20"/>
          <w:lang w:eastAsia="ru-RU"/>
        </w:rPr>
        <w:t> </w:t>
      </w: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в составе: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Председатель комиссии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________________________________________________________________________________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(ФИО, должность)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Члены комиссии в составе: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________________________________________________________________________________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   (ФИО, должность)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________________________________________________________________________________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   (ФИО, должность)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________________________________________________________________________________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   (ФИО, должность)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lastRenderedPageBreak/>
        <w:t>…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произвела обследование зеленых насаждений ________________________________________________________________________________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________________________________________________________________________________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________________________________________________________________________________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(категория, месторасположение, адрес)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Заявляемых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к сносу по заявлению ___________________________________________________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________________________________________________________________________________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(заявитель:</w:t>
      </w:r>
      <w:proofErr w:type="gramEnd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 xml:space="preserve"> </w:t>
      </w:r>
      <w:proofErr w:type="gramStart"/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ФИО гражданина, реквизиты индивидуального предпринимателя, юридического лица)</w:t>
      </w:r>
      <w:proofErr w:type="gramEnd"/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В целях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________________________________________________________________________________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________________________________________________________________________________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________________________________________________________________________________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________________________________________________________________________________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Комиссия постановила: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________________________________________________________________________________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________________________________________________________________________________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________________________________________________________________________________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________________________________________________________________________________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Председатель комиссии: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____________________ (Ф.И.О)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Члены комиссии: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____________________ (Ф.И.О)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____________________ (Ф.И.О)  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Приложение 9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к Административному регламенту предоставления Муниципальной услуги</w:t>
      </w:r>
    </w:p>
    <w:p w:rsidR="00F74D42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</w:p>
    <w:p w:rsidR="00F74D42" w:rsidRPr="0075383F" w:rsidRDefault="00C06655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hyperlink r:id="rId10" w:tooltip="блок-схема вырубка" w:history="1">
        <w:r w:rsidR="00F74D42" w:rsidRPr="0075383F">
          <w:rPr>
            <w:rFonts w:ascii="Tahoma" w:hAnsi="Tahoma" w:cs="Tahoma"/>
            <w:b/>
            <w:bCs/>
            <w:color w:val="5F5F5F"/>
            <w:sz w:val="20"/>
            <w:u w:val="single"/>
            <w:lang w:eastAsia="ru-RU"/>
          </w:rPr>
          <w:t>Блок-схема выдачи разрешений на право вырубки зеленых насаждений</w:t>
        </w:r>
      </w:hyperlink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color w:val="4A5562"/>
          <w:sz w:val="20"/>
          <w:szCs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 </w:t>
      </w:r>
    </w:p>
    <w:p w:rsidR="00F74D42" w:rsidRPr="0075383F" w:rsidRDefault="00F74D42" w:rsidP="007538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  <w:lang w:eastAsia="ru-RU"/>
        </w:rPr>
      </w:pPr>
      <w:r w:rsidRPr="0075383F">
        <w:rPr>
          <w:rFonts w:ascii="Tahoma" w:hAnsi="Tahoma" w:cs="Tahoma"/>
          <w:b/>
          <w:bCs/>
          <w:color w:val="4A5562"/>
          <w:sz w:val="20"/>
          <w:lang w:eastAsia="ru-RU"/>
        </w:rPr>
        <w:t> </w:t>
      </w:r>
    </w:p>
    <w:p w:rsidR="00F74D42" w:rsidRDefault="00F74D42"/>
    <w:sectPr w:rsidR="00F74D42" w:rsidSect="001F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7F8"/>
    <w:multiLevelType w:val="multilevel"/>
    <w:tmpl w:val="880E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0D7994"/>
    <w:multiLevelType w:val="multilevel"/>
    <w:tmpl w:val="D9169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A6A53D5"/>
    <w:multiLevelType w:val="multilevel"/>
    <w:tmpl w:val="99C6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76B3327"/>
    <w:multiLevelType w:val="multilevel"/>
    <w:tmpl w:val="49DE3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857F77"/>
    <w:multiLevelType w:val="multilevel"/>
    <w:tmpl w:val="8A8C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83F"/>
    <w:rsid w:val="00026E23"/>
    <w:rsid w:val="000A33A8"/>
    <w:rsid w:val="001001CD"/>
    <w:rsid w:val="0013235E"/>
    <w:rsid w:val="001B51E2"/>
    <w:rsid w:val="001F7C74"/>
    <w:rsid w:val="003B4495"/>
    <w:rsid w:val="00406FAE"/>
    <w:rsid w:val="004A5DBE"/>
    <w:rsid w:val="005C708D"/>
    <w:rsid w:val="005E1AE8"/>
    <w:rsid w:val="00611273"/>
    <w:rsid w:val="006546EF"/>
    <w:rsid w:val="006B19EC"/>
    <w:rsid w:val="00735A8B"/>
    <w:rsid w:val="0075383F"/>
    <w:rsid w:val="00797B4D"/>
    <w:rsid w:val="007A2DB6"/>
    <w:rsid w:val="007C0FE7"/>
    <w:rsid w:val="007E3DEB"/>
    <w:rsid w:val="008052FF"/>
    <w:rsid w:val="008F7641"/>
    <w:rsid w:val="0094573C"/>
    <w:rsid w:val="00A30AE6"/>
    <w:rsid w:val="00A61903"/>
    <w:rsid w:val="00B52A30"/>
    <w:rsid w:val="00BB422F"/>
    <w:rsid w:val="00C06655"/>
    <w:rsid w:val="00C2557C"/>
    <w:rsid w:val="00CE4406"/>
    <w:rsid w:val="00D30AC4"/>
    <w:rsid w:val="00DB3513"/>
    <w:rsid w:val="00E2520D"/>
    <w:rsid w:val="00E74BA8"/>
    <w:rsid w:val="00F23D74"/>
    <w:rsid w:val="00F7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7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53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753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753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383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5383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5383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rsid w:val="0075383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75383F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uiPriority w:val="99"/>
    <w:rsid w:val="00753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75383F"/>
    <w:rPr>
      <w:rFonts w:cs="Times New Roman"/>
      <w:b/>
      <w:bCs/>
    </w:rPr>
  </w:style>
  <w:style w:type="paragraph" w:styleId="a6">
    <w:name w:val="Normal (Web)"/>
    <w:basedOn w:val="a"/>
    <w:uiPriority w:val="99"/>
    <w:rsid w:val="00753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753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75383F"/>
    <w:rPr>
      <w:rFonts w:cs="Times New Roman"/>
      <w:i/>
      <w:iCs/>
    </w:rPr>
  </w:style>
  <w:style w:type="paragraph" w:customStyle="1" w:styleId="s1">
    <w:name w:val="s1"/>
    <w:basedOn w:val="a"/>
    <w:uiPriority w:val="99"/>
    <w:rsid w:val="00753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1">
    <w:name w:val="bodytext1"/>
    <w:basedOn w:val="a"/>
    <w:uiPriority w:val="99"/>
    <w:rsid w:val="00753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0">
    <w:name w:val="a3"/>
    <w:basedOn w:val="a"/>
    <w:uiPriority w:val="99"/>
    <w:rsid w:val="00753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uiPriority w:val="99"/>
    <w:rsid w:val="00753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5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53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0" Type="http://schemas.openxmlformats.org/officeDocument/2006/relationships/hyperlink" Target="http://adm-uti.ru/tinybrowser/files/dokumenty/vydacha-razresheniya-na-pravo-vyrubki-zelenyh-nasazhdeniy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lugi.mosre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38</Pages>
  <Words>8456</Words>
  <Characters>73128</Characters>
  <Application>Microsoft Office Word</Application>
  <DocSecurity>0</DocSecurity>
  <Lines>609</Lines>
  <Paragraphs>162</Paragraphs>
  <ScaleCrop>false</ScaleCrop>
  <Company>SPecialiST RePack</Company>
  <LinksUpToDate>false</LinksUpToDate>
  <CharactersWithSpaces>81422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2020-07-09T06:19:00Z</dcterms:created>
  <dcterms:modified xsi:type="dcterms:W3CDTF">2020-07-24T07:11:00Z</dcterms:modified>
</cp:coreProperties>
</file>