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9A" w:rsidRPr="00E925B7" w:rsidRDefault="009D209A" w:rsidP="009D209A">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 xml:space="preserve">Администрация </w:t>
      </w:r>
      <w:proofErr w:type="spellStart"/>
      <w:r w:rsidRPr="00E925B7">
        <w:rPr>
          <w:rFonts w:ascii="Times New Roman" w:hAnsi="Times New Roman" w:cs="Times New Roman"/>
          <w:b/>
          <w:sz w:val="32"/>
          <w:szCs w:val="32"/>
        </w:rPr>
        <w:t>Суражского</w:t>
      </w:r>
      <w:proofErr w:type="spellEnd"/>
      <w:r w:rsidRPr="00E925B7">
        <w:rPr>
          <w:rFonts w:ascii="Times New Roman" w:hAnsi="Times New Roman" w:cs="Times New Roman"/>
          <w:b/>
          <w:sz w:val="32"/>
          <w:szCs w:val="32"/>
        </w:rPr>
        <w:t xml:space="preserve"> района Брянской области</w:t>
      </w:r>
    </w:p>
    <w:p w:rsidR="009D209A" w:rsidRPr="00E925B7" w:rsidRDefault="009D209A" w:rsidP="009D209A">
      <w:pPr>
        <w:pBdr>
          <w:top w:val="thickThinSmallGap" w:sz="24" w:space="0" w:color="auto"/>
        </w:pBdr>
        <w:tabs>
          <w:tab w:val="left" w:pos="3945"/>
        </w:tabs>
        <w:spacing w:after="0" w:line="240" w:lineRule="auto"/>
        <w:ind w:firstLine="708"/>
        <w:jc w:val="center"/>
        <w:rPr>
          <w:rFonts w:ascii="Times New Roman" w:hAnsi="Times New Roman" w:cs="Times New Roman"/>
          <w:b/>
          <w:sz w:val="40"/>
          <w:szCs w:val="40"/>
        </w:rPr>
      </w:pPr>
      <w:r w:rsidRPr="00E925B7">
        <w:rPr>
          <w:rFonts w:ascii="Times New Roman" w:hAnsi="Times New Roman" w:cs="Times New Roman"/>
          <w:b/>
          <w:sz w:val="40"/>
          <w:szCs w:val="40"/>
        </w:rPr>
        <w:t>П О С Т А Н О В Л Е Н И Е</w:t>
      </w:r>
    </w:p>
    <w:p w:rsidR="009D209A" w:rsidRPr="006330DF" w:rsidRDefault="009D209A" w:rsidP="009D209A">
      <w:pPr>
        <w:spacing w:after="0" w:line="240" w:lineRule="auto"/>
        <w:jc w:val="right"/>
        <w:rPr>
          <w:rFonts w:ascii="Times New Roman" w:eastAsia="Times New Roman" w:hAnsi="Times New Roman" w:cs="Times New Roman"/>
          <w:b/>
          <w:bCs/>
          <w:sz w:val="28"/>
          <w:szCs w:val="28"/>
        </w:rPr>
      </w:pPr>
      <w:r w:rsidRPr="00B8674E">
        <w:rPr>
          <w:rFonts w:ascii="Times New Roman" w:eastAsia="Times New Roman" w:hAnsi="Times New Roman" w:cs="Times New Roman"/>
          <w:b/>
          <w:bCs/>
          <w:sz w:val="28"/>
          <w:szCs w:val="28"/>
        </w:rPr>
        <w:t xml:space="preserve">                                                                       </w:t>
      </w:r>
    </w:p>
    <w:p w:rsidR="009D209A" w:rsidRPr="006330DF" w:rsidRDefault="009D209A" w:rsidP="009D20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r w:rsidR="00071131">
        <w:rPr>
          <w:rFonts w:ascii="Times New Roman" w:eastAsia="Times New Roman" w:hAnsi="Times New Roman" w:cs="Times New Roman"/>
          <w:sz w:val="28"/>
          <w:szCs w:val="28"/>
        </w:rPr>
        <w:t xml:space="preserve"> 28 </w:t>
      </w:r>
      <w:r>
        <w:rPr>
          <w:rFonts w:ascii="Times New Roman" w:eastAsia="Times New Roman" w:hAnsi="Times New Roman" w:cs="Times New Roman"/>
          <w:sz w:val="28"/>
          <w:szCs w:val="28"/>
        </w:rPr>
        <w:t xml:space="preserve">апреля  2020 года   № </w:t>
      </w:r>
      <w:r w:rsidR="00071131">
        <w:rPr>
          <w:rFonts w:ascii="Times New Roman" w:eastAsia="Times New Roman" w:hAnsi="Times New Roman" w:cs="Times New Roman"/>
          <w:sz w:val="28"/>
          <w:szCs w:val="28"/>
        </w:rPr>
        <w:t>294</w:t>
      </w:r>
    </w:p>
    <w:p w:rsidR="009D209A" w:rsidRPr="006330DF"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 xml:space="preserve"> г. Сураж</w:t>
      </w:r>
    </w:p>
    <w:p w:rsidR="009D209A" w:rsidRPr="006330DF" w:rsidRDefault="00AC2A8A" w:rsidP="009D20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12.1pt;width:301.2pt;height:126pt;z-index:251658240" stroked="f">
            <v:textbox style="mso-next-textbox:#_x0000_s1026">
              <w:txbxContent>
                <w:p w:rsidR="009D209A" w:rsidRPr="006330DF" w:rsidRDefault="009D209A" w:rsidP="009D209A">
                  <w:pPr>
                    <w:pStyle w:val="a3"/>
                    <w:shd w:val="clear" w:color="auto" w:fill="FFFFFF"/>
                    <w:spacing w:after="110"/>
                    <w:jc w:val="both"/>
                    <w:rPr>
                      <w:b/>
                      <w:bCs/>
                      <w:sz w:val="28"/>
                      <w:szCs w:val="28"/>
                    </w:rPr>
                  </w:pPr>
                  <w:r w:rsidRPr="00B8674E">
                    <w:rPr>
                      <w:sz w:val="28"/>
                      <w:szCs w:val="28"/>
                    </w:rPr>
                    <w:t xml:space="preserve">Об утверждении административного регламента по </w:t>
                  </w:r>
                  <w:r w:rsidRPr="00B8674E">
                    <w:rPr>
                      <w:rStyle w:val="a4"/>
                      <w:b w:val="0"/>
                      <w:sz w:val="28"/>
                      <w:szCs w:val="28"/>
                    </w:rPr>
                    <w:t>предоставлению муниципальной услуги</w:t>
                  </w:r>
                  <w:r w:rsidRPr="00B8674E">
                    <w:rPr>
                      <w:rStyle w:val="a4"/>
                      <w:sz w:val="28"/>
                      <w:szCs w:val="28"/>
                    </w:rPr>
                    <w:t xml:space="preserve"> </w:t>
                  </w:r>
                  <w:r w:rsidRPr="00B8674E">
                    <w:rPr>
                      <w:bCs/>
                      <w:sz w:val="28"/>
                      <w:szCs w:val="28"/>
                    </w:rPr>
                    <w:t>«</w:t>
                  </w:r>
                  <w:r w:rsidRPr="003144E1">
                    <w:rPr>
                      <w:color w:val="000000" w:themeColor="text1"/>
                      <w:spacing w:val="2"/>
                      <w:sz w:val="28"/>
                      <w:szCs w:val="28"/>
                    </w:rPr>
                    <w:t>Постановка граждан, признанных</w:t>
                  </w:r>
                  <w:r w:rsidRPr="003144E1">
                    <w:rPr>
                      <w:color w:val="000000" w:themeColor="text1"/>
                      <w:spacing w:val="2"/>
                      <w:sz w:val="28"/>
                      <w:szCs w:val="28"/>
                    </w:rPr>
                    <w:br/>
                    <w:t>в установленном порядке малоимущими,</w:t>
                  </w:r>
                  <w:r w:rsidRPr="003144E1">
                    <w:rPr>
                      <w:color w:val="000000" w:themeColor="text1"/>
                      <w:spacing w:val="2"/>
                      <w:sz w:val="28"/>
                      <w:szCs w:val="28"/>
                    </w:rPr>
                    <w:br/>
                    <w:t>на учет в качестве нуждающихся в жилых</w:t>
                  </w:r>
                  <w:r w:rsidRPr="003144E1">
                    <w:rPr>
                      <w:color w:val="000000" w:themeColor="text1"/>
                      <w:spacing w:val="2"/>
                      <w:sz w:val="28"/>
                      <w:szCs w:val="28"/>
                    </w:rPr>
                    <w:br/>
                    <w:t>помещениях, предоставляемых по договорам</w:t>
                  </w:r>
                  <w:r w:rsidRPr="003144E1">
                    <w:rPr>
                      <w:color w:val="000000" w:themeColor="text1"/>
                      <w:spacing w:val="2"/>
                      <w:sz w:val="28"/>
                      <w:szCs w:val="28"/>
                    </w:rPr>
                    <w:br/>
                    <w:t>социального найма</w:t>
                  </w:r>
                  <w:r w:rsidRPr="00B8674E">
                    <w:rPr>
                      <w:bCs/>
                      <w:sz w:val="28"/>
                      <w:szCs w:val="28"/>
                    </w:rPr>
                    <w:t>»</w:t>
                  </w:r>
                  <w:r>
                    <w:rPr>
                      <w:bCs/>
                      <w:sz w:val="28"/>
                      <w:szCs w:val="28"/>
                    </w:rPr>
                    <w:t>.</w:t>
                  </w:r>
                </w:p>
              </w:txbxContent>
            </v:textbox>
          </v:shape>
        </w:pict>
      </w:r>
    </w:p>
    <w:p w:rsidR="009D209A" w:rsidRPr="006330DF" w:rsidRDefault="009D209A" w:rsidP="009D209A">
      <w:pPr>
        <w:shd w:val="clear" w:color="auto" w:fill="FFFFFF"/>
        <w:spacing w:after="0" w:line="240" w:lineRule="auto"/>
        <w:ind w:firstLine="709"/>
        <w:jc w:val="both"/>
        <w:rPr>
          <w:rFonts w:ascii="Times New Roman" w:eastAsia="Times New Roman" w:hAnsi="Times New Roman" w:cs="Times New Roman"/>
          <w:sz w:val="28"/>
          <w:szCs w:val="28"/>
        </w:rPr>
      </w:pPr>
    </w:p>
    <w:p w:rsidR="009D209A" w:rsidRPr="006330DF" w:rsidRDefault="009D209A" w:rsidP="009D209A">
      <w:pPr>
        <w:shd w:val="clear" w:color="auto" w:fill="FFFFFF"/>
        <w:spacing w:after="0" w:line="240" w:lineRule="auto"/>
        <w:ind w:firstLine="709"/>
        <w:jc w:val="both"/>
        <w:rPr>
          <w:rFonts w:ascii="Times New Roman" w:eastAsia="Times New Roman" w:hAnsi="Times New Roman" w:cs="Times New Roman"/>
          <w:sz w:val="28"/>
          <w:szCs w:val="28"/>
        </w:rPr>
      </w:pPr>
    </w:p>
    <w:p w:rsidR="009D209A" w:rsidRPr="006330DF" w:rsidRDefault="009D209A" w:rsidP="009D209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209A" w:rsidRPr="006330DF" w:rsidRDefault="009D209A" w:rsidP="009D209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209A" w:rsidRPr="006330DF" w:rsidRDefault="009D209A" w:rsidP="009D209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209A" w:rsidRPr="006330DF" w:rsidRDefault="009D209A" w:rsidP="009D209A">
      <w:pPr>
        <w:autoSpaceDE w:val="0"/>
        <w:autoSpaceDN w:val="0"/>
        <w:adjustRightInd w:val="0"/>
        <w:spacing w:after="0" w:line="240" w:lineRule="auto"/>
        <w:jc w:val="both"/>
        <w:rPr>
          <w:rFonts w:ascii="Times New Roman" w:eastAsia="Times New Roman" w:hAnsi="Times New Roman" w:cs="Times New Roman"/>
          <w:bCs/>
          <w:sz w:val="28"/>
          <w:szCs w:val="28"/>
        </w:rPr>
      </w:pPr>
    </w:p>
    <w:p w:rsidR="009D209A" w:rsidRDefault="009D209A" w:rsidP="009D209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9D209A" w:rsidRDefault="009D209A" w:rsidP="009D209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9D209A" w:rsidRPr="006330DF" w:rsidRDefault="009D209A" w:rsidP="009D209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674E">
        <w:rPr>
          <w:rFonts w:ascii="Times New Roman" w:eastAsia="Times New Roman" w:hAnsi="Times New Roman" w:cs="Times New Roman"/>
          <w:bCs/>
          <w:sz w:val="28"/>
          <w:szCs w:val="28"/>
        </w:rPr>
        <w:t xml:space="preserve">В  соответствии  с  </w:t>
      </w:r>
      <w:r>
        <w:rPr>
          <w:rFonts w:ascii="Times New Roman" w:eastAsia="Times New Roman" w:hAnsi="Times New Roman" w:cs="Times New Roman"/>
          <w:bCs/>
          <w:sz w:val="28"/>
          <w:szCs w:val="28"/>
        </w:rPr>
        <w:t xml:space="preserve">Конституцией Российской Федерации, Жилищным кодексом Российской Федерации, </w:t>
      </w:r>
      <w:r w:rsidRPr="00B8674E">
        <w:rPr>
          <w:rFonts w:ascii="Times New Roman" w:eastAsia="Times New Roman" w:hAnsi="Times New Roman" w:cs="Times New Roman"/>
          <w:bCs/>
          <w:sz w:val="28"/>
          <w:szCs w:val="28"/>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w:t>
      </w:r>
      <w:proofErr w:type="spellStart"/>
      <w:r w:rsidRPr="00B8674E">
        <w:rPr>
          <w:rFonts w:ascii="Times New Roman" w:eastAsia="Times New Roman" w:hAnsi="Times New Roman" w:cs="Times New Roman"/>
          <w:bCs/>
          <w:sz w:val="28"/>
          <w:szCs w:val="28"/>
        </w:rPr>
        <w:t>Суражского</w:t>
      </w:r>
      <w:proofErr w:type="spellEnd"/>
      <w:r>
        <w:rPr>
          <w:rFonts w:ascii="Times New Roman" w:eastAsia="Times New Roman" w:hAnsi="Times New Roman" w:cs="Times New Roman"/>
          <w:bCs/>
          <w:sz w:val="28"/>
          <w:szCs w:val="28"/>
        </w:rPr>
        <w:t xml:space="preserve"> муниципального</w:t>
      </w:r>
      <w:r w:rsidRPr="00B8674E">
        <w:rPr>
          <w:rFonts w:ascii="Times New Roman" w:eastAsia="Times New Roman" w:hAnsi="Times New Roman" w:cs="Times New Roman"/>
          <w:bCs/>
          <w:sz w:val="28"/>
          <w:szCs w:val="28"/>
        </w:rPr>
        <w:t xml:space="preserve"> района Брянской области, руководствуясь постановлением администрации </w:t>
      </w:r>
      <w:proofErr w:type="spellStart"/>
      <w:r w:rsidRPr="00B8674E">
        <w:rPr>
          <w:rFonts w:ascii="Times New Roman" w:eastAsia="Times New Roman" w:hAnsi="Times New Roman" w:cs="Times New Roman"/>
          <w:bCs/>
          <w:sz w:val="28"/>
          <w:szCs w:val="28"/>
        </w:rPr>
        <w:t>Суражского</w:t>
      </w:r>
      <w:proofErr w:type="spellEnd"/>
      <w:r w:rsidRPr="00B8674E">
        <w:rPr>
          <w:rFonts w:ascii="Times New Roman" w:eastAsia="Times New Roman" w:hAnsi="Times New Roman" w:cs="Times New Roman"/>
          <w:bCs/>
          <w:sz w:val="28"/>
          <w:szCs w:val="28"/>
        </w:rPr>
        <w:t xml:space="preserve"> района от 10.11.2014, №719 «Об утверждении порядка разработки и принятия административных регламентов предоставления муниципальных услуг», администрация </w:t>
      </w:r>
      <w:proofErr w:type="spellStart"/>
      <w:r w:rsidRPr="00B8674E">
        <w:rPr>
          <w:rFonts w:ascii="Times New Roman" w:eastAsia="Times New Roman" w:hAnsi="Times New Roman" w:cs="Times New Roman"/>
          <w:bCs/>
          <w:sz w:val="28"/>
          <w:szCs w:val="28"/>
        </w:rPr>
        <w:t>Суражского</w:t>
      </w:r>
      <w:proofErr w:type="spellEnd"/>
      <w:r w:rsidRPr="00B8674E">
        <w:rPr>
          <w:rFonts w:ascii="Times New Roman" w:eastAsia="Times New Roman" w:hAnsi="Times New Roman" w:cs="Times New Roman"/>
          <w:bCs/>
          <w:sz w:val="28"/>
          <w:szCs w:val="28"/>
        </w:rPr>
        <w:t xml:space="preserve"> района </w:t>
      </w:r>
      <w:r>
        <w:rPr>
          <w:rFonts w:ascii="Times New Roman" w:eastAsia="Times New Roman" w:hAnsi="Times New Roman" w:cs="Times New Roman"/>
          <w:bCs/>
          <w:sz w:val="28"/>
          <w:szCs w:val="28"/>
        </w:rPr>
        <w:t>Брянской области</w:t>
      </w:r>
    </w:p>
    <w:p w:rsidR="009D209A" w:rsidRPr="006330DF" w:rsidRDefault="009D209A" w:rsidP="009D209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D209A" w:rsidRPr="009D209A" w:rsidRDefault="009D209A" w:rsidP="009D209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D209A">
        <w:rPr>
          <w:rFonts w:ascii="Times New Roman" w:eastAsia="Times New Roman" w:hAnsi="Times New Roman" w:cs="Times New Roman"/>
          <w:b/>
          <w:sz w:val="28"/>
          <w:szCs w:val="28"/>
        </w:rPr>
        <w:t>П О С Т А Н О В Л Я Е Т :</w:t>
      </w:r>
    </w:p>
    <w:p w:rsidR="009D209A" w:rsidRPr="009D209A" w:rsidRDefault="009D209A" w:rsidP="009D209A">
      <w:pPr>
        <w:autoSpaceDE w:val="0"/>
        <w:autoSpaceDN w:val="0"/>
        <w:adjustRightInd w:val="0"/>
        <w:spacing w:after="0" w:line="240" w:lineRule="auto"/>
        <w:ind w:firstLine="709"/>
        <w:jc w:val="both"/>
        <w:rPr>
          <w:rFonts w:ascii="Times New Roman" w:hAnsi="Times New Roman" w:cs="Times New Roman"/>
          <w:b/>
          <w:bCs/>
          <w:sz w:val="28"/>
          <w:szCs w:val="28"/>
        </w:rPr>
      </w:pPr>
      <w:r w:rsidRPr="009D209A">
        <w:rPr>
          <w:rFonts w:ascii="Times New Roman" w:hAnsi="Times New Roman" w:cs="Times New Roman"/>
          <w:sz w:val="28"/>
          <w:szCs w:val="28"/>
        </w:rPr>
        <w:t>1. Утвердить административный регламент по предоставлению муниципальной услуги «</w:t>
      </w:r>
      <w:r w:rsidRPr="009D209A">
        <w:rPr>
          <w:rFonts w:ascii="Times New Roman" w:hAnsi="Times New Roman" w:cs="Times New Roman"/>
          <w:color w:val="000000" w:themeColor="text1"/>
          <w:spacing w:val="2"/>
          <w:sz w:val="28"/>
          <w:szCs w:val="28"/>
        </w:rPr>
        <w:t>Постановка граждан, признанных</w:t>
      </w:r>
      <w:r w:rsidRPr="009D209A">
        <w:rPr>
          <w:rFonts w:ascii="Times New Roman" w:hAnsi="Times New Roman" w:cs="Times New Roman"/>
          <w:color w:val="000000" w:themeColor="text1"/>
          <w:spacing w:val="2"/>
          <w:sz w:val="28"/>
          <w:szCs w:val="28"/>
        </w:rPr>
        <w:br/>
        <w:t>в установленном порядке малоимущими, на  учет в   качестве нуждающихся в жилых помещениях, предоставляемых по договорам</w:t>
      </w:r>
      <w:r w:rsidRPr="009D209A">
        <w:rPr>
          <w:rFonts w:ascii="Times New Roman" w:hAnsi="Times New Roman" w:cs="Times New Roman"/>
          <w:color w:val="000000" w:themeColor="text1"/>
          <w:spacing w:val="2"/>
          <w:sz w:val="28"/>
          <w:szCs w:val="28"/>
        </w:rPr>
        <w:br/>
        <w:t>социального найма</w:t>
      </w:r>
      <w:r w:rsidRPr="009D209A">
        <w:rPr>
          <w:rFonts w:ascii="Times New Roman" w:hAnsi="Times New Roman" w:cs="Times New Roman"/>
          <w:bCs/>
          <w:sz w:val="28"/>
          <w:szCs w:val="28"/>
        </w:rPr>
        <w:t>»</w:t>
      </w:r>
      <w:r w:rsidR="0043497B">
        <w:rPr>
          <w:rFonts w:ascii="Times New Roman" w:hAnsi="Times New Roman" w:cs="Times New Roman"/>
          <w:bCs/>
          <w:sz w:val="28"/>
          <w:szCs w:val="28"/>
        </w:rPr>
        <w:t xml:space="preserve"> согласно приложению №</w:t>
      </w:r>
      <w:r>
        <w:rPr>
          <w:rFonts w:ascii="Times New Roman" w:hAnsi="Times New Roman" w:cs="Times New Roman"/>
          <w:bCs/>
          <w:sz w:val="28"/>
          <w:szCs w:val="28"/>
        </w:rPr>
        <w:t xml:space="preserve"> 1.</w:t>
      </w:r>
    </w:p>
    <w:p w:rsidR="009D209A" w:rsidRPr="00B8674E"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2. Отделу организационной работы и внутренней политики администраци</w:t>
      </w:r>
      <w:r w:rsidR="00677280">
        <w:rPr>
          <w:rFonts w:ascii="Times New Roman" w:eastAsia="Times New Roman" w:hAnsi="Times New Roman" w:cs="Times New Roman"/>
          <w:sz w:val="28"/>
          <w:szCs w:val="28"/>
        </w:rPr>
        <w:t xml:space="preserve">и </w:t>
      </w:r>
      <w:proofErr w:type="spellStart"/>
      <w:r w:rsidR="00677280">
        <w:rPr>
          <w:rFonts w:ascii="Times New Roman" w:eastAsia="Times New Roman" w:hAnsi="Times New Roman" w:cs="Times New Roman"/>
          <w:sz w:val="28"/>
          <w:szCs w:val="28"/>
        </w:rPr>
        <w:t>Суражского</w:t>
      </w:r>
      <w:proofErr w:type="spellEnd"/>
      <w:r w:rsidR="00677280">
        <w:rPr>
          <w:rFonts w:ascii="Times New Roman" w:eastAsia="Times New Roman" w:hAnsi="Times New Roman" w:cs="Times New Roman"/>
          <w:sz w:val="28"/>
          <w:szCs w:val="28"/>
        </w:rPr>
        <w:t xml:space="preserve"> района (Котенок В.</w:t>
      </w:r>
      <w:r w:rsidRPr="00B8674E">
        <w:rPr>
          <w:rFonts w:ascii="Times New Roman" w:eastAsia="Times New Roman" w:hAnsi="Times New Roman" w:cs="Times New Roman"/>
          <w:sz w:val="28"/>
          <w:szCs w:val="28"/>
        </w:rPr>
        <w:t>Г.):</w:t>
      </w:r>
    </w:p>
    <w:p w:rsidR="009D209A" w:rsidRPr="00B8674E"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 довести настоящее постановление до заинтересованных лиц;</w:t>
      </w:r>
    </w:p>
    <w:p w:rsidR="009D209A" w:rsidRPr="00B8674E"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 xml:space="preserve">- опубликовать настоящее постановление  в информационно-аналитическом бюллетене  «Муниципальный вестник </w:t>
      </w:r>
      <w:proofErr w:type="spellStart"/>
      <w:r w:rsidRPr="00B8674E">
        <w:rPr>
          <w:rFonts w:ascii="Times New Roman" w:eastAsia="Times New Roman" w:hAnsi="Times New Roman" w:cs="Times New Roman"/>
          <w:sz w:val="28"/>
          <w:szCs w:val="28"/>
        </w:rPr>
        <w:t>Суражского</w:t>
      </w:r>
      <w:proofErr w:type="spellEnd"/>
      <w:r w:rsidRPr="00B8674E">
        <w:rPr>
          <w:rFonts w:ascii="Times New Roman" w:eastAsia="Times New Roman" w:hAnsi="Times New Roman" w:cs="Times New Roman"/>
          <w:sz w:val="28"/>
          <w:szCs w:val="28"/>
        </w:rPr>
        <w:t xml:space="preserve"> района»;</w:t>
      </w:r>
    </w:p>
    <w:p w:rsidR="009D209A" w:rsidRPr="00B8674E"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 xml:space="preserve">-  разместить на официальном сайте администрации </w:t>
      </w:r>
      <w:proofErr w:type="spellStart"/>
      <w:r w:rsidRPr="00B8674E">
        <w:rPr>
          <w:rFonts w:ascii="Times New Roman" w:eastAsia="Times New Roman" w:hAnsi="Times New Roman" w:cs="Times New Roman"/>
          <w:sz w:val="28"/>
          <w:szCs w:val="28"/>
        </w:rPr>
        <w:t>Суражского</w:t>
      </w:r>
      <w:proofErr w:type="spellEnd"/>
      <w:r w:rsidRPr="00B8674E">
        <w:rPr>
          <w:rFonts w:ascii="Times New Roman" w:eastAsia="Times New Roman" w:hAnsi="Times New Roman" w:cs="Times New Roman"/>
          <w:sz w:val="28"/>
          <w:szCs w:val="28"/>
        </w:rPr>
        <w:t xml:space="preserve"> района в информационно - телекоммуникационной сети «Интернет». </w:t>
      </w:r>
    </w:p>
    <w:p w:rsidR="009D209A" w:rsidRPr="00B8674E" w:rsidRDefault="009D209A" w:rsidP="009D209A">
      <w:pPr>
        <w:spacing w:after="0" w:line="240" w:lineRule="auto"/>
        <w:jc w:val="both"/>
        <w:rPr>
          <w:rFonts w:ascii="Times New Roman" w:eastAsia="Times New Roman" w:hAnsi="Times New Roman" w:cs="Times New Roman"/>
          <w:i/>
          <w:sz w:val="28"/>
          <w:szCs w:val="28"/>
        </w:rPr>
      </w:pPr>
      <w:r w:rsidRPr="00B8674E">
        <w:rPr>
          <w:rFonts w:ascii="Times New Roman" w:eastAsia="Times New Roman" w:hAnsi="Times New Roman" w:cs="Times New Roman"/>
          <w:sz w:val="28"/>
          <w:szCs w:val="28"/>
        </w:rPr>
        <w:t xml:space="preserve">4. Настоящее постановление вступает в силу после </w:t>
      </w:r>
      <w:r w:rsidR="0043497B">
        <w:rPr>
          <w:rFonts w:ascii="Times New Roman" w:eastAsia="Times New Roman" w:hAnsi="Times New Roman" w:cs="Times New Roman"/>
          <w:sz w:val="28"/>
          <w:szCs w:val="28"/>
        </w:rPr>
        <w:t>его официального опубликования (</w:t>
      </w:r>
      <w:r>
        <w:rPr>
          <w:rFonts w:ascii="Times New Roman" w:eastAsia="Times New Roman" w:hAnsi="Times New Roman" w:cs="Times New Roman"/>
          <w:sz w:val="28"/>
          <w:szCs w:val="28"/>
        </w:rPr>
        <w:t>обнародования).</w:t>
      </w:r>
    </w:p>
    <w:p w:rsidR="009D209A" w:rsidRPr="00B8674E" w:rsidRDefault="009D209A" w:rsidP="009D209A">
      <w:pPr>
        <w:spacing w:after="0" w:line="240" w:lineRule="auto"/>
        <w:jc w:val="both"/>
        <w:rPr>
          <w:rFonts w:ascii="Times New Roman" w:eastAsia="Times New Roman" w:hAnsi="Times New Roman" w:cs="Times New Roman"/>
          <w:sz w:val="28"/>
          <w:szCs w:val="28"/>
        </w:rPr>
      </w:pPr>
      <w:r w:rsidRPr="00B8674E">
        <w:rPr>
          <w:rFonts w:ascii="Times New Roman" w:eastAsia="Times New Roman" w:hAnsi="Times New Roman" w:cs="Times New Roman"/>
          <w:sz w:val="28"/>
          <w:szCs w:val="28"/>
        </w:rPr>
        <w:t xml:space="preserve">5. Контроль за исполнением настоящего постановления  </w:t>
      </w:r>
      <w:r>
        <w:rPr>
          <w:rFonts w:ascii="Times New Roman" w:eastAsia="Times New Roman" w:hAnsi="Times New Roman" w:cs="Times New Roman"/>
          <w:sz w:val="28"/>
          <w:szCs w:val="28"/>
        </w:rPr>
        <w:t xml:space="preserve">возложить на заместителя главы администрации </w:t>
      </w:r>
      <w:proofErr w:type="spellStart"/>
      <w:r>
        <w:rPr>
          <w:rFonts w:ascii="Times New Roman" w:eastAsia="Times New Roman" w:hAnsi="Times New Roman" w:cs="Times New Roman"/>
          <w:sz w:val="28"/>
          <w:szCs w:val="28"/>
        </w:rPr>
        <w:t>Суражского</w:t>
      </w:r>
      <w:proofErr w:type="spellEnd"/>
      <w:r>
        <w:rPr>
          <w:rFonts w:ascii="Times New Roman" w:eastAsia="Times New Roman" w:hAnsi="Times New Roman" w:cs="Times New Roman"/>
          <w:sz w:val="28"/>
          <w:szCs w:val="28"/>
        </w:rPr>
        <w:t xml:space="preserve"> района С.М. Белозора.</w:t>
      </w:r>
    </w:p>
    <w:p w:rsidR="009D209A" w:rsidRPr="006330DF" w:rsidRDefault="009D209A" w:rsidP="009D209A">
      <w:pPr>
        <w:autoSpaceDE w:val="0"/>
        <w:autoSpaceDN w:val="0"/>
        <w:adjustRightInd w:val="0"/>
        <w:spacing w:after="0" w:line="240" w:lineRule="auto"/>
        <w:rPr>
          <w:rFonts w:ascii="Times New Roman" w:eastAsia="Times New Roman" w:hAnsi="Times New Roman" w:cs="Times New Roman"/>
          <w:b/>
          <w:bCs/>
          <w:sz w:val="28"/>
          <w:szCs w:val="28"/>
        </w:rPr>
      </w:pPr>
    </w:p>
    <w:p w:rsidR="009D209A" w:rsidRDefault="009D209A" w:rsidP="009D209A">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администрации</w:t>
      </w:r>
      <w:r w:rsidR="00677280">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Суражского</w:t>
      </w:r>
      <w:proofErr w:type="spellEnd"/>
      <w:r>
        <w:rPr>
          <w:rFonts w:ascii="Times New Roman" w:eastAsia="Times New Roman" w:hAnsi="Times New Roman" w:cs="Times New Roman"/>
          <w:b/>
          <w:bCs/>
          <w:sz w:val="28"/>
          <w:szCs w:val="28"/>
        </w:rPr>
        <w:t xml:space="preserve"> района                            В.П. </w:t>
      </w:r>
      <w:proofErr w:type="spellStart"/>
      <w:r>
        <w:rPr>
          <w:rFonts w:ascii="Times New Roman" w:eastAsia="Times New Roman" w:hAnsi="Times New Roman" w:cs="Times New Roman"/>
          <w:b/>
          <w:bCs/>
          <w:sz w:val="28"/>
          <w:szCs w:val="28"/>
        </w:rPr>
        <w:t>Риваненко</w:t>
      </w:r>
      <w:proofErr w:type="spellEnd"/>
    </w:p>
    <w:p w:rsidR="009D209A" w:rsidRPr="006330DF" w:rsidRDefault="009D209A" w:rsidP="009D209A">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Исп. М.А. Новикова 2-15-72</w:t>
      </w:r>
    </w:p>
    <w:p w:rsidR="009E11C6" w:rsidRDefault="009E11C6" w:rsidP="009E11C6">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lastRenderedPageBreak/>
        <w:t xml:space="preserve">Приложение </w:t>
      </w:r>
      <w:r w:rsidR="0043497B">
        <w:rPr>
          <w:rFonts w:ascii="Times New Roman" w:eastAsia="Times New Roman" w:hAnsi="Times New Roman" w:cs="Times New Roman"/>
          <w:color w:val="000000" w:themeColor="text1"/>
          <w:spacing w:val="2"/>
          <w:sz w:val="28"/>
          <w:szCs w:val="28"/>
        </w:rPr>
        <w:t xml:space="preserve"> № </w:t>
      </w:r>
      <w:r>
        <w:rPr>
          <w:rFonts w:ascii="Times New Roman" w:eastAsia="Times New Roman" w:hAnsi="Times New Roman" w:cs="Times New Roman"/>
          <w:color w:val="000000" w:themeColor="text1"/>
          <w:spacing w:val="2"/>
          <w:sz w:val="28"/>
          <w:szCs w:val="28"/>
        </w:rPr>
        <w:t>1</w:t>
      </w:r>
    </w:p>
    <w:p w:rsidR="009E11C6" w:rsidRDefault="009E11C6" w:rsidP="009E11C6">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утвержденное постановлением</w:t>
      </w:r>
    </w:p>
    <w:p w:rsidR="009E11C6" w:rsidRDefault="009E11C6" w:rsidP="009E11C6">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Суражскогол</w:t>
      </w:r>
      <w:proofErr w:type="spellEnd"/>
      <w:r>
        <w:rPr>
          <w:rFonts w:ascii="Times New Roman" w:eastAsia="Times New Roman" w:hAnsi="Times New Roman" w:cs="Times New Roman"/>
          <w:color w:val="000000" w:themeColor="text1"/>
          <w:spacing w:val="2"/>
          <w:sz w:val="28"/>
          <w:szCs w:val="28"/>
        </w:rPr>
        <w:t xml:space="preserve"> района</w:t>
      </w:r>
    </w:p>
    <w:p w:rsidR="009E11C6" w:rsidRDefault="009E11C6" w:rsidP="009E11C6">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r w:rsidR="006D351B">
        <w:rPr>
          <w:rFonts w:ascii="Times New Roman" w:eastAsia="Times New Roman" w:hAnsi="Times New Roman" w:cs="Times New Roman"/>
          <w:color w:val="000000" w:themeColor="text1"/>
          <w:spacing w:val="2"/>
          <w:sz w:val="28"/>
          <w:szCs w:val="28"/>
        </w:rPr>
        <w:t>294  от  28.04.</w:t>
      </w:r>
      <w:r>
        <w:rPr>
          <w:rFonts w:ascii="Times New Roman" w:eastAsia="Times New Roman" w:hAnsi="Times New Roman" w:cs="Times New Roman"/>
          <w:color w:val="000000" w:themeColor="text1"/>
          <w:spacing w:val="2"/>
          <w:sz w:val="28"/>
          <w:szCs w:val="28"/>
        </w:rPr>
        <w:t>2020г.</w:t>
      </w:r>
    </w:p>
    <w:p w:rsidR="0043497B" w:rsidRDefault="0043497B" w:rsidP="009E11C6">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p>
    <w:p w:rsidR="009E11C6" w:rsidRPr="003144E1" w:rsidRDefault="009E11C6" w:rsidP="009E11C6">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АДМИНИСТРАТИВНЫЙ РЕГЛАМЕНТ</w:t>
      </w:r>
    </w:p>
    <w:p w:rsidR="009E11C6" w:rsidRPr="003144E1" w:rsidRDefault="009E11C6" w:rsidP="009E11C6">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 по предоставлению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E11C6" w:rsidRPr="003144E1" w:rsidRDefault="009E11C6" w:rsidP="009E11C6">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1. Общие положения</w:t>
      </w:r>
    </w:p>
    <w:p w:rsidR="009E11C6" w:rsidRPr="003144E1" w:rsidRDefault="009E11C6" w:rsidP="009E11C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b/>
          <w:bCs/>
          <w:color w:val="000000" w:themeColor="text1"/>
          <w:spacing w:val="2"/>
          <w:sz w:val="28"/>
          <w:szCs w:val="28"/>
        </w:rPr>
        <w:t>1.1. Предмет регулирования административного регламента</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1.1.1. Предметом регулирования административного регламента предоставления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Регламент) являются сроки, требования и последовательность действий (административных процедур) при осуществлении полномочий по определению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и нуждающимися в улучшении жилищных условий в целях постановки на учет и предоставления жилых помещений муниципального жилищного</w:t>
      </w:r>
      <w:r>
        <w:rPr>
          <w:rFonts w:ascii="Times New Roman" w:eastAsia="Times New Roman" w:hAnsi="Times New Roman" w:cs="Times New Roman"/>
          <w:color w:val="000000" w:themeColor="text1"/>
          <w:spacing w:val="2"/>
          <w:sz w:val="28"/>
          <w:szCs w:val="28"/>
        </w:rPr>
        <w:t xml:space="preserve">  фо</w:t>
      </w:r>
      <w:r w:rsidRPr="003144E1">
        <w:rPr>
          <w:rFonts w:ascii="Times New Roman" w:eastAsia="Times New Roman" w:hAnsi="Times New Roman" w:cs="Times New Roman"/>
          <w:color w:val="000000" w:themeColor="text1"/>
          <w:spacing w:val="2"/>
          <w:sz w:val="28"/>
          <w:szCs w:val="28"/>
        </w:rPr>
        <w:t>нда</w:t>
      </w: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 xml:space="preserve"> по договорам социального найма.</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1.1.2.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9E11C6" w:rsidRPr="003144E1"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1.1.3. Основные понятия, используемые в Регламенте: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1) малоимущие граждане - граждане, признанные таковыми </w:t>
      </w:r>
      <w:r>
        <w:rPr>
          <w:rFonts w:ascii="Times New Roman" w:eastAsia="Times New Roman" w:hAnsi="Times New Roman" w:cs="Times New Roman"/>
          <w:color w:val="000000" w:themeColor="text1"/>
          <w:spacing w:val="2"/>
          <w:sz w:val="28"/>
          <w:szCs w:val="28"/>
        </w:rPr>
        <w:t xml:space="preserve">администрацией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в порядке, установленном Законом Брянской области </w:t>
      </w:r>
      <w:hyperlink r:id="rId5" w:history="1">
        <w:r w:rsidRPr="003144E1">
          <w:rPr>
            <w:rFonts w:ascii="Times New Roman" w:eastAsia="Times New Roman" w:hAnsi="Times New Roman" w:cs="Times New Roman"/>
            <w:color w:val="000000" w:themeColor="text1"/>
            <w:spacing w:val="2"/>
            <w:sz w:val="28"/>
            <w:szCs w:val="28"/>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hyperlink>
      <w:r w:rsidRPr="003144E1">
        <w:rPr>
          <w:rFonts w:ascii="Times New Roman" w:eastAsia="Times New Roman" w:hAnsi="Times New Roman" w:cs="Times New Roman"/>
          <w:color w:val="000000" w:themeColor="text1"/>
          <w:spacing w:val="2"/>
          <w:sz w:val="28"/>
          <w:szCs w:val="28"/>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 пороговые значения дохода и стоимости имущества - размер среднемесячного дохода, приходящегося на каждого члена семьи гражданина-заявителя, и стоимости имущества, находящегося в </w:t>
      </w:r>
      <w:r w:rsidRPr="003144E1">
        <w:rPr>
          <w:rFonts w:ascii="Times New Roman" w:eastAsia="Times New Roman" w:hAnsi="Times New Roman" w:cs="Times New Roman"/>
          <w:color w:val="000000" w:themeColor="text1"/>
          <w:spacing w:val="2"/>
          <w:sz w:val="28"/>
          <w:szCs w:val="28"/>
        </w:rPr>
        <w:lastRenderedPageBreak/>
        <w:t xml:space="preserve">собственности членов его семьи, которое подлежит налогообложению, для целей признания гражданина малоимущим, определяемый правовым актом </w:t>
      </w:r>
      <w:proofErr w:type="spellStart"/>
      <w:r>
        <w:rPr>
          <w:rFonts w:ascii="Times New Roman" w:eastAsia="Times New Roman" w:hAnsi="Times New Roman" w:cs="Times New Roman"/>
          <w:color w:val="000000" w:themeColor="text1"/>
          <w:spacing w:val="2"/>
          <w:sz w:val="28"/>
          <w:szCs w:val="28"/>
        </w:rPr>
        <w:t>Суражского</w:t>
      </w:r>
      <w:proofErr w:type="spellEnd"/>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районного</w:t>
      </w:r>
      <w:r w:rsidRPr="003144E1">
        <w:rPr>
          <w:rFonts w:ascii="Times New Roman" w:eastAsia="Times New Roman" w:hAnsi="Times New Roman" w:cs="Times New Roman"/>
          <w:color w:val="000000" w:themeColor="text1"/>
          <w:spacing w:val="2"/>
          <w:sz w:val="28"/>
          <w:szCs w:val="28"/>
        </w:rPr>
        <w:t xml:space="preserve"> Совета народных депутатов.</w:t>
      </w:r>
      <w:r w:rsidRPr="003144E1">
        <w:rPr>
          <w:rFonts w:ascii="Times New Roman" w:eastAsia="Times New Roman" w:hAnsi="Times New Roman" w:cs="Times New Roman"/>
          <w:color w:val="000000" w:themeColor="text1"/>
          <w:spacing w:val="2"/>
          <w:sz w:val="28"/>
          <w:szCs w:val="28"/>
        </w:rPr>
        <w:br/>
      </w:r>
    </w:p>
    <w:p w:rsidR="009E11C6" w:rsidRPr="003144E1" w:rsidRDefault="009E11C6" w:rsidP="009E11C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b/>
          <w:bCs/>
          <w:color w:val="000000" w:themeColor="text1"/>
          <w:spacing w:val="2"/>
          <w:sz w:val="28"/>
          <w:szCs w:val="28"/>
        </w:rPr>
        <w:t>1.2. Лица, имеющие право на получение муниципальной услуги</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1.2.1. Муниципальная услуга предоставляется малоимущим гражданам, признанным нуждающимися в жилых помещениях, предоставляемых по договорам социального найма, постоянно зарегистрированным по месту жительства в муниципальном образовании "</w:t>
      </w:r>
      <w:proofErr w:type="spellStart"/>
      <w:r>
        <w:rPr>
          <w:rFonts w:ascii="Times New Roman" w:eastAsia="Times New Roman" w:hAnsi="Times New Roman" w:cs="Times New Roman"/>
          <w:color w:val="000000" w:themeColor="text1"/>
          <w:spacing w:val="2"/>
          <w:sz w:val="28"/>
          <w:szCs w:val="28"/>
        </w:rPr>
        <w:t>Суражский</w:t>
      </w:r>
      <w:proofErr w:type="spellEnd"/>
      <w:r>
        <w:rPr>
          <w:rFonts w:ascii="Times New Roman" w:eastAsia="Times New Roman" w:hAnsi="Times New Roman" w:cs="Times New Roman"/>
          <w:color w:val="000000" w:themeColor="text1"/>
          <w:spacing w:val="2"/>
          <w:sz w:val="28"/>
          <w:szCs w:val="28"/>
        </w:rPr>
        <w:t xml:space="preserve"> муниципальный район</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1.2.2. Нуждающимися в жилых помещениях муниципального жилищного фонда, предоставляемых по договорам социального найма, признаются малоимущие граждане:</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а)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б)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в) проживающие в помещении, не отвечающем установленным для жилых помещений требованиям;</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w:t>
      </w:r>
      <w:r w:rsidRPr="003144E1">
        <w:rPr>
          <w:rFonts w:ascii="Times New Roman" w:eastAsia="Times New Roman" w:hAnsi="Times New Roman" w:cs="Times New Roman"/>
          <w:color w:val="000000" w:themeColor="text1"/>
          <w:spacing w:val="2"/>
          <w:sz w:val="28"/>
          <w:szCs w:val="28"/>
        </w:rPr>
        <w:lastRenderedPageBreak/>
        <w:t>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11C6" w:rsidRPr="003144E1"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1.2.3. От имени заявителей, указанных в пункте 1.2.1 настоящего Регламента, заявление и иные документы (информацию, сведения, данные), предусмотренные Регламентом, могут подавать (представлять) их законные представители.</w:t>
      </w:r>
      <w:r w:rsidRPr="003144E1">
        <w:rPr>
          <w:rFonts w:ascii="Times New Roman" w:eastAsia="Times New Roman" w:hAnsi="Times New Roman" w:cs="Times New Roman"/>
          <w:color w:val="000000" w:themeColor="text1"/>
          <w:spacing w:val="2"/>
          <w:sz w:val="28"/>
          <w:szCs w:val="28"/>
        </w:rPr>
        <w:br/>
      </w:r>
    </w:p>
    <w:p w:rsidR="009E11C6" w:rsidRPr="003144E1" w:rsidRDefault="009E11C6" w:rsidP="009E11C6">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b/>
          <w:bCs/>
          <w:color w:val="000000" w:themeColor="text1"/>
          <w:spacing w:val="2"/>
          <w:sz w:val="28"/>
          <w:szCs w:val="28"/>
        </w:rPr>
        <w:t>1.3. Требования к порядку информирования о предоставлении муниципальной услуги</w:t>
      </w:r>
    </w:p>
    <w:p w:rsidR="009E11C6" w:rsidRDefault="009E11C6" w:rsidP="009E11C6">
      <w:pPr>
        <w:spacing w:after="0" w:line="240" w:lineRule="auto"/>
        <w:jc w:val="both"/>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1.3.1. Муниципальная услуга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(далее - муниципальная услуга) предоставляется </w:t>
      </w:r>
      <w:r>
        <w:rPr>
          <w:rFonts w:ascii="Times New Roman" w:eastAsia="Times New Roman" w:hAnsi="Times New Roman" w:cs="Times New Roman"/>
          <w:color w:val="000000" w:themeColor="text1"/>
          <w:spacing w:val="2"/>
          <w:sz w:val="28"/>
          <w:szCs w:val="28"/>
        </w:rPr>
        <w:t xml:space="preserve">администрацией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w:t>
      </w:r>
      <w:r w:rsidRPr="00A36D24">
        <w:rPr>
          <w:rFonts w:ascii="Times New Roman" w:hAnsi="Times New Roman" w:cs="Times New Roman"/>
          <w:color w:val="000000" w:themeColor="text1"/>
          <w:sz w:val="28"/>
          <w:szCs w:val="28"/>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A36D24">
        <w:rPr>
          <w:rFonts w:ascii="Times New Roman" w:hAnsi="Times New Roman" w:cs="Times New Roman"/>
          <w:color w:val="000000" w:themeColor="text1"/>
          <w:sz w:val="28"/>
          <w:szCs w:val="28"/>
          <w:shd w:val="clear" w:color="auto" w:fill="FFFFFF"/>
        </w:rPr>
        <w:t>Суражского</w:t>
      </w:r>
      <w:proofErr w:type="spellEnd"/>
      <w:r w:rsidRPr="00A36D24">
        <w:rPr>
          <w:rFonts w:ascii="Times New Roman" w:hAnsi="Times New Roman" w:cs="Times New Roman"/>
          <w:color w:val="000000" w:themeColor="text1"/>
          <w:sz w:val="28"/>
          <w:szCs w:val="28"/>
          <w:shd w:val="clear" w:color="auto" w:fill="FFFFFF"/>
        </w:rPr>
        <w:t xml:space="preserve"> муниципального района Брянской области"</w:t>
      </w:r>
      <w:r w:rsidRPr="00A36D24">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(далее - МФЦ).</w:t>
      </w:r>
    </w:p>
    <w:p w:rsidR="009E11C6" w:rsidRPr="00DC6D01" w:rsidRDefault="009E11C6" w:rsidP="009E11C6">
      <w:pPr>
        <w:spacing w:after="0" w:line="240" w:lineRule="auto"/>
        <w:jc w:val="both"/>
        <w:rPr>
          <w:rFonts w:ascii="Times New Roman" w:eastAsia="Times New Roman" w:hAnsi="Times New Roman"/>
          <w:b/>
          <w:sz w:val="28"/>
          <w:szCs w:val="28"/>
          <w:u w:val="single"/>
        </w:rPr>
      </w:pPr>
      <w:r w:rsidRPr="003144E1">
        <w:rPr>
          <w:rFonts w:ascii="Times New Roman" w:eastAsia="Times New Roman" w:hAnsi="Times New Roman" w:cs="Times New Roman"/>
          <w:color w:val="000000" w:themeColor="text1"/>
          <w:spacing w:val="2"/>
          <w:sz w:val="28"/>
          <w:szCs w:val="28"/>
        </w:rPr>
        <w:br/>
        <w:t>1.3.2. Место нахождения</w:t>
      </w:r>
      <w:r>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 xml:space="preserve">Брянская область, </w:t>
      </w:r>
      <w:r w:rsidRPr="00AC3C15">
        <w:rPr>
          <w:rFonts w:ascii="Times New Roman" w:eastAsia="Times New Roman" w:hAnsi="Times New Roman"/>
          <w:color w:val="000000"/>
          <w:sz w:val="28"/>
          <w:szCs w:val="28"/>
        </w:rPr>
        <w:t>г. Сураж, ул. Ленина, д. 40, тел.: (48330)</w:t>
      </w:r>
      <w:r w:rsidRPr="00DC6D01">
        <w:rPr>
          <w:rFonts w:ascii="Times New Roman" w:eastAsia="Times New Roman" w:hAnsi="Times New Roman"/>
          <w:sz w:val="28"/>
          <w:szCs w:val="28"/>
        </w:rPr>
        <w:t xml:space="preserve"> 2-15-72). Адрес официального сайта администрации </w:t>
      </w:r>
      <w:proofErr w:type="spellStart"/>
      <w:r w:rsidRPr="00DC6D01">
        <w:rPr>
          <w:rFonts w:ascii="Times New Roman" w:eastAsia="Times New Roman" w:hAnsi="Times New Roman"/>
          <w:sz w:val="28"/>
          <w:szCs w:val="28"/>
        </w:rPr>
        <w:t>Суражского</w:t>
      </w:r>
      <w:proofErr w:type="spellEnd"/>
      <w:r w:rsidRPr="00DC6D01">
        <w:rPr>
          <w:rFonts w:ascii="Times New Roman" w:eastAsia="Times New Roman" w:hAnsi="Times New Roman"/>
          <w:sz w:val="28"/>
          <w:szCs w:val="28"/>
        </w:rPr>
        <w:t xml:space="preserve"> района в </w:t>
      </w:r>
      <w:r>
        <w:rPr>
          <w:rFonts w:ascii="Times New Roman" w:eastAsia="Times New Roman" w:hAnsi="Times New Roman"/>
          <w:sz w:val="28"/>
          <w:szCs w:val="28"/>
        </w:rPr>
        <w:t xml:space="preserve">информационно-телекоммуникационной </w:t>
      </w:r>
      <w:r w:rsidRPr="00DC6D01">
        <w:rPr>
          <w:rFonts w:ascii="Times New Roman" w:eastAsia="Times New Roman" w:hAnsi="Times New Roman"/>
          <w:sz w:val="28"/>
          <w:szCs w:val="28"/>
        </w:rPr>
        <w:t xml:space="preserve">сети </w:t>
      </w:r>
      <w:r w:rsidR="0043497B">
        <w:rPr>
          <w:rFonts w:ascii="Times New Roman" w:eastAsia="Times New Roman" w:hAnsi="Times New Roman"/>
          <w:sz w:val="28"/>
          <w:szCs w:val="28"/>
        </w:rPr>
        <w:t>"</w:t>
      </w:r>
      <w:r w:rsidRPr="00DC6D01">
        <w:rPr>
          <w:rFonts w:ascii="Times New Roman" w:eastAsia="Times New Roman" w:hAnsi="Times New Roman"/>
          <w:sz w:val="28"/>
          <w:szCs w:val="28"/>
        </w:rPr>
        <w:t>Интернет</w:t>
      </w:r>
      <w:r w:rsidR="0043497B">
        <w:rPr>
          <w:rFonts w:ascii="Times New Roman" w:eastAsia="Times New Roman" w:hAnsi="Times New Roman"/>
          <w:sz w:val="28"/>
          <w:szCs w:val="28"/>
        </w:rPr>
        <w:t>"</w:t>
      </w:r>
      <w:r w:rsidRPr="00DC6D01">
        <w:rPr>
          <w:rFonts w:ascii="Times New Roman" w:eastAsia="Times New Roman" w:hAnsi="Times New Roman"/>
          <w:sz w:val="28"/>
          <w:szCs w:val="28"/>
        </w:rPr>
        <w:t xml:space="preserve">: </w:t>
      </w:r>
      <w:proofErr w:type="spellStart"/>
      <w:r w:rsidRPr="00DC6D01">
        <w:rPr>
          <w:rFonts w:ascii="Times New Roman" w:eastAsia="Times New Roman" w:hAnsi="Times New Roman"/>
          <w:b/>
          <w:sz w:val="28"/>
          <w:szCs w:val="28"/>
          <w:u w:val="single"/>
          <w:lang w:val="en-US"/>
        </w:rPr>
        <w:t>admsur</w:t>
      </w:r>
      <w:proofErr w:type="spellEnd"/>
      <w:r w:rsidRPr="00DC6D01">
        <w:rPr>
          <w:rFonts w:ascii="Times New Roman" w:eastAsia="Times New Roman" w:hAnsi="Times New Roman"/>
          <w:b/>
          <w:sz w:val="28"/>
          <w:szCs w:val="28"/>
          <w:u w:val="single"/>
        </w:rPr>
        <w:t>.</w:t>
      </w:r>
      <w:proofErr w:type="spellStart"/>
      <w:r w:rsidRPr="00DC6D01">
        <w:rPr>
          <w:rFonts w:ascii="Times New Roman" w:eastAsia="Times New Roman" w:hAnsi="Times New Roman"/>
          <w:b/>
          <w:sz w:val="28"/>
          <w:szCs w:val="28"/>
          <w:u w:val="single"/>
          <w:lang w:val="en-US"/>
        </w:rPr>
        <w:t>ru</w:t>
      </w:r>
      <w:proofErr w:type="spellEnd"/>
    </w:p>
    <w:p w:rsidR="009E11C6" w:rsidRPr="003144E1"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График работы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p>
    <w:tbl>
      <w:tblPr>
        <w:tblW w:w="0" w:type="auto"/>
        <w:tblCellMar>
          <w:left w:w="0" w:type="dxa"/>
          <w:right w:w="0" w:type="dxa"/>
        </w:tblCellMar>
        <w:tblLook w:val="04A0"/>
      </w:tblPr>
      <w:tblGrid>
        <w:gridCol w:w="370"/>
        <w:gridCol w:w="2218"/>
        <w:gridCol w:w="4435"/>
        <w:gridCol w:w="370"/>
        <w:gridCol w:w="480"/>
      </w:tblGrid>
      <w:tr w:rsidR="009E11C6" w:rsidRPr="003144E1" w:rsidTr="00751ACF">
        <w:trPr>
          <w:gridAfter w:val="1"/>
          <w:wAfter w:w="480" w:type="dxa"/>
          <w:trHeight w:val="15"/>
        </w:trPr>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4435"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rPr>
          <w:gridAfter w:val="1"/>
          <w:wAfter w:w="480" w:type="dxa"/>
        </w:trPr>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понедельник:</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w:t>
            </w:r>
            <w:r>
              <w:rPr>
                <w:rFonts w:ascii="Times New Roman" w:eastAsia="Times New Roman" w:hAnsi="Times New Roman" w:cs="Times New Roman"/>
                <w:color w:val="000000" w:themeColor="text1"/>
                <w:sz w:val="28"/>
                <w:szCs w:val="28"/>
              </w:rPr>
              <w:t xml:space="preserve"> </w:t>
            </w:r>
            <w:r w:rsidRPr="003144E1">
              <w:rPr>
                <w:rFonts w:ascii="Times New Roman" w:eastAsia="Times New Roman" w:hAnsi="Times New Roman" w:cs="Times New Roman"/>
                <w:color w:val="000000" w:themeColor="text1"/>
                <w:sz w:val="28"/>
                <w:szCs w:val="28"/>
              </w:rPr>
              <w:t>14.00)</w:t>
            </w:r>
          </w:p>
        </w:tc>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вторник:</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среда:</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четверг:</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8.30 - 17.45 (перерыв с 13.00 до 14.00)</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пятница:</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8.30 - 16.30 (перерыв с 13.00 до 14.00)</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суббота:</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выходной день</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r w:rsidR="009E11C6" w:rsidRPr="003144E1" w:rsidTr="00751ACF">
        <w:tc>
          <w:tcPr>
            <w:tcW w:w="370"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воскресенье:</w:t>
            </w:r>
          </w:p>
        </w:tc>
        <w:tc>
          <w:tcPr>
            <w:tcW w:w="4435" w:type="dxa"/>
            <w:tcBorders>
              <w:top w:val="nil"/>
              <w:left w:val="nil"/>
              <w:bottom w:val="nil"/>
              <w:right w:val="nil"/>
            </w:tcBorders>
            <w:tcMar>
              <w:top w:w="0" w:type="dxa"/>
              <w:left w:w="19" w:type="dxa"/>
              <w:bottom w:w="0" w:type="dxa"/>
              <w:right w:w="19" w:type="dxa"/>
            </w:tcMar>
            <w:hideMark/>
          </w:tcPr>
          <w:p w:rsidR="009E11C6" w:rsidRPr="003144E1" w:rsidRDefault="009E11C6"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выходной день</w:t>
            </w:r>
          </w:p>
        </w:tc>
        <w:tc>
          <w:tcPr>
            <w:tcW w:w="370" w:type="dxa"/>
            <w:gridSpan w:val="2"/>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bl>
    <w:p w:rsidR="009E11C6" w:rsidRDefault="009E11C6" w:rsidP="009E11C6">
      <w:pPr>
        <w:shd w:val="clear" w:color="auto" w:fill="FFFFFF"/>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Место нахождения МФЦ:</w:t>
      </w:r>
    </w:p>
    <w:p w:rsidR="009E11C6" w:rsidRPr="00D667D1" w:rsidRDefault="009E11C6" w:rsidP="009E11C6">
      <w:pPr>
        <w:shd w:val="clear" w:color="auto" w:fill="FFFFFF"/>
        <w:rPr>
          <w:rFonts w:ascii="Times New Roman" w:eastAsia="Times New Roman" w:hAnsi="Times New Roman" w:cs="Times New Roman"/>
          <w:color w:val="000000" w:themeColor="text1"/>
          <w:sz w:val="28"/>
          <w:szCs w:val="28"/>
        </w:rPr>
      </w:pPr>
      <w:r w:rsidRPr="00D667D1">
        <w:rPr>
          <w:rFonts w:ascii="Times New Roman" w:eastAsia="Times New Roman" w:hAnsi="Times New Roman" w:cs="Times New Roman"/>
          <w:color w:val="000000" w:themeColor="text1"/>
          <w:sz w:val="28"/>
          <w:szCs w:val="28"/>
        </w:rPr>
        <w:t xml:space="preserve">Брянская область, </w:t>
      </w:r>
      <w:proofErr w:type="spellStart"/>
      <w:r w:rsidRPr="00D667D1">
        <w:rPr>
          <w:rFonts w:ascii="Times New Roman" w:eastAsia="Times New Roman" w:hAnsi="Times New Roman" w:cs="Times New Roman"/>
          <w:color w:val="000000" w:themeColor="text1"/>
          <w:sz w:val="28"/>
          <w:szCs w:val="28"/>
        </w:rPr>
        <w:t>Суражский</w:t>
      </w:r>
      <w:proofErr w:type="spellEnd"/>
      <w:r w:rsidRPr="00D667D1">
        <w:rPr>
          <w:rFonts w:ascii="Times New Roman" w:eastAsia="Times New Roman" w:hAnsi="Times New Roman" w:cs="Times New Roman"/>
          <w:color w:val="000000" w:themeColor="text1"/>
          <w:sz w:val="28"/>
          <w:szCs w:val="28"/>
        </w:rPr>
        <w:t xml:space="preserve"> район, Сураж, улица Ленина, 51</w:t>
      </w:r>
    </w:p>
    <w:p w:rsidR="009E11C6" w:rsidRPr="003144E1" w:rsidRDefault="009E11C6" w:rsidP="009E11C6">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D667D1">
        <w:rPr>
          <w:rFonts w:ascii="Trebuchet MS" w:eastAsia="Times New Roman" w:hAnsi="Trebuchet MS" w:cs="Times New Roman"/>
          <w:color w:val="222222"/>
          <w:sz w:val="23"/>
          <w:szCs w:val="23"/>
          <w:shd w:val="clear" w:color="auto" w:fill="FFFFFF"/>
        </w:rPr>
        <w:lastRenderedPageBreak/>
        <w:t> </w:t>
      </w:r>
      <w:r w:rsidRPr="003144E1">
        <w:rPr>
          <w:rFonts w:ascii="Times New Roman" w:eastAsia="Times New Roman" w:hAnsi="Times New Roman" w:cs="Times New Roman"/>
          <w:color w:val="000000" w:themeColor="text1"/>
          <w:spacing w:val="2"/>
          <w:sz w:val="28"/>
          <w:szCs w:val="28"/>
        </w:rPr>
        <w:br/>
        <w:t>Режим работы МФЦ:</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понедельник: с 8-00 до 20-00</w:t>
      </w:r>
    </w:p>
    <w:tbl>
      <w:tblPr>
        <w:tblW w:w="0" w:type="auto"/>
        <w:tblCellMar>
          <w:left w:w="0" w:type="dxa"/>
          <w:right w:w="0" w:type="dxa"/>
        </w:tblCellMar>
        <w:tblLook w:val="04A0"/>
      </w:tblPr>
      <w:tblGrid>
        <w:gridCol w:w="3989"/>
        <w:gridCol w:w="1427"/>
        <w:gridCol w:w="1427"/>
        <w:gridCol w:w="195"/>
      </w:tblGrid>
      <w:tr w:rsidR="009E11C6" w:rsidRPr="003144E1" w:rsidTr="00751ACF">
        <w:trPr>
          <w:trHeight w:val="49"/>
        </w:trPr>
        <w:tc>
          <w:tcPr>
            <w:tcW w:w="3989" w:type="dxa"/>
            <w:hideMark/>
          </w:tcPr>
          <w:p w:rsidR="009E11C6" w:rsidRDefault="009E11C6" w:rsidP="00751ACF">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вторник- пятница: с 8-00 до 18-00</w:t>
            </w:r>
          </w:p>
          <w:p w:rsidR="009E11C6" w:rsidRDefault="009E11C6" w:rsidP="00751ACF">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суббота: с 8-00до 13-00</w:t>
            </w:r>
          </w:p>
          <w:p w:rsidR="009E11C6" w:rsidRDefault="009E11C6" w:rsidP="00751ACF">
            <w:pPr>
              <w:spacing w:after="0" w:line="240" w:lineRule="auto"/>
              <w:ind w:right="-1418"/>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воскресенье- выходной</w:t>
            </w:r>
          </w:p>
          <w:p w:rsidR="009E11C6" w:rsidRPr="003144E1" w:rsidRDefault="009E11C6" w:rsidP="00751ACF">
            <w:pPr>
              <w:spacing w:after="0" w:line="240" w:lineRule="auto"/>
              <w:ind w:right="-1418"/>
              <w:rPr>
                <w:rFonts w:ascii="Times New Roman" w:eastAsia="Times New Roman" w:hAnsi="Times New Roman" w:cs="Times New Roman"/>
                <w:color w:val="000000" w:themeColor="text1"/>
                <w:sz w:val="28"/>
                <w:szCs w:val="28"/>
              </w:rPr>
            </w:pPr>
          </w:p>
        </w:tc>
        <w:tc>
          <w:tcPr>
            <w:tcW w:w="1427"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1427"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c>
          <w:tcPr>
            <w:tcW w:w="195" w:type="dxa"/>
            <w:hideMark/>
          </w:tcPr>
          <w:p w:rsidR="009E11C6" w:rsidRPr="003144E1" w:rsidRDefault="009E11C6" w:rsidP="00751ACF">
            <w:pPr>
              <w:spacing w:after="0" w:line="240" w:lineRule="auto"/>
              <w:rPr>
                <w:rFonts w:ascii="Times New Roman" w:eastAsia="Times New Roman" w:hAnsi="Times New Roman" w:cs="Times New Roman"/>
                <w:color w:val="000000" w:themeColor="text1"/>
                <w:sz w:val="28"/>
                <w:szCs w:val="28"/>
              </w:rPr>
            </w:pPr>
          </w:p>
        </w:tc>
      </w:tr>
    </w:tbl>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Информация о месте нахождения, графике работы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 размещается на официальном сайте</w:t>
      </w:r>
      <w:r w:rsidRPr="003144E1">
        <w:rPr>
          <w:rFonts w:ascii="Times New Roman" w:eastAsia="Times New Roman" w:hAnsi="Times New Roman" w:cs="Times New Roman"/>
          <w:color w:val="000000" w:themeColor="text1"/>
          <w:spacing w:val="2"/>
          <w:sz w:val="28"/>
          <w:szCs w:val="28"/>
        </w:rPr>
        <w:t xml:space="preserve"> администраци</w:t>
      </w:r>
      <w:r>
        <w:rPr>
          <w:rFonts w:ascii="Times New Roman" w:eastAsia="Times New Roman" w:hAnsi="Times New Roman" w:cs="Times New Roman"/>
          <w:color w:val="000000" w:themeColor="text1"/>
          <w:spacing w:val="2"/>
          <w:sz w:val="28"/>
          <w:szCs w:val="28"/>
        </w:rPr>
        <w:t>и</w:t>
      </w:r>
      <w:r w:rsidRPr="003144E1">
        <w:rPr>
          <w:rFonts w:ascii="Times New Roman" w:eastAsia="Times New Roman" w:hAnsi="Times New Roman" w:cs="Times New Roman"/>
          <w:color w:val="000000" w:themeColor="text1"/>
          <w:spacing w:val="2"/>
          <w:sz w:val="28"/>
          <w:szCs w:val="28"/>
        </w:rPr>
        <w:t>, МФЦ в информационно-телекоммуникационной сети Интернет</w:t>
      </w:r>
      <w:r>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1.3.</w:t>
      </w:r>
      <w:r>
        <w:rPr>
          <w:rFonts w:ascii="Times New Roman" w:eastAsia="Times New Roman" w:hAnsi="Times New Roman" w:cs="Times New Roman"/>
          <w:color w:val="000000" w:themeColor="text1"/>
          <w:spacing w:val="2"/>
          <w:sz w:val="28"/>
          <w:szCs w:val="28"/>
        </w:rPr>
        <w:t>3</w:t>
      </w:r>
      <w:r w:rsidRPr="003144E1">
        <w:rPr>
          <w:rFonts w:ascii="Times New Roman" w:eastAsia="Times New Roman" w:hAnsi="Times New Roman" w:cs="Times New Roman"/>
          <w:color w:val="000000" w:themeColor="text1"/>
          <w:spacing w:val="2"/>
          <w:sz w:val="28"/>
          <w:szCs w:val="28"/>
        </w:rPr>
        <w:t>. Информация (консультации, справки) о предоставлении муниципальной услуг</w:t>
      </w:r>
      <w:r>
        <w:rPr>
          <w:rFonts w:ascii="Times New Roman" w:eastAsia="Times New Roman" w:hAnsi="Times New Roman" w:cs="Times New Roman"/>
          <w:color w:val="000000" w:themeColor="text1"/>
          <w:spacing w:val="2"/>
          <w:sz w:val="28"/>
          <w:szCs w:val="28"/>
        </w:rPr>
        <w:t>и предоставляется ответственными</w:t>
      </w:r>
      <w:r w:rsidRPr="003144E1">
        <w:rPr>
          <w:rFonts w:ascii="Times New Roman" w:eastAsia="Times New Roman" w:hAnsi="Times New Roman" w:cs="Times New Roman"/>
          <w:color w:val="000000" w:themeColor="text1"/>
          <w:spacing w:val="2"/>
          <w:sz w:val="28"/>
          <w:szCs w:val="28"/>
        </w:rPr>
        <w:t xml:space="preserve"> исполнителями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а также ответственными исполнителями МФЦ, в должностные обязанности которых входит прием заявлений на 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Индивидуальное консультирование производится в устной и письменной форме.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Рекомендуемое время для консультации по телефону - 10 минут.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Одновременное консультирование по телефону и прием документов не допускается.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При информировании о ходе предоставления муниципальной услуги предоставляются следующие сведения:</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 перечне документов, необходимых для получения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требованиях к документам, прилагаемым к заявлению;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9E11C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 сроках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времени приема и выдачи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 порядке обжалования решений и действий (бездействия)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а также должностных лиц или муниципальных служащих.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Индивидуальное письменное консультирование осуществляется при письменном обращении заинтересованного лица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рабочих дней со дня поступления запроса.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w:t>
      </w:r>
    </w:p>
    <w:p w:rsidR="00D30B9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1.3.</w:t>
      </w:r>
      <w:r>
        <w:rPr>
          <w:rFonts w:ascii="Times New Roman" w:eastAsia="Times New Roman" w:hAnsi="Times New Roman" w:cs="Times New Roman"/>
          <w:color w:val="000000" w:themeColor="text1"/>
          <w:spacing w:val="2"/>
          <w:sz w:val="28"/>
          <w:szCs w:val="28"/>
        </w:rPr>
        <w:t>4</w:t>
      </w:r>
      <w:r w:rsidRPr="003144E1">
        <w:rPr>
          <w:rFonts w:ascii="Times New Roman" w:eastAsia="Times New Roman" w:hAnsi="Times New Roman" w:cs="Times New Roman"/>
          <w:color w:val="000000" w:themeColor="text1"/>
          <w:spacing w:val="2"/>
          <w:sz w:val="28"/>
          <w:szCs w:val="28"/>
        </w:rPr>
        <w:t>. На информационн</w:t>
      </w:r>
      <w:r>
        <w:rPr>
          <w:rFonts w:ascii="Times New Roman" w:eastAsia="Times New Roman" w:hAnsi="Times New Roman" w:cs="Times New Roman"/>
          <w:color w:val="000000" w:themeColor="text1"/>
          <w:spacing w:val="2"/>
          <w:sz w:val="28"/>
          <w:szCs w:val="28"/>
        </w:rPr>
        <w:t>ых</w:t>
      </w:r>
      <w:r w:rsidRPr="003144E1">
        <w:rPr>
          <w:rFonts w:ascii="Times New Roman" w:eastAsia="Times New Roman" w:hAnsi="Times New Roman" w:cs="Times New Roman"/>
          <w:color w:val="000000" w:themeColor="text1"/>
          <w:spacing w:val="2"/>
          <w:sz w:val="28"/>
          <w:szCs w:val="28"/>
        </w:rPr>
        <w:t xml:space="preserve"> стендах, а также на официальн</w:t>
      </w:r>
      <w:r>
        <w:rPr>
          <w:rFonts w:ascii="Times New Roman" w:eastAsia="Times New Roman" w:hAnsi="Times New Roman" w:cs="Times New Roman"/>
          <w:color w:val="000000" w:themeColor="text1"/>
          <w:spacing w:val="2"/>
          <w:sz w:val="28"/>
          <w:szCs w:val="28"/>
        </w:rPr>
        <w:t>ом</w:t>
      </w:r>
      <w:r w:rsidRPr="003144E1">
        <w:rPr>
          <w:rFonts w:ascii="Times New Roman" w:eastAsia="Times New Roman" w:hAnsi="Times New Roman" w:cs="Times New Roman"/>
          <w:color w:val="000000" w:themeColor="text1"/>
          <w:spacing w:val="2"/>
          <w:sz w:val="28"/>
          <w:szCs w:val="28"/>
        </w:rPr>
        <w:t xml:space="preserve"> сайт</w:t>
      </w:r>
      <w:r>
        <w:rPr>
          <w:rFonts w:ascii="Times New Roman" w:eastAsia="Times New Roman" w:hAnsi="Times New Roman" w:cs="Times New Roman"/>
          <w:color w:val="000000" w:themeColor="text1"/>
          <w:spacing w:val="2"/>
          <w:sz w:val="28"/>
          <w:szCs w:val="28"/>
        </w:rPr>
        <w:t>е</w:t>
      </w:r>
      <w:r w:rsidRPr="003144E1">
        <w:rPr>
          <w:rFonts w:ascii="Times New Roman" w:eastAsia="Times New Roman" w:hAnsi="Times New Roman" w:cs="Times New Roman"/>
          <w:color w:val="000000" w:themeColor="text1"/>
          <w:spacing w:val="2"/>
          <w:sz w:val="28"/>
          <w:szCs w:val="28"/>
        </w:rPr>
        <w:t xml:space="preserve"> в </w:t>
      </w:r>
      <w:r w:rsidR="0043497B">
        <w:rPr>
          <w:rFonts w:ascii="Times New Roman" w:eastAsia="Times New Roman" w:hAnsi="Times New Roman" w:cs="Times New Roman"/>
          <w:color w:val="000000" w:themeColor="text1"/>
          <w:spacing w:val="2"/>
          <w:sz w:val="28"/>
          <w:szCs w:val="28"/>
        </w:rPr>
        <w:t xml:space="preserve">информационно-телекоммуникационной </w:t>
      </w:r>
      <w:r w:rsidRPr="003144E1">
        <w:rPr>
          <w:rFonts w:ascii="Times New Roman" w:eastAsia="Times New Roman" w:hAnsi="Times New Roman" w:cs="Times New Roman"/>
          <w:color w:val="000000" w:themeColor="text1"/>
          <w:spacing w:val="2"/>
          <w:sz w:val="28"/>
          <w:szCs w:val="28"/>
        </w:rPr>
        <w:t xml:space="preserve">сети </w:t>
      </w:r>
      <w:r w:rsidR="0043497B">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Интернет</w:t>
      </w:r>
      <w:r w:rsidR="0043497B">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 xml:space="preserve"> размещается следующая информация:</w:t>
      </w:r>
    </w:p>
    <w:p w:rsidR="00D30B96"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1) адрес места нахождения, почтовый адрес, электронный адрес сайта </w:t>
      </w:r>
      <w:r w:rsidR="00D30B96">
        <w:rPr>
          <w:rFonts w:ascii="Times New Roman" w:eastAsia="Times New Roman" w:hAnsi="Times New Roman" w:cs="Times New Roman"/>
          <w:color w:val="000000" w:themeColor="text1"/>
          <w:spacing w:val="2"/>
          <w:sz w:val="28"/>
          <w:szCs w:val="28"/>
        </w:rPr>
        <w:t xml:space="preserve">администрации </w:t>
      </w:r>
      <w:proofErr w:type="spellStart"/>
      <w:r w:rsidR="00D30B96">
        <w:rPr>
          <w:rFonts w:ascii="Times New Roman" w:eastAsia="Times New Roman" w:hAnsi="Times New Roman" w:cs="Times New Roman"/>
          <w:color w:val="000000" w:themeColor="text1"/>
          <w:spacing w:val="2"/>
          <w:sz w:val="28"/>
          <w:szCs w:val="28"/>
        </w:rPr>
        <w:t>Суражского</w:t>
      </w:r>
      <w:proofErr w:type="spellEnd"/>
      <w:r w:rsidR="00D30B96">
        <w:rPr>
          <w:rFonts w:ascii="Times New Roman" w:eastAsia="Times New Roman" w:hAnsi="Times New Roman" w:cs="Times New Roman"/>
          <w:color w:val="000000" w:themeColor="text1"/>
          <w:spacing w:val="2"/>
          <w:sz w:val="28"/>
          <w:szCs w:val="28"/>
        </w:rPr>
        <w:t xml:space="preserve"> района;</w:t>
      </w:r>
    </w:p>
    <w:p w:rsidR="00D30B96" w:rsidRDefault="00D30B9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 xml:space="preserve">2) графики работы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 и</w:t>
      </w:r>
      <w:r w:rsidR="009E11C6" w:rsidRPr="003144E1">
        <w:rPr>
          <w:rFonts w:ascii="Times New Roman" w:eastAsia="Times New Roman" w:hAnsi="Times New Roman" w:cs="Times New Roman"/>
          <w:color w:val="000000" w:themeColor="text1"/>
          <w:spacing w:val="2"/>
          <w:sz w:val="28"/>
          <w:szCs w:val="28"/>
        </w:rPr>
        <w:t xml:space="preserve"> режим приема граждан;</w:t>
      </w:r>
      <w:r w:rsidR="009E11C6" w:rsidRPr="003144E1">
        <w:rPr>
          <w:rFonts w:ascii="Times New Roman" w:eastAsia="Times New Roman" w:hAnsi="Times New Roman" w:cs="Times New Roman"/>
          <w:color w:val="000000" w:themeColor="text1"/>
          <w:spacing w:val="2"/>
          <w:sz w:val="28"/>
          <w:szCs w:val="28"/>
        </w:rPr>
        <w:br/>
      </w:r>
      <w:r w:rsidR="009E11C6" w:rsidRPr="003144E1">
        <w:rPr>
          <w:rFonts w:ascii="Times New Roman" w:eastAsia="Times New Roman" w:hAnsi="Times New Roman" w:cs="Times New Roman"/>
          <w:color w:val="000000" w:themeColor="text1"/>
          <w:spacing w:val="2"/>
          <w:sz w:val="28"/>
          <w:szCs w:val="28"/>
        </w:rPr>
        <w:br/>
      </w:r>
      <w:r w:rsidR="009E11C6">
        <w:rPr>
          <w:rFonts w:ascii="Times New Roman" w:eastAsia="Times New Roman" w:hAnsi="Times New Roman" w:cs="Times New Roman"/>
          <w:color w:val="000000" w:themeColor="text1"/>
          <w:spacing w:val="2"/>
          <w:sz w:val="28"/>
          <w:szCs w:val="28"/>
        </w:rPr>
        <w:lastRenderedPageBreak/>
        <w:t>3</w:t>
      </w:r>
      <w:r w:rsidR="009E11C6" w:rsidRPr="003144E1">
        <w:rPr>
          <w:rFonts w:ascii="Times New Roman" w:eastAsia="Times New Roman" w:hAnsi="Times New Roman" w:cs="Times New Roman"/>
          <w:color w:val="000000" w:themeColor="text1"/>
          <w:spacing w:val="2"/>
          <w:sz w:val="28"/>
          <w:szCs w:val="28"/>
        </w:rPr>
        <w:t xml:space="preserve">) нормативные правовые акты, регулирующие предоставление </w:t>
      </w:r>
      <w:r w:rsidR="009E11C6">
        <w:rPr>
          <w:rFonts w:ascii="Times New Roman" w:eastAsia="Times New Roman" w:hAnsi="Times New Roman" w:cs="Times New Roman"/>
          <w:color w:val="000000" w:themeColor="text1"/>
          <w:spacing w:val="2"/>
          <w:sz w:val="28"/>
          <w:szCs w:val="28"/>
        </w:rPr>
        <w:t>муниципальной услуги;</w:t>
      </w:r>
    </w:p>
    <w:p w:rsidR="009E11C6" w:rsidRPr="003144E1" w:rsidRDefault="009E11C6" w:rsidP="009E11C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4</w:t>
      </w:r>
      <w:r w:rsidRPr="003144E1">
        <w:rPr>
          <w:rFonts w:ascii="Times New Roman" w:eastAsia="Times New Roman" w:hAnsi="Times New Roman" w:cs="Times New Roman"/>
          <w:color w:val="000000" w:themeColor="text1"/>
          <w:spacing w:val="2"/>
          <w:sz w:val="28"/>
          <w:szCs w:val="28"/>
        </w:rPr>
        <w:t>) формы заявлений о признании малоимущим и принятии на учет в качестве ну</w:t>
      </w:r>
      <w:r>
        <w:rPr>
          <w:rFonts w:ascii="Times New Roman" w:eastAsia="Times New Roman" w:hAnsi="Times New Roman" w:cs="Times New Roman"/>
          <w:color w:val="000000" w:themeColor="text1"/>
          <w:spacing w:val="2"/>
          <w:sz w:val="28"/>
          <w:szCs w:val="28"/>
        </w:rPr>
        <w:t>ждающегося в жилом помещении;</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5</w:t>
      </w:r>
      <w:r w:rsidRPr="003144E1">
        <w:rPr>
          <w:rFonts w:ascii="Times New Roman" w:eastAsia="Times New Roman" w:hAnsi="Times New Roman" w:cs="Times New Roman"/>
          <w:color w:val="000000" w:themeColor="text1"/>
          <w:spacing w:val="2"/>
          <w:sz w:val="28"/>
          <w:szCs w:val="28"/>
        </w:rPr>
        <w:t>) информация о порядке обжалования решений и действий (бездействия), принимаемых в ходе исполнен</w:t>
      </w:r>
      <w:r>
        <w:rPr>
          <w:rFonts w:ascii="Times New Roman" w:eastAsia="Times New Roman" w:hAnsi="Times New Roman" w:cs="Times New Roman"/>
          <w:color w:val="000000" w:themeColor="text1"/>
          <w:spacing w:val="2"/>
          <w:sz w:val="28"/>
          <w:szCs w:val="28"/>
        </w:rPr>
        <w:t>ия муниципальной услуги;</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6</w:t>
      </w:r>
      <w:r w:rsidRPr="003144E1">
        <w:rPr>
          <w:rFonts w:ascii="Times New Roman" w:eastAsia="Times New Roman" w:hAnsi="Times New Roman" w:cs="Times New Roman"/>
          <w:color w:val="000000" w:themeColor="text1"/>
          <w:spacing w:val="2"/>
          <w:sz w:val="28"/>
          <w:szCs w:val="28"/>
        </w:rPr>
        <w:t>) настоящий Регламент с приложениями.</w:t>
      </w:r>
    </w:p>
    <w:p w:rsidR="00D30B96" w:rsidRPr="003144E1" w:rsidRDefault="00D30B96" w:rsidP="00D30B96">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2. Стандарт предоставления муниципальной услуги</w:t>
      </w: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2.1. Наименование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2.2. Наименование органа, предоставляющего муниципальную услугу, - </w:t>
      </w:r>
      <w:r>
        <w:rPr>
          <w:rFonts w:ascii="Times New Roman" w:eastAsia="Times New Roman" w:hAnsi="Times New Roman" w:cs="Times New Roman"/>
          <w:color w:val="000000" w:themeColor="text1"/>
          <w:spacing w:val="2"/>
          <w:sz w:val="28"/>
          <w:szCs w:val="28"/>
        </w:rPr>
        <w:t xml:space="preserve">администрация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Исполнителями муниципальной услуги являются специалисты </w:t>
      </w:r>
      <w:r>
        <w:rPr>
          <w:rFonts w:ascii="Times New Roman" w:eastAsia="Times New Roman" w:hAnsi="Times New Roman" w:cs="Times New Roman"/>
          <w:color w:val="000000" w:themeColor="text1"/>
          <w:spacing w:val="2"/>
          <w:sz w:val="28"/>
          <w:szCs w:val="28"/>
        </w:rPr>
        <w:t>администрации</w:t>
      </w:r>
      <w:r w:rsidRPr="003144E1">
        <w:rPr>
          <w:rFonts w:ascii="Times New Roman" w:eastAsia="Times New Roman" w:hAnsi="Times New Roman" w:cs="Times New Roman"/>
          <w:color w:val="000000" w:themeColor="text1"/>
          <w:spacing w:val="2"/>
          <w:sz w:val="28"/>
          <w:szCs w:val="28"/>
        </w:rPr>
        <w:t xml:space="preserve">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в должностные обязанности которых входит ведение учета граждан, нуждающихся в получении жилых помещений муниципального жилищного фонда по договорам социального найма, </w:t>
      </w:r>
      <w:r>
        <w:rPr>
          <w:rFonts w:ascii="Times New Roman" w:eastAsia="Times New Roman" w:hAnsi="Times New Roman" w:cs="Times New Roman"/>
          <w:color w:val="000000" w:themeColor="text1"/>
          <w:spacing w:val="2"/>
          <w:sz w:val="28"/>
          <w:szCs w:val="28"/>
        </w:rPr>
        <w:t>МФЦ.</w:t>
      </w: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2.3. Результатом предоставления муниципальной услуги являются: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решение о признании граждан малоимущими и принятии на учет в качестве нуждающихся в жилых помещениях, предоставляемых по договорам социального найма;</w:t>
      </w:r>
    </w:p>
    <w:p w:rsidR="0097262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решение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Решение оформляется в форме правового акта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br/>
        <w:t>2.4. Срок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Решение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 признании граждан малоимущими и принятии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граждан на учет в качестве нуждающихся в жилых помещениях, предоставляемых по договорам социального найма, должно быть принято по результатам </w:t>
      </w:r>
    </w:p>
    <w:p w:rsidR="00D30B96" w:rsidRPr="0043497B"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рассмотрения заявления и иных представленных или полученных по межведомственным запросам документов не позднее чем через тридцать дней со дня подачи заявления и представления документов, указанных в пункте 2.6.2 Регламента, обязанность по представлению которых в указанный орган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Администрация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не позднее чем через три рабочих дня со дня принятия решения уведомляет гражданина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(с указанием оснований отказа). В случае предоставления гражданином соответствующего заявления через многофункциональный центр решение о признании малоимущим и принятии на учет в качестве нуждающегося в жилом помещении, предоставляемом по договору социального найма, либо об отказе в признании малоимущим и об отказе в принятии на учет в качестве нуждающегося в жилом помещении, предоставляемом по договору социального найма,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2.5. Правовыми основаниями для предоставления муниципальной услуги являются: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w:t>
      </w:r>
      <w:hyperlink r:id="rId6" w:history="1">
        <w:r w:rsidRPr="00D30B96">
          <w:rPr>
            <w:rFonts w:ascii="Times New Roman" w:eastAsia="Times New Roman" w:hAnsi="Times New Roman" w:cs="Times New Roman"/>
            <w:color w:val="000000" w:themeColor="text1"/>
            <w:spacing w:val="2"/>
            <w:sz w:val="28"/>
            <w:szCs w:val="28"/>
          </w:rPr>
          <w:t>Конституция Российской Федерации</w:t>
        </w:r>
      </w:hyperlink>
      <w:r w:rsidR="0043497B">
        <w:t xml:space="preserve"> </w:t>
      </w:r>
      <w:r w:rsidR="0043497B" w:rsidRPr="0043497B">
        <w:rPr>
          <w:rFonts w:ascii="Times New Roman" w:hAnsi="Times New Roman" w:cs="Times New Roman"/>
          <w:sz w:val="28"/>
          <w:szCs w:val="28"/>
        </w:rPr>
        <w:t>(принята всенародным голосованием 12.12.1993г.)</w:t>
      </w:r>
      <w:r w:rsidRPr="0043497B">
        <w:rPr>
          <w:rFonts w:ascii="Times New Roman" w:hAnsi="Times New Roman" w:cs="Times New Roman"/>
          <w:sz w:val="28"/>
          <w:szCs w:val="28"/>
        </w:rPr>
        <w:t>;</w:t>
      </w:r>
      <w:r w:rsidRPr="0043497B">
        <w:rPr>
          <w:rFonts w:ascii="Times New Roman" w:eastAsia="Times New Roman" w:hAnsi="Times New Roman" w:cs="Times New Roman"/>
          <w:color w:val="000000" w:themeColor="text1"/>
          <w:spacing w:val="2"/>
          <w:sz w:val="28"/>
          <w:szCs w:val="28"/>
        </w:rPr>
        <w:t> </w:t>
      </w:r>
    </w:p>
    <w:p w:rsidR="00972626" w:rsidRDefault="0097262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w:t>
      </w:r>
      <w:hyperlink r:id="rId7" w:history="1">
        <w:r w:rsidRPr="00D30B96">
          <w:rPr>
            <w:rFonts w:ascii="Times New Roman" w:eastAsia="Times New Roman" w:hAnsi="Times New Roman" w:cs="Times New Roman"/>
            <w:color w:val="000000" w:themeColor="text1"/>
            <w:spacing w:val="2"/>
            <w:sz w:val="28"/>
            <w:szCs w:val="28"/>
          </w:rPr>
          <w:t>Жилищный кодекс Российской Федерации</w:t>
        </w:r>
      </w:hyperlink>
      <w:r w:rsidRPr="00D30B96">
        <w:rPr>
          <w:rFonts w:ascii="Times New Roman" w:eastAsia="Times New Roman" w:hAnsi="Times New Roman" w:cs="Times New Roman"/>
          <w:color w:val="000000" w:themeColor="text1"/>
          <w:spacing w:val="2"/>
          <w:sz w:val="28"/>
          <w:szCs w:val="28"/>
        </w:rPr>
        <w:t> </w:t>
      </w:r>
      <w:hyperlink r:id="rId8" w:history="1">
        <w:r w:rsidRPr="00D30B96">
          <w:rPr>
            <w:rFonts w:ascii="Times New Roman" w:eastAsia="Times New Roman" w:hAnsi="Times New Roman" w:cs="Times New Roman"/>
            <w:color w:val="000000" w:themeColor="text1"/>
            <w:spacing w:val="2"/>
            <w:sz w:val="28"/>
            <w:szCs w:val="28"/>
          </w:rPr>
          <w:t>от 29.12.2004 N 188-ФЗ</w:t>
        </w:r>
      </w:hyperlink>
      <w:r w:rsidRPr="00D30B96">
        <w:rPr>
          <w:rFonts w:ascii="Times New Roman" w:eastAsia="Times New Roman" w:hAnsi="Times New Roman" w:cs="Times New Roman"/>
          <w:color w:val="000000" w:themeColor="text1"/>
          <w:spacing w:val="2"/>
          <w:sz w:val="28"/>
          <w:szCs w:val="28"/>
        </w:rPr>
        <w:t> </w:t>
      </w:r>
      <w:r>
        <w:rPr>
          <w:rFonts w:ascii="Times New Roman" w:eastAsia="Times New Roman" w:hAnsi="Times New Roman" w:cs="Times New Roman"/>
          <w:color w:val="000000" w:themeColor="text1"/>
          <w:spacing w:val="2"/>
          <w:sz w:val="28"/>
          <w:szCs w:val="28"/>
        </w:rPr>
        <w:t>;</w:t>
      </w:r>
    </w:p>
    <w:p w:rsidR="00972626" w:rsidRDefault="0097262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pPr>
      <w:r w:rsidRPr="003144E1">
        <w:rPr>
          <w:rFonts w:ascii="Times New Roman" w:eastAsia="Times New Roman" w:hAnsi="Times New Roman" w:cs="Times New Roman"/>
          <w:color w:val="000000" w:themeColor="text1"/>
          <w:spacing w:val="2"/>
          <w:sz w:val="28"/>
          <w:szCs w:val="28"/>
        </w:rPr>
        <w:t>- </w:t>
      </w:r>
      <w:hyperlink r:id="rId9" w:history="1">
        <w:r w:rsidRPr="00D30B96">
          <w:rPr>
            <w:rFonts w:ascii="Times New Roman" w:eastAsia="Times New Roman" w:hAnsi="Times New Roman" w:cs="Times New Roman"/>
            <w:color w:val="000000" w:themeColor="text1"/>
            <w:spacing w:val="2"/>
            <w:sz w:val="28"/>
            <w:szCs w:val="28"/>
          </w:rPr>
          <w:t>Федеральный закон от 02.05.2006 N 59-ФЗ "О порядке рассмотрения обращений граждан Российской Федерации"</w:t>
        </w:r>
      </w:hyperlink>
      <w:r>
        <w:t xml:space="preserve">; </w:t>
      </w:r>
    </w:p>
    <w:p w:rsidR="00972626" w:rsidRDefault="0097262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w:t>
      </w:r>
      <w:hyperlink r:id="rId10" w:history="1">
        <w:r w:rsidRPr="00D30B96">
          <w:rPr>
            <w:rFonts w:ascii="Times New Roman" w:eastAsia="Times New Roman" w:hAnsi="Times New Roman" w:cs="Times New Roman"/>
            <w:color w:val="000000" w:themeColor="text1"/>
            <w:spacing w:val="2"/>
            <w:sz w:val="28"/>
            <w:szCs w:val="28"/>
          </w:rPr>
          <w:t>Распоряжение Правительства Российской Федерации от 25.10.2005 N 1789-р "О Концепции административной реформы в Российской Федерации в 2006 - 2010 годах"</w:t>
        </w:r>
      </w:hyperlink>
      <w:r>
        <w:rPr>
          <w:rFonts w:ascii="Times New Roman" w:eastAsia="Times New Roman" w:hAnsi="Times New Roman" w:cs="Times New Roman"/>
          <w:color w:val="000000" w:themeColor="text1"/>
          <w:spacing w:val="2"/>
          <w:sz w:val="28"/>
          <w:szCs w:val="28"/>
        </w:rPr>
        <w:t xml:space="preserve">; </w:t>
      </w:r>
    </w:p>
    <w:p w:rsidR="00972626" w:rsidRDefault="0097262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Приказ Министерства регионального развития Российской Федерации </w:t>
      </w:r>
      <w:hyperlink r:id="rId11" w:history="1">
        <w:r w:rsidRPr="00D30B96">
          <w:rPr>
            <w:rFonts w:ascii="Times New Roman" w:eastAsia="Times New Roman" w:hAnsi="Times New Roman" w:cs="Times New Roman"/>
            <w:color w:val="000000" w:themeColor="text1"/>
            <w:spacing w:val="2"/>
            <w:sz w:val="28"/>
            <w:szCs w:val="28"/>
          </w:rPr>
          <w:t>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Pr="00D30B96">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 Закон Брянской области </w:t>
      </w:r>
      <w:hyperlink r:id="rId12" w:history="1">
        <w:r w:rsidRPr="00D30B96">
          <w:rPr>
            <w:rFonts w:ascii="Times New Roman" w:eastAsia="Times New Roman" w:hAnsi="Times New Roman" w:cs="Times New Roman"/>
            <w:color w:val="000000" w:themeColor="text1"/>
            <w:spacing w:val="2"/>
            <w:sz w:val="28"/>
            <w:szCs w:val="28"/>
          </w:rPr>
          <w:t>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hyperlink>
      <w:r>
        <w:rPr>
          <w:rFonts w:ascii="Times New Roman" w:eastAsia="Times New Roman" w:hAnsi="Times New Roman" w:cs="Times New Roman"/>
          <w:color w:val="000000" w:themeColor="text1"/>
          <w:spacing w:val="2"/>
          <w:sz w:val="28"/>
          <w:szCs w:val="28"/>
        </w:rPr>
        <w:t>;</w:t>
      </w:r>
      <w:r w:rsidRPr="00D30B96">
        <w:rPr>
          <w:rFonts w:ascii="Times New Roman" w:eastAsia="Times New Roman" w:hAnsi="Times New Roman" w:cs="Times New Roman"/>
          <w:color w:val="000000" w:themeColor="text1"/>
          <w:spacing w:val="2"/>
          <w:sz w:val="28"/>
          <w:szCs w:val="28"/>
        </w:rPr>
        <w:t> </w:t>
      </w:r>
    </w:p>
    <w:p w:rsidR="00972626" w:rsidRDefault="00972626" w:rsidP="00D30B96">
      <w:pPr>
        <w:shd w:val="clear" w:color="auto" w:fill="FFFFFF"/>
        <w:spacing w:after="0" w:line="275" w:lineRule="atLeast"/>
        <w:jc w:val="both"/>
        <w:textAlignment w:val="baseline"/>
        <w:rPr>
          <w:rFonts w:ascii="Times New Roman" w:eastAsia="Times New Roman" w:hAnsi="Times New Roman" w:cs="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pPr>
      <w:r w:rsidRPr="003144E1">
        <w:rPr>
          <w:rFonts w:ascii="Times New Roman" w:eastAsia="Times New Roman" w:hAnsi="Times New Roman" w:cs="Times New Roman"/>
          <w:color w:val="000000" w:themeColor="text1"/>
          <w:spacing w:val="2"/>
          <w:sz w:val="28"/>
          <w:szCs w:val="28"/>
        </w:rPr>
        <w:t>- Закон Брянской области </w:t>
      </w:r>
      <w:hyperlink r:id="rId13" w:history="1">
        <w:r w:rsidRPr="00D30B96">
          <w:rPr>
            <w:rFonts w:ascii="Times New Roman" w:eastAsia="Times New Roman" w:hAnsi="Times New Roman" w:cs="Times New Roman"/>
            <w:color w:val="000000" w:themeColor="text1"/>
            <w:spacing w:val="2"/>
            <w:sz w:val="28"/>
            <w:szCs w:val="28"/>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hyperlink>
      <w:r>
        <w:t>;</w:t>
      </w:r>
    </w:p>
    <w:p w:rsidR="00972626" w:rsidRDefault="00972626" w:rsidP="00D30B96">
      <w:pPr>
        <w:shd w:val="clear" w:color="auto" w:fill="FFFFFF"/>
        <w:spacing w:after="0" w:line="275" w:lineRule="atLeast"/>
        <w:jc w:val="both"/>
        <w:textAlignment w:val="baseline"/>
        <w:rPr>
          <w:rFonts w:ascii="Times New Roman" w:hAnsi="Times New Roman"/>
          <w:color w:val="000000" w:themeColor="text1"/>
          <w:sz w:val="28"/>
          <w:szCs w:val="28"/>
        </w:rPr>
      </w:pPr>
    </w:p>
    <w:p w:rsidR="00D30B96" w:rsidRPr="007A6217" w:rsidRDefault="00D30B96" w:rsidP="00D30B96">
      <w:pPr>
        <w:shd w:val="clear" w:color="auto" w:fill="FFFFFF"/>
        <w:spacing w:after="0" w:line="275" w:lineRule="atLeast"/>
        <w:jc w:val="both"/>
        <w:textAlignment w:val="baseline"/>
        <w:rPr>
          <w:rFonts w:ascii="Times New Roman" w:hAnsi="Times New Roman"/>
          <w:color w:val="000000" w:themeColor="text1"/>
          <w:sz w:val="28"/>
          <w:szCs w:val="28"/>
        </w:rPr>
      </w:pPr>
      <w:r w:rsidRPr="007A6217">
        <w:rPr>
          <w:rFonts w:ascii="Times New Roman" w:hAnsi="Times New Roman"/>
          <w:color w:val="000000" w:themeColor="text1"/>
          <w:sz w:val="28"/>
          <w:szCs w:val="28"/>
        </w:rPr>
        <w:t xml:space="preserve"> Федеральный закон </w:t>
      </w:r>
      <w:r w:rsidRPr="00D30B96">
        <w:rPr>
          <w:rFonts w:ascii="Times New Roman" w:hAnsi="Times New Roman"/>
          <w:color w:val="000000" w:themeColor="text1"/>
          <w:sz w:val="28"/>
          <w:szCs w:val="28"/>
        </w:rPr>
        <w:t>от 06.10.2003 N 131-ФЗ "Об общих принципах организации местного самоуправления в Российской Федерации"</w:t>
      </w:r>
      <w:r>
        <w:rPr>
          <w:rFonts w:ascii="Times New Roman" w:hAnsi="Times New Roman"/>
          <w:color w:val="000000" w:themeColor="text1"/>
          <w:sz w:val="28"/>
          <w:szCs w:val="28"/>
        </w:rPr>
        <w:t xml:space="preserve">; </w:t>
      </w:r>
    </w:p>
    <w:p w:rsidR="00972626" w:rsidRDefault="00972626" w:rsidP="00D30B96">
      <w:pPr>
        <w:shd w:val="clear" w:color="auto" w:fill="FFFFFF"/>
        <w:spacing w:after="0" w:line="275" w:lineRule="atLeast"/>
        <w:jc w:val="both"/>
        <w:textAlignment w:val="baseline"/>
        <w:rPr>
          <w:rFonts w:ascii="Times New Roman" w:eastAsia="Times New Roman" w:hAnsi="Times New Roman"/>
          <w:color w:val="000000" w:themeColor="text1"/>
          <w:spacing w:val="2"/>
          <w:sz w:val="28"/>
          <w:szCs w:val="28"/>
        </w:rPr>
      </w:pPr>
    </w:p>
    <w:p w:rsidR="00D30B96" w:rsidRDefault="00D30B96" w:rsidP="00D30B96">
      <w:pPr>
        <w:shd w:val="clear" w:color="auto" w:fill="FFFFFF"/>
        <w:spacing w:after="0" w:line="275" w:lineRule="atLeast"/>
        <w:jc w:val="both"/>
        <w:textAlignment w:val="baseline"/>
        <w:rPr>
          <w:rFonts w:ascii="Times New Roman" w:eastAsia="Times New Roman" w:hAnsi="Times New Roman"/>
          <w:color w:val="000000" w:themeColor="text1"/>
          <w:spacing w:val="2"/>
          <w:sz w:val="28"/>
          <w:szCs w:val="28"/>
        </w:rPr>
      </w:pPr>
      <w:r w:rsidRPr="007A6217">
        <w:rPr>
          <w:rFonts w:ascii="Times New Roman" w:eastAsia="Times New Roman" w:hAnsi="Times New Roman"/>
          <w:color w:val="000000" w:themeColor="text1"/>
          <w:spacing w:val="2"/>
          <w:sz w:val="28"/>
          <w:szCs w:val="28"/>
        </w:rPr>
        <w:t xml:space="preserve">- </w:t>
      </w:r>
      <w:hyperlink r:id="rId14" w:history="1">
        <w:r w:rsidRPr="00D30B96">
          <w:rPr>
            <w:rFonts w:ascii="Times New Roman" w:eastAsia="Times New Roman" w:hAnsi="Times New Roman"/>
            <w:color w:val="000000" w:themeColor="text1"/>
            <w:spacing w:val="2"/>
            <w:sz w:val="28"/>
            <w:szCs w:val="28"/>
          </w:rPr>
          <w:t>Федеральный закон от 27.07.2006 N 152-ФЗ</w:t>
        </w:r>
      </w:hyperlink>
      <w:r>
        <w:rPr>
          <w:rFonts w:ascii="Times New Roman" w:eastAsia="Times New Roman" w:hAnsi="Times New Roman"/>
          <w:color w:val="000000" w:themeColor="text1"/>
          <w:spacing w:val="2"/>
          <w:sz w:val="28"/>
          <w:szCs w:val="28"/>
        </w:rPr>
        <w:t xml:space="preserve"> «О персональных данных»; </w:t>
      </w:r>
    </w:p>
    <w:p w:rsidR="00972626" w:rsidRDefault="00972626" w:rsidP="00D30B96">
      <w:pPr>
        <w:shd w:val="clear" w:color="auto" w:fill="FFFFFF"/>
        <w:spacing w:after="0" w:line="275" w:lineRule="atLeast"/>
        <w:jc w:val="both"/>
        <w:textAlignment w:val="baseline"/>
        <w:rPr>
          <w:rFonts w:ascii="Times New Roman" w:hAnsi="Times New Roman"/>
          <w:color w:val="000000" w:themeColor="text1"/>
          <w:sz w:val="28"/>
          <w:szCs w:val="28"/>
        </w:rPr>
      </w:pPr>
    </w:p>
    <w:p w:rsidR="00D30B96" w:rsidRDefault="00D30B96" w:rsidP="00D30B96">
      <w:pPr>
        <w:shd w:val="clear" w:color="auto" w:fill="FFFFFF"/>
        <w:spacing w:after="0" w:line="275" w:lineRule="atLeast"/>
        <w:jc w:val="both"/>
        <w:textAlignment w:val="baseline"/>
        <w:rPr>
          <w:rFonts w:ascii="Times New Roman" w:hAnsi="Times New Roman"/>
          <w:color w:val="000000" w:themeColor="text1"/>
          <w:sz w:val="28"/>
          <w:szCs w:val="28"/>
        </w:rPr>
      </w:pPr>
      <w:r w:rsidRPr="007A6217">
        <w:rPr>
          <w:rFonts w:ascii="Times New Roman" w:hAnsi="Times New Roman"/>
          <w:color w:val="000000" w:themeColor="text1"/>
          <w:sz w:val="28"/>
          <w:szCs w:val="28"/>
        </w:rPr>
        <w:t xml:space="preserve">- Федеральный закон </w:t>
      </w:r>
      <w:r w:rsidRPr="00D30B96">
        <w:rPr>
          <w:rFonts w:ascii="Times New Roman" w:hAnsi="Times New Roman"/>
          <w:color w:val="000000" w:themeColor="text1"/>
          <w:sz w:val="28"/>
          <w:szCs w:val="28"/>
        </w:rPr>
        <w:t>от 27.07.2010 N 210-ФЗ "Об организации предоставления государственных и муниципальных услуг"</w:t>
      </w:r>
      <w:r>
        <w:rPr>
          <w:rFonts w:ascii="Times New Roman" w:hAnsi="Times New Roman"/>
          <w:color w:val="000000" w:themeColor="text1"/>
          <w:sz w:val="28"/>
          <w:szCs w:val="28"/>
        </w:rPr>
        <w:t>;</w:t>
      </w:r>
      <w:r w:rsidRPr="007A6217">
        <w:rPr>
          <w:rFonts w:ascii="Times New Roman" w:hAnsi="Times New Roman"/>
          <w:color w:val="000000" w:themeColor="text1"/>
          <w:sz w:val="28"/>
          <w:szCs w:val="28"/>
        </w:rPr>
        <w:t xml:space="preserve"> </w:t>
      </w:r>
    </w:p>
    <w:p w:rsidR="00D30B96" w:rsidRDefault="00D30B96" w:rsidP="00D30B96">
      <w:pPr>
        <w:shd w:val="clear" w:color="auto" w:fill="FFFFFF"/>
        <w:spacing w:after="0" w:line="275" w:lineRule="atLeast"/>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Устав </w:t>
      </w:r>
      <w:proofErr w:type="spellStart"/>
      <w:r>
        <w:rPr>
          <w:rFonts w:ascii="Times New Roman" w:hAnsi="Times New Roman"/>
          <w:color w:val="000000" w:themeColor="text1"/>
          <w:sz w:val="28"/>
          <w:szCs w:val="28"/>
        </w:rPr>
        <w:t>Суражского</w:t>
      </w:r>
      <w:proofErr w:type="spellEnd"/>
      <w:r>
        <w:rPr>
          <w:rFonts w:ascii="Times New Roman" w:hAnsi="Times New Roman"/>
          <w:color w:val="000000" w:themeColor="text1"/>
          <w:sz w:val="28"/>
          <w:szCs w:val="28"/>
        </w:rPr>
        <w:t xml:space="preserve"> муниципального района;</w:t>
      </w:r>
    </w:p>
    <w:p w:rsidR="00D30B96" w:rsidRDefault="00D30B96" w:rsidP="00D30B96">
      <w:pPr>
        <w:shd w:val="clear" w:color="auto" w:fill="FFFFFF"/>
        <w:spacing w:after="0" w:line="275" w:lineRule="atLeast"/>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иные законы и нормативные правовые акты</w:t>
      </w:r>
      <w:r w:rsidR="00032876">
        <w:rPr>
          <w:rFonts w:ascii="Times New Roman" w:hAnsi="Times New Roman"/>
          <w:color w:val="000000" w:themeColor="text1"/>
          <w:sz w:val="28"/>
          <w:szCs w:val="28"/>
        </w:rPr>
        <w:t xml:space="preserve"> Российской федерации, Брянской области, администрации </w:t>
      </w:r>
      <w:proofErr w:type="spellStart"/>
      <w:r w:rsidR="00032876">
        <w:rPr>
          <w:rFonts w:ascii="Times New Roman" w:hAnsi="Times New Roman"/>
          <w:color w:val="000000" w:themeColor="text1"/>
          <w:sz w:val="28"/>
          <w:szCs w:val="28"/>
        </w:rPr>
        <w:t>Суражского</w:t>
      </w:r>
      <w:proofErr w:type="spellEnd"/>
      <w:r w:rsidR="00032876">
        <w:rPr>
          <w:rFonts w:ascii="Times New Roman" w:hAnsi="Times New Roman"/>
          <w:color w:val="000000" w:themeColor="text1"/>
          <w:sz w:val="28"/>
          <w:szCs w:val="28"/>
        </w:rPr>
        <w:t xml:space="preserve"> района.</w:t>
      </w:r>
    </w:p>
    <w:p w:rsidR="00032876" w:rsidRPr="007A6217" w:rsidRDefault="00032876" w:rsidP="00D30B96">
      <w:pPr>
        <w:shd w:val="clear" w:color="auto" w:fill="FFFFFF"/>
        <w:spacing w:after="0" w:line="275" w:lineRule="atLeast"/>
        <w:jc w:val="both"/>
        <w:textAlignment w:val="baseline"/>
        <w:rPr>
          <w:rFonts w:ascii="Times New Roman" w:hAnsi="Times New Roman"/>
          <w:color w:val="000000" w:themeColor="text1"/>
          <w:sz w:val="28"/>
          <w:szCs w:val="28"/>
        </w:rPr>
      </w:pP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2.6. Исчерпывающий перечень документов, необходимых для оказания муниципальной услуги.</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2.6.1. Для предоставления муниципальной услуги гражданин подает заявление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по форме согласно приложению N 1 к </w:t>
      </w:r>
      <w:r>
        <w:rPr>
          <w:rFonts w:ascii="Times New Roman" w:eastAsia="Times New Roman" w:hAnsi="Times New Roman" w:cs="Times New Roman"/>
          <w:color w:val="000000" w:themeColor="text1"/>
          <w:spacing w:val="2"/>
          <w:sz w:val="28"/>
          <w:szCs w:val="28"/>
        </w:rPr>
        <w:t>настоящему</w:t>
      </w:r>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Р</w:t>
      </w:r>
      <w:r w:rsidRPr="003144E1">
        <w:rPr>
          <w:rFonts w:ascii="Times New Roman" w:eastAsia="Times New Roman" w:hAnsi="Times New Roman" w:cs="Times New Roman"/>
          <w:color w:val="000000" w:themeColor="text1"/>
          <w:spacing w:val="2"/>
          <w:sz w:val="28"/>
          <w:szCs w:val="28"/>
        </w:rPr>
        <w:t xml:space="preserve">егламенту одновременно с заявлением о признании малоимущим (приложение N 7 к </w:t>
      </w:r>
      <w:r>
        <w:rPr>
          <w:rFonts w:ascii="Times New Roman" w:eastAsia="Times New Roman" w:hAnsi="Times New Roman" w:cs="Times New Roman"/>
          <w:color w:val="000000" w:themeColor="text1"/>
          <w:spacing w:val="2"/>
          <w:sz w:val="28"/>
          <w:szCs w:val="28"/>
        </w:rPr>
        <w:t>настоящему</w:t>
      </w:r>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Р</w:t>
      </w:r>
      <w:r w:rsidRPr="003144E1">
        <w:rPr>
          <w:rFonts w:ascii="Times New Roman" w:eastAsia="Times New Roman" w:hAnsi="Times New Roman" w:cs="Times New Roman"/>
          <w:color w:val="000000" w:themeColor="text1"/>
          <w:spacing w:val="2"/>
          <w:sz w:val="28"/>
          <w:szCs w:val="28"/>
        </w:rPr>
        <w:t xml:space="preserve">егламенту), а также согласие каждого члена семьи на обработку персональных данных согласно приложению N 2 к </w:t>
      </w:r>
      <w:r>
        <w:rPr>
          <w:rFonts w:ascii="Times New Roman" w:eastAsia="Times New Roman" w:hAnsi="Times New Roman" w:cs="Times New Roman"/>
          <w:color w:val="000000" w:themeColor="text1"/>
          <w:spacing w:val="2"/>
          <w:sz w:val="28"/>
          <w:szCs w:val="28"/>
        </w:rPr>
        <w:t>настоящему</w:t>
      </w:r>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Р</w:t>
      </w:r>
      <w:r w:rsidRPr="003144E1">
        <w:rPr>
          <w:rFonts w:ascii="Times New Roman" w:eastAsia="Times New Roman" w:hAnsi="Times New Roman" w:cs="Times New Roman"/>
          <w:color w:val="000000" w:themeColor="text1"/>
          <w:spacing w:val="2"/>
          <w:sz w:val="28"/>
          <w:szCs w:val="28"/>
        </w:rPr>
        <w:t>егламенту. Заявления подписываются всеми проживающими совместно с ним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Заявление регистрируется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по форме согласно приложению N 3 к настоящему административному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2.6.2. К заявлению прилагаются:</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а) паспорт или иной документ, удостоверяющий его личность;</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б) 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в) документы, необходимые для признания гражданина малоимущим в целях предоставления по договору социального найма жилого помещения муниципального жилищного фонда;</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г) выписка из домовой книги или выписка из поквартирной карточки из организации, управляющей жилищным фондом;</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или иные документы, подтверждающие право пользования жилым помещением).</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Требования подпункта "в" пункта 2.6.2 Регламента не распространяются на лиц, нуждающихся в жилых помещениях и относящихся к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Все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Гражданину, подавшему заявление о принятии на учет, выдается расписка в их получении по форме согласно приложению N 4 к </w:t>
      </w:r>
      <w:r>
        <w:rPr>
          <w:rFonts w:ascii="Times New Roman" w:eastAsia="Times New Roman" w:hAnsi="Times New Roman" w:cs="Times New Roman"/>
          <w:color w:val="000000" w:themeColor="text1"/>
          <w:spacing w:val="2"/>
          <w:sz w:val="28"/>
          <w:szCs w:val="28"/>
        </w:rPr>
        <w:t>настоящему</w:t>
      </w:r>
      <w:r w:rsidRPr="003144E1">
        <w:rPr>
          <w:rFonts w:ascii="Times New Roman" w:eastAsia="Times New Roman" w:hAnsi="Times New Roman" w:cs="Times New Roman"/>
          <w:color w:val="000000" w:themeColor="text1"/>
          <w:spacing w:val="2"/>
          <w:sz w:val="28"/>
          <w:szCs w:val="28"/>
        </w:rPr>
        <w:t xml:space="preserve"> </w:t>
      </w:r>
      <w:r>
        <w:rPr>
          <w:rFonts w:ascii="Times New Roman" w:eastAsia="Times New Roman" w:hAnsi="Times New Roman" w:cs="Times New Roman"/>
          <w:color w:val="000000" w:themeColor="text1"/>
          <w:spacing w:val="2"/>
          <w:sz w:val="28"/>
          <w:szCs w:val="28"/>
        </w:rPr>
        <w:t>Р</w:t>
      </w:r>
      <w:r w:rsidRPr="003144E1">
        <w:rPr>
          <w:rFonts w:ascii="Times New Roman" w:eastAsia="Times New Roman" w:hAnsi="Times New Roman" w:cs="Times New Roman"/>
          <w:color w:val="000000" w:themeColor="text1"/>
          <w:spacing w:val="2"/>
          <w:sz w:val="28"/>
          <w:szCs w:val="28"/>
        </w:rPr>
        <w:t>егламенту. В случае представления документов через многофункциональный центр расписка выдается указанным многофункциональным центром.</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Ответственность за достоверность и полноту представленных документов для определения размера дохода, приходящегося на каждого члена семьи или одиноко проживающего гражданина-заявителя, и стоимости имущества, находящегося в собственности членов его семьи, возлагается на гражданина-заявителя и членов его семьи.</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При расчете среднедушевого дохода семьи или дохода одиноко проживающего гражданина-заявителя учитываются все виды доходов, полученные гражданином-заявителем, каждым членом его семьи, одиноко проживающим гражданином-заявителем, в денежной и натуральной форме, в том числе:</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1.</w:t>
      </w:r>
      <w:r w:rsidRPr="003144E1">
        <w:rPr>
          <w:rFonts w:ascii="Times New Roman" w:eastAsia="Times New Roman" w:hAnsi="Times New Roman" w:cs="Times New Roman"/>
          <w:color w:val="000000" w:themeColor="text1"/>
          <w:spacing w:val="2"/>
          <w:sz w:val="28"/>
          <w:szCs w:val="28"/>
        </w:rPr>
        <w:t xml:space="preserve"> предусмотренные системой оплаты труда выплаты, учитываемые при расчете среднего заработка в соответствии с </w:t>
      </w:r>
      <w:hyperlink r:id="rId15" w:history="1">
        <w:r w:rsidRPr="00032876">
          <w:rPr>
            <w:rFonts w:ascii="Times New Roman" w:eastAsia="Times New Roman" w:hAnsi="Times New Roman" w:cs="Times New Roman"/>
            <w:color w:val="000000" w:themeColor="text1"/>
            <w:spacing w:val="2"/>
            <w:sz w:val="28"/>
            <w:szCs w:val="28"/>
          </w:rPr>
          <w:t xml:space="preserve">постановлением Правительства Российской Федерации от 24 декабря 2007 года N 922 "Об особенностях </w:t>
        </w:r>
        <w:r w:rsidRPr="00032876">
          <w:rPr>
            <w:rFonts w:ascii="Times New Roman" w:eastAsia="Times New Roman" w:hAnsi="Times New Roman" w:cs="Times New Roman"/>
            <w:color w:val="000000" w:themeColor="text1"/>
            <w:spacing w:val="2"/>
            <w:sz w:val="28"/>
            <w:szCs w:val="28"/>
          </w:rPr>
          <w:lastRenderedPageBreak/>
          <w:t>порядка исчисления средней заработной платы"</w:t>
        </w:r>
      </w:hyperlink>
      <w:r w:rsidRPr="00032876">
        <w:rPr>
          <w:rFonts w:ascii="Times New Roman" w:eastAsia="Times New Roman" w:hAnsi="Times New Roman" w:cs="Times New Roman"/>
          <w:color w:val="000000" w:themeColor="text1"/>
          <w:spacing w:val="2"/>
          <w:sz w:val="28"/>
          <w:szCs w:val="28"/>
        </w:rPr>
        <w:t>;</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2.</w:t>
      </w:r>
      <w:r w:rsidRPr="003144E1">
        <w:rPr>
          <w:rFonts w:ascii="Times New Roman" w:eastAsia="Times New Roman" w:hAnsi="Times New Roman" w:cs="Times New Roman"/>
          <w:color w:val="000000" w:themeColor="text1"/>
          <w:spacing w:val="2"/>
          <w:sz w:val="28"/>
          <w:szCs w:val="28"/>
        </w:rPr>
        <w:t xml:space="preserve"> средний заработок, сохраняемый в случаях, преду</w:t>
      </w:r>
      <w:r>
        <w:rPr>
          <w:rFonts w:ascii="Times New Roman" w:eastAsia="Times New Roman" w:hAnsi="Times New Roman" w:cs="Times New Roman"/>
          <w:color w:val="000000" w:themeColor="text1"/>
          <w:spacing w:val="2"/>
          <w:sz w:val="28"/>
          <w:szCs w:val="28"/>
        </w:rPr>
        <w:t>смотренных законодательством;</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3.</w:t>
      </w:r>
      <w:r w:rsidRPr="003144E1">
        <w:rPr>
          <w:rFonts w:ascii="Times New Roman" w:eastAsia="Times New Roman" w:hAnsi="Times New Roman" w:cs="Times New Roman"/>
          <w:color w:val="000000" w:themeColor="text1"/>
          <w:spacing w:val="2"/>
          <w:sz w:val="28"/>
          <w:szCs w:val="28"/>
        </w:rPr>
        <w:t xml:space="preserve"> компенсация, выплачиваемая государственным органом или общественным объединением за время исполнения государственных и</w:t>
      </w:r>
      <w:r>
        <w:rPr>
          <w:rFonts w:ascii="Times New Roman" w:eastAsia="Times New Roman" w:hAnsi="Times New Roman" w:cs="Times New Roman"/>
          <w:color w:val="000000" w:themeColor="text1"/>
          <w:spacing w:val="2"/>
          <w:sz w:val="28"/>
          <w:szCs w:val="28"/>
        </w:rPr>
        <w:t>ли общественных обязанностей;</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4.</w:t>
      </w:r>
      <w:r w:rsidRPr="003144E1">
        <w:rPr>
          <w:rFonts w:ascii="Times New Roman" w:eastAsia="Times New Roman" w:hAnsi="Times New Roman" w:cs="Times New Roman"/>
          <w:color w:val="000000" w:themeColor="text1"/>
          <w:spacing w:val="2"/>
          <w:sz w:val="28"/>
          <w:szCs w:val="28"/>
        </w:rPr>
        <w:t xml:space="preserve">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w:t>
      </w:r>
      <w:r>
        <w:rPr>
          <w:rFonts w:ascii="Times New Roman" w:eastAsia="Times New Roman" w:hAnsi="Times New Roman" w:cs="Times New Roman"/>
          <w:color w:val="000000" w:themeColor="text1"/>
          <w:spacing w:val="2"/>
          <w:sz w:val="28"/>
          <w:szCs w:val="28"/>
        </w:rPr>
        <w:t>енности или штата работников;</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5.</w:t>
      </w:r>
      <w:r w:rsidRPr="003144E1">
        <w:rPr>
          <w:rFonts w:ascii="Times New Roman" w:eastAsia="Times New Roman" w:hAnsi="Times New Roman" w:cs="Times New Roman"/>
          <w:color w:val="000000" w:themeColor="text1"/>
          <w:spacing w:val="2"/>
          <w:sz w:val="28"/>
          <w:szCs w:val="28"/>
        </w:rPr>
        <w:t xml:space="preserve"> социальные выплаты из бюджетов всех уровней, государственных внебюджетных фондов и других источников, к которым относятся: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а) </w:t>
      </w:r>
      <w:r w:rsidRPr="003144E1">
        <w:rPr>
          <w:rFonts w:ascii="Times New Roman" w:eastAsia="Times New Roman" w:hAnsi="Times New Roman" w:cs="Times New Roman"/>
          <w:color w:val="000000" w:themeColor="text1"/>
          <w:spacing w:val="2"/>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б) </w:t>
      </w:r>
      <w:r w:rsidRPr="003144E1">
        <w:rPr>
          <w:rFonts w:ascii="Times New Roman" w:eastAsia="Times New Roman" w:hAnsi="Times New Roman" w:cs="Times New Roman"/>
          <w:color w:val="000000" w:themeColor="text1"/>
          <w:spacing w:val="2"/>
          <w:sz w:val="28"/>
          <w:szCs w:val="28"/>
        </w:rPr>
        <w:t>ежемесячное пожизненное содержание судей, вышедших в отставку;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в) </w:t>
      </w:r>
      <w:r w:rsidRPr="003144E1">
        <w:rPr>
          <w:rFonts w:ascii="Times New Roman" w:eastAsia="Times New Roman" w:hAnsi="Times New Roman" w:cs="Times New Roman"/>
          <w:color w:val="000000" w:themeColor="text1"/>
          <w:spacing w:val="2"/>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г) </w:t>
      </w:r>
      <w:r w:rsidRPr="003144E1">
        <w:rPr>
          <w:rFonts w:ascii="Times New Roman" w:eastAsia="Times New Roman" w:hAnsi="Times New Roman" w:cs="Times New Roman"/>
          <w:color w:val="000000" w:themeColor="text1"/>
          <w:spacing w:val="2"/>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roofErr w:type="spellStart"/>
      <w:r>
        <w:rPr>
          <w:rFonts w:ascii="Times New Roman" w:eastAsia="Times New Roman" w:hAnsi="Times New Roman" w:cs="Times New Roman"/>
          <w:color w:val="000000" w:themeColor="text1"/>
          <w:spacing w:val="2"/>
          <w:sz w:val="28"/>
          <w:szCs w:val="28"/>
        </w:rPr>
        <w:t>д</w:t>
      </w:r>
      <w:proofErr w:type="spellEnd"/>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r>
      <w:r>
        <w:rPr>
          <w:rFonts w:ascii="Times New Roman" w:eastAsia="Times New Roman" w:hAnsi="Times New Roman" w:cs="Times New Roman"/>
          <w:color w:val="000000" w:themeColor="text1"/>
          <w:spacing w:val="2"/>
          <w:sz w:val="28"/>
          <w:szCs w:val="28"/>
        </w:rPr>
        <w:t xml:space="preserve">е) </w:t>
      </w:r>
      <w:r w:rsidRPr="003144E1">
        <w:rPr>
          <w:rFonts w:ascii="Times New Roman" w:eastAsia="Times New Roman" w:hAnsi="Times New Roman" w:cs="Times New Roman"/>
          <w:color w:val="000000" w:themeColor="text1"/>
          <w:spacing w:val="2"/>
          <w:sz w:val="28"/>
          <w:szCs w:val="28"/>
        </w:rPr>
        <w:t>ежемесячное пособие на ребенка;</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ж) </w:t>
      </w:r>
      <w:r w:rsidRPr="003144E1">
        <w:rPr>
          <w:rFonts w:ascii="Times New Roman" w:eastAsia="Times New Roman" w:hAnsi="Times New Roman" w:cs="Times New Roman"/>
          <w:color w:val="000000" w:themeColor="text1"/>
          <w:spacing w:val="2"/>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roofErr w:type="spellStart"/>
      <w:r>
        <w:rPr>
          <w:rFonts w:ascii="Times New Roman" w:eastAsia="Times New Roman" w:hAnsi="Times New Roman" w:cs="Times New Roman"/>
          <w:color w:val="000000" w:themeColor="text1"/>
          <w:spacing w:val="2"/>
          <w:sz w:val="28"/>
          <w:szCs w:val="28"/>
        </w:rPr>
        <w:t>з</w:t>
      </w:r>
      <w:proofErr w:type="spellEnd"/>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и) </w:t>
      </w:r>
      <w:r w:rsidRPr="003144E1">
        <w:rPr>
          <w:rFonts w:ascii="Times New Roman" w:eastAsia="Times New Roman" w:hAnsi="Times New Roman" w:cs="Times New Roman"/>
          <w:color w:val="000000" w:themeColor="text1"/>
          <w:spacing w:val="2"/>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к) </w:t>
      </w:r>
      <w:r w:rsidRPr="003144E1">
        <w:rPr>
          <w:rFonts w:ascii="Times New Roman" w:eastAsia="Times New Roman" w:hAnsi="Times New Roman" w:cs="Times New Roman"/>
          <w:color w:val="000000" w:themeColor="text1"/>
          <w:spacing w:val="2"/>
          <w:sz w:val="28"/>
          <w:szCs w:val="28"/>
        </w:rPr>
        <w:t xml:space="preserve">ежемесячные страховые выплаты по обязательному социальному страхованию от несчастных случаев на производстве и </w:t>
      </w:r>
      <w:r>
        <w:rPr>
          <w:rFonts w:ascii="Times New Roman" w:eastAsia="Times New Roman" w:hAnsi="Times New Roman" w:cs="Times New Roman"/>
          <w:color w:val="000000" w:themeColor="text1"/>
          <w:spacing w:val="2"/>
          <w:sz w:val="28"/>
          <w:szCs w:val="28"/>
        </w:rPr>
        <w:t>профессиональных заболеваний;</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 xml:space="preserve">л) </w:t>
      </w:r>
      <w:r w:rsidRPr="003144E1">
        <w:rPr>
          <w:rFonts w:ascii="Times New Roman" w:eastAsia="Times New Roman" w:hAnsi="Times New Roman" w:cs="Times New Roman"/>
          <w:color w:val="000000" w:themeColor="text1"/>
          <w:spacing w:val="2"/>
          <w:sz w:val="28"/>
          <w:szCs w:val="28"/>
        </w:rPr>
        <w:t xml:space="preserve"> надбавки и доплаты ко всем видам социальных выплат из бюджетов всех уровней, государственных внебюджетных фондов и других источников,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w:t>
      </w:r>
      <w:r>
        <w:rPr>
          <w:rFonts w:ascii="Times New Roman" w:eastAsia="Times New Roman" w:hAnsi="Times New Roman" w:cs="Times New Roman"/>
          <w:color w:val="000000" w:themeColor="text1"/>
          <w:spacing w:val="2"/>
          <w:sz w:val="28"/>
          <w:szCs w:val="28"/>
        </w:rPr>
        <w:t>амоуправления, организациями;</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6.</w:t>
      </w:r>
      <w:r w:rsidRPr="003144E1">
        <w:rPr>
          <w:rFonts w:ascii="Times New Roman" w:eastAsia="Times New Roman" w:hAnsi="Times New Roman" w:cs="Times New Roman"/>
          <w:color w:val="000000" w:themeColor="text1"/>
          <w:spacing w:val="2"/>
          <w:sz w:val="28"/>
          <w:szCs w:val="28"/>
        </w:rPr>
        <w:t xml:space="preserve">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а) </w:t>
      </w:r>
      <w:r w:rsidRPr="003144E1">
        <w:rPr>
          <w:rFonts w:ascii="Times New Roman" w:eastAsia="Times New Roman" w:hAnsi="Times New Roman" w:cs="Times New Roman"/>
          <w:color w:val="000000" w:themeColor="text1"/>
          <w:spacing w:val="2"/>
          <w:sz w:val="28"/>
          <w:szCs w:val="28"/>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б) </w:t>
      </w:r>
      <w:r w:rsidRPr="003144E1">
        <w:rPr>
          <w:rFonts w:ascii="Times New Roman" w:eastAsia="Times New Roman" w:hAnsi="Times New Roman" w:cs="Times New Roman"/>
          <w:color w:val="000000" w:themeColor="text1"/>
          <w:spacing w:val="2"/>
          <w:sz w:val="28"/>
          <w:szCs w:val="28"/>
        </w:rPr>
        <w:t xml:space="preserve">доходы от реализации плодов и продукции личного подсобного хозяйства (многолетних насаждений, огородной продукции, продукционных и </w:t>
      </w:r>
      <w:r w:rsidRPr="003144E1">
        <w:rPr>
          <w:rFonts w:ascii="Times New Roman" w:eastAsia="Times New Roman" w:hAnsi="Times New Roman" w:cs="Times New Roman"/>
          <w:color w:val="000000" w:themeColor="text1"/>
          <w:spacing w:val="2"/>
          <w:sz w:val="28"/>
          <w:szCs w:val="28"/>
        </w:rPr>
        <w:lastRenderedPageBreak/>
        <w:t>демонстрационных животных, птицы</w:t>
      </w:r>
      <w:r>
        <w:rPr>
          <w:rFonts w:ascii="Times New Roman" w:eastAsia="Times New Roman" w:hAnsi="Times New Roman" w:cs="Times New Roman"/>
          <w:color w:val="000000" w:themeColor="text1"/>
          <w:spacing w:val="2"/>
          <w:sz w:val="28"/>
          <w:szCs w:val="28"/>
        </w:rPr>
        <w:t>, пушных зверей, пчел, рыбы);</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 xml:space="preserve">7. </w:t>
      </w:r>
      <w:r w:rsidRPr="003144E1">
        <w:rPr>
          <w:rFonts w:ascii="Times New Roman" w:eastAsia="Times New Roman" w:hAnsi="Times New Roman" w:cs="Times New Roman"/>
          <w:color w:val="000000" w:themeColor="text1"/>
          <w:spacing w:val="2"/>
          <w:sz w:val="28"/>
          <w:szCs w:val="28"/>
        </w:rPr>
        <w:t xml:space="preserve"> другие доходы семьи или одиноко проживающего гражданина-заявителя, в которые включаются:</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а) </w:t>
      </w:r>
      <w:r w:rsidRPr="003144E1">
        <w:rPr>
          <w:rFonts w:ascii="Times New Roman" w:eastAsia="Times New Roman" w:hAnsi="Times New Roman" w:cs="Times New Roman"/>
          <w:color w:val="000000" w:themeColor="text1"/>
          <w:spacing w:val="2"/>
          <w:sz w:val="28"/>
          <w:szCs w:val="28"/>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б) </w:t>
      </w:r>
      <w:r w:rsidRPr="003144E1">
        <w:rPr>
          <w:rFonts w:ascii="Times New Roman" w:eastAsia="Times New Roman" w:hAnsi="Times New Roman" w:cs="Times New Roman"/>
          <w:color w:val="000000" w:themeColor="text1"/>
          <w:spacing w:val="2"/>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03287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в) </w:t>
      </w:r>
      <w:r w:rsidRPr="003144E1">
        <w:rPr>
          <w:rFonts w:ascii="Times New Roman" w:eastAsia="Times New Roman" w:hAnsi="Times New Roman" w:cs="Times New Roman"/>
          <w:color w:val="000000" w:themeColor="text1"/>
          <w:spacing w:val="2"/>
          <w:sz w:val="28"/>
          <w:szCs w:val="28"/>
        </w:rPr>
        <w:t>оплата работ по договорам, заключаемым в соответствии с гражданским законодательством Российской Федерации;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г) </w:t>
      </w:r>
      <w:r w:rsidRPr="003144E1">
        <w:rPr>
          <w:rFonts w:ascii="Times New Roman" w:eastAsia="Times New Roman" w:hAnsi="Times New Roman" w:cs="Times New Roman"/>
          <w:color w:val="000000" w:themeColor="text1"/>
          <w:spacing w:val="2"/>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roofErr w:type="spellStart"/>
      <w:r w:rsidR="002E17E0">
        <w:rPr>
          <w:rFonts w:ascii="Times New Roman" w:eastAsia="Times New Roman" w:hAnsi="Times New Roman" w:cs="Times New Roman"/>
          <w:color w:val="000000" w:themeColor="text1"/>
          <w:spacing w:val="2"/>
          <w:sz w:val="28"/>
          <w:szCs w:val="28"/>
        </w:rPr>
        <w:t>д</w:t>
      </w:r>
      <w:proofErr w:type="spellEnd"/>
      <w:r w:rsidR="002E17E0">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е) </w:t>
      </w:r>
      <w:r w:rsidRPr="003144E1">
        <w:rPr>
          <w:rFonts w:ascii="Times New Roman" w:eastAsia="Times New Roman" w:hAnsi="Times New Roman" w:cs="Times New Roman"/>
          <w:color w:val="000000" w:themeColor="text1"/>
          <w:spacing w:val="2"/>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ж) </w:t>
      </w:r>
      <w:r w:rsidRPr="003144E1">
        <w:rPr>
          <w:rFonts w:ascii="Times New Roman" w:eastAsia="Times New Roman" w:hAnsi="Times New Roman" w:cs="Times New Roman"/>
          <w:color w:val="000000" w:themeColor="text1"/>
          <w:spacing w:val="2"/>
          <w:sz w:val="28"/>
          <w:szCs w:val="28"/>
        </w:rPr>
        <w:t>доходы по акциям и другие доходы от участия в управлении собственностью организаций;</w:t>
      </w:r>
    </w:p>
    <w:p w:rsidR="00972626"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972626"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972626"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972626"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17E0" w:rsidRDefault="002E17E0"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roofErr w:type="spellStart"/>
      <w:r>
        <w:rPr>
          <w:rFonts w:ascii="Times New Roman" w:eastAsia="Times New Roman" w:hAnsi="Times New Roman" w:cs="Times New Roman"/>
          <w:color w:val="000000" w:themeColor="text1"/>
          <w:spacing w:val="2"/>
          <w:sz w:val="28"/>
          <w:szCs w:val="28"/>
        </w:rPr>
        <w:lastRenderedPageBreak/>
        <w:t>з</w:t>
      </w:r>
      <w:proofErr w:type="spellEnd"/>
      <w:r>
        <w:rPr>
          <w:rFonts w:ascii="Times New Roman" w:eastAsia="Times New Roman" w:hAnsi="Times New Roman" w:cs="Times New Roman"/>
          <w:color w:val="000000" w:themeColor="text1"/>
          <w:spacing w:val="2"/>
          <w:sz w:val="28"/>
          <w:szCs w:val="28"/>
        </w:rPr>
        <w:t xml:space="preserve">) </w:t>
      </w:r>
      <w:r w:rsidR="00032876" w:rsidRPr="003144E1">
        <w:rPr>
          <w:rFonts w:ascii="Times New Roman" w:eastAsia="Times New Roman" w:hAnsi="Times New Roman" w:cs="Times New Roman"/>
          <w:color w:val="000000" w:themeColor="text1"/>
          <w:spacing w:val="2"/>
          <w:sz w:val="28"/>
          <w:szCs w:val="28"/>
        </w:rPr>
        <w:t>алименты, получаемые членами семьи гражданина-заявителя или одиноко проживающим гражданином-заявителем;</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и) </w:t>
      </w:r>
      <w:r w:rsidRPr="003144E1">
        <w:rPr>
          <w:rFonts w:ascii="Times New Roman" w:eastAsia="Times New Roman" w:hAnsi="Times New Roman" w:cs="Times New Roman"/>
          <w:color w:val="000000" w:themeColor="text1"/>
          <w:spacing w:val="2"/>
          <w:sz w:val="28"/>
          <w:szCs w:val="28"/>
        </w:rPr>
        <w:t>проценты по банковским вкладам;</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к) </w:t>
      </w:r>
      <w:r w:rsidRPr="003144E1">
        <w:rPr>
          <w:rFonts w:ascii="Times New Roman" w:eastAsia="Times New Roman" w:hAnsi="Times New Roman" w:cs="Times New Roman"/>
          <w:color w:val="000000" w:themeColor="text1"/>
          <w:spacing w:val="2"/>
          <w:sz w:val="28"/>
          <w:szCs w:val="28"/>
        </w:rPr>
        <w:t>наследуемые и подаренные денежные средства;</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л) </w:t>
      </w:r>
      <w:r w:rsidRPr="003144E1">
        <w:rPr>
          <w:rFonts w:ascii="Times New Roman" w:eastAsia="Times New Roman" w:hAnsi="Times New Roman" w:cs="Times New Roman"/>
          <w:color w:val="000000" w:themeColor="text1"/>
          <w:spacing w:val="2"/>
          <w:sz w:val="28"/>
          <w:szCs w:val="28"/>
        </w:rPr>
        <w:t>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Брянской области, органами местного самоуправления, организациями;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 xml:space="preserve">м) </w:t>
      </w:r>
      <w:r w:rsidRPr="003144E1">
        <w:rPr>
          <w:rFonts w:ascii="Times New Roman" w:eastAsia="Times New Roman" w:hAnsi="Times New Roman" w:cs="Times New Roman"/>
          <w:color w:val="000000" w:themeColor="text1"/>
          <w:spacing w:val="2"/>
          <w:sz w:val="28"/>
          <w:szCs w:val="28"/>
        </w:rPr>
        <w:t>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w:t>
      </w:r>
      <w:r w:rsidR="002E17E0">
        <w:rPr>
          <w:rFonts w:ascii="Times New Roman" w:eastAsia="Times New Roman" w:hAnsi="Times New Roman" w:cs="Times New Roman"/>
          <w:color w:val="000000" w:themeColor="text1"/>
          <w:spacing w:val="2"/>
          <w:sz w:val="28"/>
          <w:szCs w:val="28"/>
        </w:rPr>
        <w:t>ещений и коммунальных услуг);</w:t>
      </w:r>
      <w:r w:rsidR="002E17E0">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br/>
        <w:t>8.</w:t>
      </w:r>
      <w:r w:rsidRPr="003144E1">
        <w:rPr>
          <w:rFonts w:ascii="Times New Roman" w:eastAsia="Times New Roman" w:hAnsi="Times New Roman" w:cs="Times New Roman"/>
          <w:color w:val="000000" w:themeColor="text1"/>
          <w:spacing w:val="2"/>
          <w:sz w:val="28"/>
          <w:szCs w:val="28"/>
        </w:rPr>
        <w:t xml:space="preserve">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w:t>
      </w:r>
      <w:r w:rsidR="002E17E0">
        <w:rPr>
          <w:rFonts w:ascii="Times New Roman" w:eastAsia="Times New Roman" w:hAnsi="Times New Roman" w:cs="Times New Roman"/>
          <w:color w:val="000000" w:themeColor="text1"/>
          <w:spacing w:val="2"/>
          <w:sz w:val="28"/>
          <w:szCs w:val="28"/>
        </w:rPr>
        <w:t>альных и транспортных услуг);</w:t>
      </w:r>
      <w:r w:rsidR="002E17E0">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br/>
        <w:t>9.</w:t>
      </w:r>
      <w:r w:rsidRPr="003144E1">
        <w:rPr>
          <w:rFonts w:ascii="Times New Roman" w:eastAsia="Times New Roman" w:hAnsi="Times New Roman" w:cs="Times New Roman"/>
          <w:color w:val="000000" w:themeColor="text1"/>
          <w:spacing w:val="2"/>
          <w:sz w:val="28"/>
          <w:szCs w:val="28"/>
        </w:rPr>
        <w:t xml:space="preserve"> компенсации на оплату жилого помещения и коммунальных услуг, выплачиваемые отдельным категориям граждан;</w:t>
      </w:r>
    </w:p>
    <w:p w:rsidR="00972626" w:rsidRDefault="002E17E0"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10.</w:t>
      </w:r>
      <w:r w:rsidR="00032876" w:rsidRPr="003144E1">
        <w:rPr>
          <w:rFonts w:ascii="Times New Roman" w:eastAsia="Times New Roman" w:hAnsi="Times New Roman" w:cs="Times New Roman"/>
          <w:color w:val="000000" w:themeColor="text1"/>
          <w:spacing w:val="2"/>
          <w:sz w:val="28"/>
          <w:szCs w:val="28"/>
        </w:rPr>
        <w:t xml:space="preserve"> денежные средства, выделяемые опекуну (попечителю</w:t>
      </w:r>
      <w:r>
        <w:rPr>
          <w:rFonts w:ascii="Times New Roman" w:eastAsia="Times New Roman" w:hAnsi="Times New Roman" w:cs="Times New Roman"/>
          <w:color w:val="000000" w:themeColor="text1"/>
          <w:spacing w:val="2"/>
          <w:sz w:val="28"/>
          <w:szCs w:val="28"/>
        </w:rPr>
        <w:t>) на содержание подопечного;</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 xml:space="preserve">11. </w:t>
      </w:r>
      <w:r w:rsidR="00032876" w:rsidRPr="003144E1">
        <w:rPr>
          <w:rFonts w:ascii="Times New Roman" w:eastAsia="Times New Roman" w:hAnsi="Times New Roman" w:cs="Times New Roman"/>
          <w:color w:val="000000" w:themeColor="text1"/>
          <w:spacing w:val="2"/>
          <w:sz w:val="28"/>
          <w:szCs w:val="28"/>
        </w:rPr>
        <w:t>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w:t>
      </w:r>
      <w:r>
        <w:rPr>
          <w:rFonts w:ascii="Times New Roman" w:eastAsia="Times New Roman" w:hAnsi="Times New Roman" w:cs="Times New Roman"/>
          <w:color w:val="000000" w:themeColor="text1"/>
          <w:spacing w:val="2"/>
          <w:sz w:val="28"/>
          <w:szCs w:val="28"/>
        </w:rPr>
        <w:t xml:space="preserve"> образовательных учреждениях;</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 xml:space="preserve">12. </w:t>
      </w:r>
      <w:r w:rsidR="00032876" w:rsidRPr="003144E1">
        <w:rPr>
          <w:rFonts w:ascii="Times New Roman" w:eastAsia="Times New Roman" w:hAnsi="Times New Roman" w:cs="Times New Roman"/>
          <w:color w:val="000000" w:themeColor="text1"/>
          <w:spacing w:val="2"/>
          <w:sz w:val="28"/>
          <w:szCs w:val="28"/>
        </w:rPr>
        <w:t xml:space="preserve">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w:t>
      </w:r>
    </w:p>
    <w:p w:rsidR="00972626"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также технического сырья, мха, лесной подстилки и других видов побочного лесопользования;</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t>13.</w:t>
      </w:r>
      <w:r w:rsidRPr="003144E1">
        <w:rPr>
          <w:rFonts w:ascii="Times New Roman" w:eastAsia="Times New Roman" w:hAnsi="Times New Roman" w:cs="Times New Roman"/>
          <w:color w:val="000000" w:themeColor="text1"/>
          <w:spacing w:val="2"/>
          <w:sz w:val="28"/>
          <w:szCs w:val="28"/>
        </w:rPr>
        <w:t xml:space="preserve"> доходы охотников-любителей, получаемые от сдачи добытых ими пушнины, мехового или кожевенного с</w:t>
      </w:r>
      <w:r w:rsidR="002E17E0">
        <w:rPr>
          <w:rFonts w:ascii="Times New Roman" w:eastAsia="Times New Roman" w:hAnsi="Times New Roman" w:cs="Times New Roman"/>
          <w:color w:val="000000" w:themeColor="text1"/>
          <w:spacing w:val="2"/>
          <w:sz w:val="28"/>
          <w:szCs w:val="28"/>
        </w:rPr>
        <w:t>ырья или мяса диких животных;</w:t>
      </w:r>
      <w:r w:rsidR="002E17E0">
        <w:rPr>
          <w:rFonts w:ascii="Times New Roman" w:eastAsia="Times New Roman" w:hAnsi="Times New Roman" w:cs="Times New Roman"/>
          <w:color w:val="000000" w:themeColor="text1"/>
          <w:spacing w:val="2"/>
          <w:sz w:val="28"/>
          <w:szCs w:val="28"/>
        </w:rPr>
        <w:br/>
      </w:r>
      <w:r w:rsidR="002E17E0">
        <w:rPr>
          <w:rFonts w:ascii="Times New Roman" w:eastAsia="Times New Roman" w:hAnsi="Times New Roman" w:cs="Times New Roman"/>
          <w:color w:val="000000" w:themeColor="text1"/>
          <w:spacing w:val="2"/>
          <w:sz w:val="28"/>
          <w:szCs w:val="28"/>
        </w:rPr>
        <w:br/>
        <w:t>14.</w:t>
      </w:r>
      <w:r w:rsidRPr="003144E1">
        <w:rPr>
          <w:rFonts w:ascii="Times New Roman" w:eastAsia="Times New Roman" w:hAnsi="Times New Roman" w:cs="Times New Roman"/>
          <w:color w:val="000000" w:themeColor="text1"/>
          <w:spacing w:val="2"/>
          <w:sz w:val="28"/>
          <w:szCs w:val="28"/>
        </w:rPr>
        <w:t xml:space="preserve"> суммы ежемесячных денежных выплат и компенсаций различным категориям граждан, определенным в соответствии со следующими законами:</w:t>
      </w:r>
      <w:r w:rsidRPr="003144E1">
        <w:rPr>
          <w:rFonts w:ascii="Times New Roman" w:eastAsia="Times New Roman" w:hAnsi="Times New Roman" w:cs="Times New Roman"/>
          <w:color w:val="000000" w:themeColor="text1"/>
          <w:spacing w:val="2"/>
          <w:sz w:val="28"/>
          <w:szCs w:val="28"/>
        </w:rPr>
        <w:br/>
      </w:r>
    </w:p>
    <w:p w:rsidR="002E17E0" w:rsidRDefault="0097262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hyperlink r:id="rId16" w:history="1">
        <w:r w:rsidR="00032876" w:rsidRPr="002E17E0">
          <w:rPr>
            <w:rFonts w:ascii="Times New Roman" w:eastAsia="Times New Roman" w:hAnsi="Times New Roman" w:cs="Times New Roman"/>
            <w:color w:val="000000" w:themeColor="text1"/>
            <w:spacing w:val="2"/>
            <w:sz w:val="28"/>
            <w:szCs w:val="28"/>
          </w:rPr>
          <w:t>Федеральным законом от 12 января 1995 года N 5-ФЗ "О ветеранах"</w:t>
        </w:r>
      </w:hyperlink>
      <w:r w:rsidR="00032876" w:rsidRPr="002E17E0">
        <w:rPr>
          <w:rFonts w:ascii="Times New Roman" w:eastAsia="Times New Roman" w:hAnsi="Times New Roman" w:cs="Times New Roman"/>
          <w:color w:val="000000" w:themeColor="text1"/>
          <w:spacing w:val="2"/>
          <w:sz w:val="28"/>
          <w:szCs w:val="28"/>
        </w:rPr>
        <w:t>;</w:t>
      </w:r>
      <w:r w:rsidR="00032876" w:rsidRPr="002E17E0">
        <w:rPr>
          <w:rFonts w:ascii="Times New Roman" w:eastAsia="Times New Roman" w:hAnsi="Times New Roman" w:cs="Times New Roman"/>
          <w:color w:val="000000" w:themeColor="text1"/>
          <w:spacing w:val="2"/>
          <w:sz w:val="28"/>
          <w:szCs w:val="28"/>
        </w:rPr>
        <w:br/>
      </w:r>
      <w:r w:rsidR="00032876" w:rsidRPr="002E17E0">
        <w:rPr>
          <w:rFonts w:ascii="Times New Roman" w:eastAsia="Times New Roman" w:hAnsi="Times New Roman" w:cs="Times New Roman"/>
          <w:color w:val="000000" w:themeColor="text1"/>
          <w:spacing w:val="2"/>
          <w:sz w:val="28"/>
          <w:szCs w:val="28"/>
        </w:rPr>
        <w:br/>
      </w:r>
      <w:r>
        <w:t xml:space="preserve">- </w:t>
      </w:r>
      <w:hyperlink r:id="rId17" w:history="1">
        <w:r w:rsidR="00032876" w:rsidRPr="002E17E0">
          <w:rPr>
            <w:rFonts w:ascii="Times New Roman" w:eastAsia="Times New Roman" w:hAnsi="Times New Roman" w:cs="Times New Roman"/>
            <w:color w:val="000000" w:themeColor="text1"/>
            <w:spacing w:val="2"/>
            <w:sz w:val="28"/>
            <w:szCs w:val="28"/>
          </w:rPr>
          <w:t>Федеральным законом от 24 ноября 1995 года N 181-ФЗ "О социальной защите инвалидов в Российской Федерации"</w:t>
        </w:r>
      </w:hyperlink>
      <w:r w:rsidR="00032876" w:rsidRPr="002E17E0">
        <w:rPr>
          <w:rFonts w:ascii="Times New Roman" w:eastAsia="Times New Roman" w:hAnsi="Times New Roman" w:cs="Times New Roman"/>
          <w:color w:val="000000" w:themeColor="text1"/>
          <w:spacing w:val="2"/>
          <w:sz w:val="28"/>
          <w:szCs w:val="28"/>
        </w:rPr>
        <w:t>;</w:t>
      </w:r>
      <w:r w:rsidR="00032876" w:rsidRPr="002E17E0">
        <w:rPr>
          <w:rFonts w:ascii="Times New Roman" w:eastAsia="Times New Roman" w:hAnsi="Times New Roman" w:cs="Times New Roman"/>
          <w:color w:val="000000" w:themeColor="text1"/>
          <w:spacing w:val="2"/>
          <w:sz w:val="28"/>
          <w:szCs w:val="28"/>
        </w:rPr>
        <w:br/>
      </w:r>
      <w:r w:rsidR="00032876" w:rsidRPr="002E17E0">
        <w:rPr>
          <w:rFonts w:ascii="Times New Roman" w:eastAsia="Times New Roman" w:hAnsi="Times New Roman" w:cs="Times New Roman"/>
          <w:color w:val="000000" w:themeColor="text1"/>
          <w:spacing w:val="2"/>
          <w:sz w:val="28"/>
          <w:szCs w:val="28"/>
        </w:rPr>
        <w:br/>
      </w:r>
      <w:r>
        <w:t xml:space="preserve">- </w:t>
      </w:r>
      <w:hyperlink r:id="rId18" w:history="1">
        <w:r w:rsidR="00032876" w:rsidRPr="002E17E0">
          <w:rPr>
            <w:rFonts w:ascii="Times New Roman" w:eastAsia="Times New Roman" w:hAnsi="Times New Roman" w:cs="Times New Roman"/>
            <w:color w:val="000000" w:themeColor="text1"/>
            <w:spacing w:val="2"/>
            <w:sz w:val="28"/>
            <w:szCs w:val="28"/>
          </w:rPr>
          <w:t>Федеральным законом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032876" w:rsidRPr="002E17E0">
        <w:rPr>
          <w:rFonts w:ascii="Times New Roman" w:eastAsia="Times New Roman" w:hAnsi="Times New Roman" w:cs="Times New Roman"/>
          <w:color w:val="000000" w:themeColor="text1"/>
          <w:spacing w:val="2"/>
          <w:sz w:val="28"/>
          <w:szCs w:val="28"/>
        </w:rPr>
        <w:t> и "Об общих принципах организации местного самоуправления в Российской Федерации".</w:t>
      </w:r>
      <w:r w:rsidR="00032876" w:rsidRPr="002E17E0">
        <w:rPr>
          <w:rFonts w:ascii="Times New Roman" w:eastAsia="Times New Roman" w:hAnsi="Times New Roman" w:cs="Times New Roman"/>
          <w:color w:val="000000" w:themeColor="text1"/>
          <w:spacing w:val="2"/>
          <w:sz w:val="28"/>
          <w:szCs w:val="28"/>
        </w:rPr>
        <w:br/>
      </w:r>
      <w:r w:rsidR="00032876" w:rsidRPr="003144E1">
        <w:rPr>
          <w:rFonts w:ascii="Times New Roman" w:eastAsia="Times New Roman" w:hAnsi="Times New Roman" w:cs="Times New Roman"/>
          <w:color w:val="000000" w:themeColor="text1"/>
          <w:spacing w:val="2"/>
          <w:sz w:val="28"/>
          <w:szCs w:val="28"/>
        </w:rPr>
        <w:br/>
        <w:t>Стоимость имущества, находящегося в собственности членов семьи или одиноко проживающего гражданина,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К имуществу, находящемуся в собственности членов семьи граждан и подлежащему налогообложению, относится имущество, определенное главами "Налог на имущество физических лиц", "Транспортный налог", "Земельный налог" </w:t>
      </w:r>
      <w:hyperlink r:id="rId19" w:history="1">
        <w:r w:rsidRPr="002E17E0">
          <w:rPr>
            <w:rFonts w:ascii="Times New Roman" w:eastAsia="Times New Roman" w:hAnsi="Times New Roman" w:cs="Times New Roman"/>
            <w:color w:val="000000" w:themeColor="text1"/>
            <w:spacing w:val="2"/>
            <w:sz w:val="28"/>
            <w:szCs w:val="28"/>
          </w:rPr>
          <w:t>части второй Налогового кодекса Российской Федерации</w:t>
        </w:r>
      </w:hyperlink>
      <w:r w:rsidRPr="002E17E0">
        <w:rPr>
          <w:rFonts w:ascii="Times New Roman" w:eastAsia="Times New Roman" w:hAnsi="Times New Roman" w:cs="Times New Roman"/>
          <w:color w:val="000000" w:themeColor="text1"/>
          <w:spacing w:val="2"/>
          <w:sz w:val="28"/>
          <w:szCs w:val="28"/>
        </w:rPr>
        <w:t>.</w:t>
      </w:r>
      <w:r w:rsidRPr="002E17E0">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имущество, не являющееся объектом налогообложения в соответствии с положениями </w:t>
      </w:r>
      <w:hyperlink r:id="rId20" w:history="1">
        <w:r w:rsidRPr="002E17E0">
          <w:rPr>
            <w:rFonts w:ascii="Times New Roman" w:eastAsia="Times New Roman" w:hAnsi="Times New Roman" w:cs="Times New Roman"/>
            <w:color w:val="000000" w:themeColor="text1"/>
            <w:spacing w:val="2"/>
            <w:sz w:val="28"/>
            <w:szCs w:val="28"/>
          </w:rPr>
          <w:t>Налогового кодекса Российской Федерации</w:t>
        </w:r>
      </w:hyperlink>
      <w:r w:rsidRPr="002E17E0">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Для определения стоимости недвижимого имущества: строений, помещений и сооружений, подлежащих обложению налогом на имущество физических лиц, используются данные о стоимости указанных видов имущества, которые в соответствии с </w:t>
      </w:r>
      <w:hyperlink r:id="rId21" w:history="1">
        <w:r w:rsidRPr="002E17E0">
          <w:rPr>
            <w:rFonts w:ascii="Times New Roman" w:eastAsia="Times New Roman" w:hAnsi="Times New Roman" w:cs="Times New Roman"/>
            <w:color w:val="000000" w:themeColor="text1"/>
            <w:spacing w:val="2"/>
            <w:sz w:val="28"/>
            <w:szCs w:val="28"/>
          </w:rPr>
          <w:t>Налоговым кодексом Российской Федерации</w:t>
        </w:r>
      </w:hyperlink>
      <w:r w:rsidRPr="003144E1">
        <w:rPr>
          <w:rFonts w:ascii="Times New Roman" w:eastAsia="Times New Roman" w:hAnsi="Times New Roman" w:cs="Times New Roman"/>
          <w:color w:val="000000" w:themeColor="text1"/>
          <w:spacing w:val="2"/>
          <w:sz w:val="28"/>
          <w:szCs w:val="28"/>
        </w:rPr>
        <w:t> предоставляются в налоговые органы соответствующими органами и организациями.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Для определения стоимости земельных участков органы местного самоуправления используют данные о кадастровой стоимости земли, а до ее определения - нормативную цену земли в соответствии с </w:t>
      </w:r>
      <w:hyperlink r:id="rId22" w:history="1">
        <w:r w:rsidRPr="002E17E0">
          <w:rPr>
            <w:rFonts w:ascii="Times New Roman" w:eastAsia="Times New Roman" w:hAnsi="Times New Roman" w:cs="Times New Roman"/>
            <w:color w:val="000000" w:themeColor="text1"/>
            <w:spacing w:val="2"/>
            <w:sz w:val="28"/>
            <w:szCs w:val="28"/>
          </w:rPr>
          <w:t>Земельным кодексом Российской Федерации</w:t>
        </w:r>
      </w:hyperlink>
      <w:r w:rsidRPr="002E17E0">
        <w:rPr>
          <w:rFonts w:ascii="Times New Roman" w:eastAsia="Times New Roman" w:hAnsi="Times New Roman" w:cs="Times New Roman"/>
          <w:color w:val="000000" w:themeColor="text1"/>
          <w:spacing w:val="2"/>
          <w:sz w:val="28"/>
          <w:szCs w:val="28"/>
        </w:rPr>
        <w:t> и </w:t>
      </w:r>
      <w:hyperlink r:id="rId23" w:history="1">
        <w:r w:rsidRPr="002E17E0">
          <w:rPr>
            <w:rFonts w:ascii="Times New Roman" w:eastAsia="Times New Roman" w:hAnsi="Times New Roman" w:cs="Times New Roman"/>
            <w:color w:val="000000" w:themeColor="text1"/>
            <w:spacing w:val="2"/>
            <w:sz w:val="28"/>
            <w:szCs w:val="28"/>
          </w:rPr>
          <w:t>Федеральным законом от 25 октября 2001 года N 137-ФЗ "О введении в действие Земельного кодекса Российской Федерации"</w:t>
        </w:r>
      </w:hyperlink>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Для установления порядка определения стоимости транспортных средств используется процедура, применяемая экспертными организациями для оценки транспортных средств.</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Оценка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проводится на основе самостоятельно декларируемых заявителем сведений о наличии таких предметов и их приблизительной рыночной стоимости.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Определение стоимости </w:t>
      </w:r>
      <w:proofErr w:type="spellStart"/>
      <w:r w:rsidRPr="003144E1">
        <w:rPr>
          <w:rFonts w:ascii="Times New Roman" w:eastAsia="Times New Roman" w:hAnsi="Times New Roman" w:cs="Times New Roman"/>
          <w:color w:val="000000" w:themeColor="text1"/>
          <w:spacing w:val="2"/>
          <w:sz w:val="28"/>
          <w:szCs w:val="28"/>
        </w:rPr>
        <w:t>паенакоплений</w:t>
      </w:r>
      <w:proofErr w:type="spellEnd"/>
      <w:r w:rsidRPr="003144E1">
        <w:rPr>
          <w:rFonts w:ascii="Times New Roman" w:eastAsia="Times New Roman" w:hAnsi="Times New Roman" w:cs="Times New Roman"/>
          <w:color w:val="000000" w:themeColor="text1"/>
          <w:spacing w:val="2"/>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 местного самоуправления производит на основании сведений, представленных заявителем и заверенных должностными лицами соответствующих кооперативов.</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учитывается на основании представленных заявителем сведений в виде выписок (копий документов) банковских или иных кредитных учреждений.</w:t>
      </w:r>
    </w:p>
    <w:p w:rsidR="002E17E0" w:rsidRDefault="002E17E0"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Стоимость имущества семьи гражданина-заявителя, а также одиноко проживающего гражданина-заявителя определяется органом местного самоуправления путем запроса сведений о стоимости имущества из соответствующих органов, осуществляющих регистрацию прав на недвижимое имущество. При несогласии гражданина с оценкой его имущества он имеет право обжаловать ее в порядке, установленном действующим законодательством.</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учитываются льготы, используемые при налогообложении имущества и предоставленные налоговым законодательством и правовыми актами органов местного самоуправления отдельным категориям налогоплательщиков.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2.6.3. </w:t>
      </w:r>
      <w:r>
        <w:rPr>
          <w:rFonts w:ascii="Times New Roman" w:eastAsia="Times New Roman" w:hAnsi="Times New Roman" w:cs="Times New Roman"/>
          <w:color w:val="000000" w:themeColor="text1"/>
          <w:spacing w:val="2"/>
          <w:sz w:val="28"/>
          <w:szCs w:val="28"/>
        </w:rPr>
        <w:t xml:space="preserve">Администрация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самостоятельно запрашивает следующие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выписка из технического паспорта учреждения, осуществляющего техническую инвентаризацию, с поэтажным планом (при наличии);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б) выписка из Единого государственного реестра прав на недвижимое имущество и сделок с ним о правах каждого дееспособного лица, входящего в состав семьи заявителя, на имеющиеся у него объекты недвижимого имущества за последние пять лет до дня подачи заявления о принятии на учет в качестве нуждающихся в жилых помещениях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 за последние пять лет до дня подачи заявления о принятии на учет в качестве нуждающихся в жилых помещениях;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 документы, подтверждающие несоответствие жилого помещения требованиям, установленным для жилых помещений;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г) выписка из протокола решения врачебной комиссии (справка) медицинского учреждения о соответствии заболевания перечню, установленному уполномоченным Правительством Российской Федерации федеральным органом исполнительной власти;</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xml:space="preserve">) копии документов, подтверждающих правовые основания владения гражданином-заявителем и членами его семьи подлежащим </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е) 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постановки на учет нуждающихся в предоставлении жилых помещений муниципального жилищного фонда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Документы, указанные в подпунктах "а" - "е" пункта 2.6.3 </w:t>
      </w:r>
      <w:r w:rsidR="002E17E0">
        <w:rPr>
          <w:rFonts w:ascii="Times New Roman" w:eastAsia="Times New Roman" w:hAnsi="Times New Roman" w:cs="Times New Roman"/>
          <w:color w:val="000000" w:themeColor="text1"/>
          <w:spacing w:val="2"/>
          <w:sz w:val="28"/>
          <w:szCs w:val="28"/>
        </w:rPr>
        <w:t>настоящего</w:t>
      </w:r>
      <w:r w:rsidR="002E17E0" w:rsidRPr="003144E1">
        <w:rPr>
          <w:rFonts w:ascii="Times New Roman" w:eastAsia="Times New Roman" w:hAnsi="Times New Roman" w:cs="Times New Roman"/>
          <w:color w:val="000000" w:themeColor="text1"/>
          <w:spacing w:val="2"/>
          <w:sz w:val="28"/>
          <w:szCs w:val="28"/>
        </w:rPr>
        <w:t xml:space="preserve"> </w:t>
      </w:r>
      <w:r w:rsidR="002E17E0">
        <w:rPr>
          <w:rFonts w:ascii="Times New Roman" w:eastAsia="Times New Roman" w:hAnsi="Times New Roman" w:cs="Times New Roman"/>
          <w:color w:val="000000" w:themeColor="text1"/>
          <w:spacing w:val="2"/>
          <w:sz w:val="28"/>
          <w:szCs w:val="28"/>
        </w:rPr>
        <w:t>Р</w:t>
      </w:r>
      <w:r w:rsidR="002E17E0" w:rsidRPr="003144E1">
        <w:rPr>
          <w:rFonts w:ascii="Times New Roman" w:eastAsia="Times New Roman" w:hAnsi="Times New Roman" w:cs="Times New Roman"/>
          <w:color w:val="000000" w:themeColor="text1"/>
          <w:spacing w:val="2"/>
          <w:sz w:val="28"/>
          <w:szCs w:val="28"/>
        </w:rPr>
        <w:t>егламент</w:t>
      </w:r>
      <w:r w:rsidR="002E17E0">
        <w:rPr>
          <w:rFonts w:ascii="Times New Roman" w:eastAsia="Times New Roman" w:hAnsi="Times New Roman" w:cs="Times New Roman"/>
          <w:color w:val="000000" w:themeColor="text1"/>
          <w:spacing w:val="2"/>
          <w:sz w:val="28"/>
          <w:szCs w:val="28"/>
        </w:rPr>
        <w:t>а</w:t>
      </w:r>
      <w:r w:rsidRPr="003144E1">
        <w:rPr>
          <w:rFonts w:ascii="Times New Roman" w:eastAsia="Times New Roman" w:hAnsi="Times New Roman" w:cs="Times New Roman"/>
          <w:color w:val="000000" w:themeColor="text1"/>
          <w:spacing w:val="2"/>
          <w:sz w:val="28"/>
          <w:szCs w:val="28"/>
        </w:rPr>
        <w:t>, заявитель вправе представить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2.6.4. При предоставлении муниципальной услуги </w:t>
      </w:r>
      <w:r>
        <w:rPr>
          <w:rFonts w:ascii="Times New Roman" w:eastAsia="Times New Roman" w:hAnsi="Times New Roman" w:cs="Times New Roman"/>
          <w:color w:val="000000" w:themeColor="text1"/>
          <w:spacing w:val="2"/>
          <w:sz w:val="28"/>
          <w:szCs w:val="28"/>
        </w:rPr>
        <w:t xml:space="preserve">администрация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не вправе требовать от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представления документов и информации или осуществления действий,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 представления документов и информации, которые находятся в распоряжении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Брянской области, за исключением документов, предусмотренных частью 6 </w:t>
      </w:r>
      <w:hyperlink r:id="rId24" w:history="1">
        <w:r w:rsidRPr="002E17E0">
          <w:rPr>
            <w:rFonts w:ascii="Times New Roman" w:eastAsia="Times New Roman" w:hAnsi="Times New Roman" w:cs="Times New Roman"/>
            <w:color w:val="000000" w:themeColor="text1"/>
            <w:spacing w:val="2"/>
            <w:sz w:val="28"/>
            <w:szCs w:val="28"/>
          </w:rPr>
          <w:t>статьи 7 Федерального закона от 27.07.2010 N 210-ФЗ "Об организации предоставления государственных и муниципальных услуг"</w:t>
        </w:r>
      </w:hyperlink>
      <w:r w:rsidRPr="002E17E0">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w:t>
      </w:r>
      <w:hyperlink r:id="rId25" w:history="1">
        <w:r w:rsidRPr="002E17E0">
          <w:rPr>
            <w:rFonts w:ascii="Times New Roman" w:eastAsia="Times New Roman" w:hAnsi="Times New Roman" w:cs="Times New Roman"/>
            <w:color w:val="000000" w:themeColor="text1"/>
            <w:spacing w:val="2"/>
            <w:sz w:val="28"/>
            <w:szCs w:val="28"/>
          </w:rPr>
          <w:t>статьи 9 Федерального закона от 27.07.2010 N 210-ФЗ "Об организации предоставления государственных и муниципальных услуг"</w:t>
        </w:r>
      </w:hyperlink>
      <w:r w:rsidRPr="002E17E0">
        <w:rPr>
          <w:rFonts w:ascii="Times New Roman" w:eastAsia="Times New Roman" w:hAnsi="Times New Roman" w:cs="Times New Roman"/>
          <w:color w:val="000000" w:themeColor="text1"/>
          <w:spacing w:val="2"/>
          <w:sz w:val="28"/>
          <w:szCs w:val="28"/>
        </w:rPr>
        <w:t>.</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2.7. Исчерпывающий перечень оснований для отказа в приеме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представлен неполный пакет документов в соответствии с пунктом 2.6.2 </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Регламента, обязанность по представлению которых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истек срок действия документов, обязанность по представлению которых возложена на заявителя;</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отсутствие полномочий лица, подающего заявление, на осуществление действий от имени заявителя, подтвержденных в установленном порядке;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не представлены оригиналы документов для сверки копий;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представлены ненадлежащим образом заверенные копии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наличие в представленных документах исправлений, ошибок, подчисток.</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2.8.1. Приостановление предоставления муниципальной услуги не предусмотрено.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2.8.2. Основания для отказа в предоставлении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а) не представлены все необходимые для постановки на учет документы, предусмотренные пунктом 2.6.2 Регламента, обязанность по представлению которых возложена на заявителя, в случае если указанное основание было выявлено при рассмотрении заявления;</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w:t>
      </w:r>
      <w:hyperlink r:id="rId26" w:history="1">
        <w:r w:rsidRPr="002E17E0">
          <w:rPr>
            <w:rFonts w:ascii="Times New Roman" w:eastAsia="Times New Roman" w:hAnsi="Times New Roman" w:cs="Times New Roman"/>
            <w:color w:val="000000" w:themeColor="text1"/>
            <w:spacing w:val="2"/>
            <w:sz w:val="28"/>
            <w:szCs w:val="28"/>
          </w:rPr>
          <w:t>статьи 52 Жилищного кодекса Российской Федерации</w:t>
        </w:r>
      </w:hyperlink>
      <w:r w:rsidRPr="002E17E0">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72626"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в) представлены документы, которые не подтверждают право граждан состоять на учете в качестве нуждающихся в жилых помещениях;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г) представление неполных и (или) недостоверных сведений, обязанность по представлению которых возложена на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roofErr w:type="spellStart"/>
      <w:r w:rsidRPr="003144E1">
        <w:rPr>
          <w:rFonts w:ascii="Times New Roman" w:eastAsia="Times New Roman" w:hAnsi="Times New Roman" w:cs="Times New Roman"/>
          <w:color w:val="000000" w:themeColor="text1"/>
          <w:spacing w:val="2"/>
          <w:sz w:val="28"/>
          <w:szCs w:val="28"/>
        </w:rPr>
        <w:t>д</w:t>
      </w:r>
      <w:proofErr w:type="spellEnd"/>
      <w:r w:rsidRPr="003144E1">
        <w:rPr>
          <w:rFonts w:ascii="Times New Roman" w:eastAsia="Times New Roman" w:hAnsi="Times New Roman" w:cs="Times New Roman"/>
          <w:color w:val="000000" w:themeColor="text1"/>
          <w:spacing w:val="2"/>
          <w:sz w:val="28"/>
          <w:szCs w:val="28"/>
        </w:rPr>
        <w:t>) представленные документы не подтверждают статус малоимущих граждан в соответствии с Законом Брянской области </w:t>
      </w:r>
      <w:hyperlink r:id="rId27" w:history="1">
        <w:r w:rsidRPr="002E17E0">
          <w:rPr>
            <w:rFonts w:ascii="Times New Roman" w:eastAsia="Times New Roman" w:hAnsi="Times New Roman" w:cs="Times New Roman"/>
            <w:color w:val="000000" w:themeColor="text1"/>
            <w:spacing w:val="2"/>
            <w:sz w:val="28"/>
            <w:szCs w:val="28"/>
          </w:rPr>
          <w:t>от 24.07.2006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hyperlink>
      <w:r w:rsidRPr="002E17E0">
        <w:rPr>
          <w:rFonts w:ascii="Times New Roman" w:eastAsia="Times New Roman" w:hAnsi="Times New Roman" w:cs="Times New Roman"/>
          <w:color w:val="000000" w:themeColor="text1"/>
          <w:spacing w:val="2"/>
          <w:sz w:val="28"/>
          <w:szCs w:val="28"/>
        </w:rPr>
        <w:t>;</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е) не истек срок, предусмотренный </w:t>
      </w:r>
      <w:hyperlink r:id="rId28" w:history="1">
        <w:r w:rsidRPr="002E17E0">
          <w:rPr>
            <w:rFonts w:ascii="Times New Roman" w:eastAsia="Times New Roman" w:hAnsi="Times New Roman" w:cs="Times New Roman"/>
            <w:color w:val="000000" w:themeColor="text1"/>
            <w:spacing w:val="2"/>
            <w:sz w:val="28"/>
            <w:szCs w:val="28"/>
          </w:rPr>
          <w:t>статьей 53 Жилищного кодекса Российской Федерации</w:t>
        </w:r>
      </w:hyperlink>
      <w:r w:rsidRPr="002E17E0">
        <w:rPr>
          <w:rFonts w:ascii="Times New Roman" w:eastAsia="Times New Roman" w:hAnsi="Times New Roman" w:cs="Times New Roman"/>
          <w:color w:val="000000" w:themeColor="text1"/>
          <w:spacing w:val="2"/>
          <w:sz w:val="28"/>
          <w:szCs w:val="28"/>
        </w:rPr>
        <w:t>.</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2E17E0">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t>2.9. Порядок, размер и основания взимания платы за предоставление муниципальной услуги.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Муниципальная услуга предоставляется заявителям на безвозмездной основе.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 Максимальный срок ожидания в очереди на подачу письменного заявления.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2.10.2. Срок регистрации заявления - 10 минут рабочего времени.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 Требования к местам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2.11.1. Помещения для лиц, осуществляющих предоставление муниципальной услуги, должны быть оборудованы табличками с указанием: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номера кабинета;</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фамилии, имени, отчества и должности специалиста, осуществляющего исполнение муниципальной услуги;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график приема граждан.</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2.11.2.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E17E0"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На информационных стендах в помещении, предназначенном для приема документов, размещается следующая информация: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текст Регламента;</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форма заявления о принятии на учет в качестве нуждающегося в жилом помещении;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форма заявления о признании малоимущим и принятии на учет в качестве нуждающегося в жилом помещении;</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перечень документов, необходимых для предоставления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график (режим) работы, номера телефонов, адрес интернет-сайта и электронной почты </w:t>
      </w:r>
      <w:r w:rsidR="002E4208">
        <w:rPr>
          <w:rFonts w:ascii="Times New Roman" w:eastAsia="Times New Roman" w:hAnsi="Times New Roman" w:cs="Times New Roman"/>
          <w:color w:val="000000" w:themeColor="text1"/>
          <w:spacing w:val="2"/>
          <w:sz w:val="28"/>
          <w:szCs w:val="28"/>
        </w:rPr>
        <w:t xml:space="preserve">администрации </w:t>
      </w:r>
      <w:proofErr w:type="spellStart"/>
      <w:r w:rsidR="002E4208">
        <w:rPr>
          <w:rFonts w:ascii="Times New Roman" w:eastAsia="Times New Roman" w:hAnsi="Times New Roman" w:cs="Times New Roman"/>
          <w:color w:val="000000" w:themeColor="text1"/>
          <w:spacing w:val="2"/>
          <w:sz w:val="28"/>
          <w:szCs w:val="28"/>
        </w:rPr>
        <w:t>Суражского</w:t>
      </w:r>
      <w:proofErr w:type="spellEnd"/>
      <w:r w:rsidR="002E4208">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режим приема граждан.</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2.11.3.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2.11.4. Рабочие места специалистов, осуществляющих предоставление муниципальной услуги, должны быть оборудованы телефоном,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образцами заполнения документов, снабжены бланками заявлений и канцелярскими принадлежностями.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2.11.5. В соответствии с законодательством Российской Федерации о социальной защите инвалидов им обеспечиваются:</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условия для беспрепятственного доступа к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возможность самостоятельного передвижения по прилегающей территории, на которой расположено помещение, в котором предоставляется муниципальная услуга, а также входа в него и выхода из него, в том числе с использованием кресла-коляски;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 сопровождение инвалидов, имеющих стойкие расстройства функции зрения и самостоятельного передвижения;</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допуск </w:t>
      </w:r>
      <w:proofErr w:type="spellStart"/>
      <w:r w:rsidRPr="003144E1">
        <w:rPr>
          <w:rFonts w:ascii="Times New Roman" w:eastAsia="Times New Roman" w:hAnsi="Times New Roman" w:cs="Times New Roman"/>
          <w:color w:val="000000" w:themeColor="text1"/>
          <w:spacing w:val="2"/>
          <w:sz w:val="28"/>
          <w:szCs w:val="28"/>
        </w:rPr>
        <w:t>сурдопереводчика</w:t>
      </w:r>
      <w:proofErr w:type="spellEnd"/>
      <w:r w:rsidRPr="003144E1">
        <w:rPr>
          <w:rFonts w:ascii="Times New Roman" w:eastAsia="Times New Roman" w:hAnsi="Times New Roman" w:cs="Times New Roman"/>
          <w:color w:val="000000" w:themeColor="text1"/>
          <w:spacing w:val="2"/>
          <w:sz w:val="28"/>
          <w:szCs w:val="28"/>
        </w:rPr>
        <w:t xml:space="preserve"> и </w:t>
      </w:r>
      <w:proofErr w:type="spellStart"/>
      <w:r w:rsidRPr="003144E1">
        <w:rPr>
          <w:rFonts w:ascii="Times New Roman" w:eastAsia="Times New Roman" w:hAnsi="Times New Roman" w:cs="Times New Roman"/>
          <w:color w:val="000000" w:themeColor="text1"/>
          <w:spacing w:val="2"/>
          <w:sz w:val="28"/>
          <w:szCs w:val="28"/>
        </w:rPr>
        <w:t>тифлосурдопереводчика</w:t>
      </w:r>
      <w:proofErr w:type="spellEnd"/>
      <w:r w:rsidRPr="003144E1">
        <w:rPr>
          <w:rFonts w:ascii="Times New Roman" w:eastAsia="Times New Roman" w:hAnsi="Times New Roman" w:cs="Times New Roman"/>
          <w:color w:val="000000" w:themeColor="text1"/>
          <w:spacing w:val="2"/>
          <w:sz w:val="28"/>
          <w:szCs w:val="28"/>
        </w:rPr>
        <w:t xml:space="preserve"> при оказании инвалиду муниципальной услуги;</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допуск собаки-проводника на объекты (здания, помещения), в которых предоставляется муниципальная услуга;</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оказание инвалидам помощи в преодолении барьеров, мешающих получению ими муниципальной услуги наравне с другими лицами.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2.12. Показатели доступности и качества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заявительный порядок обращения за предоставлением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открытость деятельности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при предоставлении муниципальной услуги;</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доступность обращения за предоставлением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соблюдение сроков предоставления муниципальной услуги в соответствии с настоящим Регламентом;</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получение полной, актуальной и достоверной информации о порядке предоставления муниципальной услуги;</w:t>
      </w:r>
    </w:p>
    <w:p w:rsidR="002E4208"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размещение информации о порядке предоставления муниципальной у</w:t>
      </w:r>
      <w:r>
        <w:rPr>
          <w:rFonts w:ascii="Times New Roman" w:eastAsia="Times New Roman" w:hAnsi="Times New Roman" w:cs="Times New Roman"/>
          <w:color w:val="000000" w:themeColor="text1"/>
          <w:spacing w:val="2"/>
          <w:sz w:val="28"/>
          <w:szCs w:val="28"/>
        </w:rPr>
        <w:t>слуги на официальном</w:t>
      </w:r>
      <w:r w:rsidRPr="003144E1">
        <w:rPr>
          <w:rFonts w:ascii="Times New Roman" w:eastAsia="Times New Roman" w:hAnsi="Times New Roman" w:cs="Times New Roman"/>
          <w:color w:val="000000" w:themeColor="text1"/>
          <w:spacing w:val="2"/>
          <w:sz w:val="28"/>
          <w:szCs w:val="28"/>
        </w:rPr>
        <w:t xml:space="preserve"> сайт</w:t>
      </w:r>
      <w:r>
        <w:rPr>
          <w:rFonts w:ascii="Times New Roman" w:eastAsia="Times New Roman" w:hAnsi="Times New Roman" w:cs="Times New Roman"/>
          <w:color w:val="000000" w:themeColor="text1"/>
          <w:spacing w:val="2"/>
          <w:sz w:val="28"/>
          <w:szCs w:val="28"/>
        </w:rPr>
        <w:t>е</w:t>
      </w:r>
      <w:r w:rsidRPr="003144E1">
        <w:rPr>
          <w:rFonts w:ascii="Times New Roman" w:eastAsia="Times New Roman" w:hAnsi="Times New Roman" w:cs="Times New Roman"/>
          <w:color w:val="000000" w:themeColor="text1"/>
          <w:spacing w:val="2"/>
          <w:sz w:val="28"/>
          <w:szCs w:val="28"/>
        </w:rPr>
        <w:t xml:space="preserve"> в</w:t>
      </w:r>
      <w:r w:rsidR="002E4208">
        <w:rPr>
          <w:rFonts w:ascii="Times New Roman" w:eastAsia="Times New Roman" w:hAnsi="Times New Roman" w:cs="Times New Roman"/>
          <w:color w:val="000000" w:themeColor="text1"/>
          <w:spacing w:val="2"/>
          <w:sz w:val="28"/>
          <w:szCs w:val="28"/>
        </w:rPr>
        <w:t xml:space="preserve"> информационно-коммуникационной </w:t>
      </w:r>
      <w:r w:rsidRPr="003144E1">
        <w:rPr>
          <w:rFonts w:ascii="Times New Roman" w:eastAsia="Times New Roman" w:hAnsi="Times New Roman" w:cs="Times New Roman"/>
          <w:color w:val="000000" w:themeColor="text1"/>
          <w:spacing w:val="2"/>
          <w:sz w:val="28"/>
          <w:szCs w:val="28"/>
        </w:rPr>
        <w:t xml:space="preserve"> сети Интернет (пункт 1.3.4 раздела 1</w:t>
      </w:r>
      <w:r>
        <w:rPr>
          <w:rFonts w:ascii="Times New Roman" w:eastAsia="Times New Roman" w:hAnsi="Times New Roman" w:cs="Times New Roman"/>
          <w:color w:val="000000" w:themeColor="text1"/>
          <w:spacing w:val="2"/>
          <w:sz w:val="28"/>
          <w:szCs w:val="28"/>
        </w:rPr>
        <w:t xml:space="preserve"> "Общие положения" Регламента).</w:t>
      </w:r>
    </w:p>
    <w:p w:rsidR="002E4208" w:rsidRDefault="002E4208"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Pr="00755D12" w:rsidRDefault="00032876" w:rsidP="002E420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2E4208" w:rsidRPr="003144E1">
        <w:rPr>
          <w:rFonts w:ascii="Times New Roman" w:eastAsia="Times New Roman" w:hAnsi="Times New Roman" w:cs="Times New Roman"/>
          <w:b/>
          <w:color w:val="000000" w:themeColor="text1"/>
          <w:spacing w:val="2"/>
          <w:sz w:val="28"/>
          <w:szCs w:val="28"/>
        </w:rPr>
        <w:t>3</w:t>
      </w:r>
      <w:r w:rsidR="002E4208" w:rsidRPr="00755D12">
        <w:rPr>
          <w:rFonts w:ascii="Times New Roman" w:eastAsia="Times New Roman" w:hAnsi="Times New Roman" w:cs="Times New Roman"/>
          <w:b/>
          <w:color w:val="000000" w:themeColor="text1"/>
          <w:spacing w:val="2"/>
          <w:sz w:val="28"/>
          <w:szCs w:val="28"/>
        </w:rPr>
        <w:t xml:space="preserve">. </w:t>
      </w:r>
      <w:r w:rsidR="00755D12" w:rsidRPr="00755D12">
        <w:rPr>
          <w:color w:val="000000" w:themeColor="text1"/>
          <w:shd w:val="clear" w:color="auto" w:fill="FFFFFF"/>
        </w:rPr>
        <w:t> </w:t>
      </w:r>
      <w:r w:rsidR="00755D12">
        <w:rPr>
          <w:rFonts w:ascii="Times New Roman" w:hAnsi="Times New Roman" w:cs="Times New Roman"/>
          <w:b/>
          <w:color w:val="000000" w:themeColor="text1"/>
          <w:sz w:val="28"/>
          <w:szCs w:val="28"/>
          <w:shd w:val="clear" w:color="auto" w:fill="FFFFFF"/>
        </w:rPr>
        <w:t>С</w:t>
      </w:r>
      <w:r w:rsidR="00755D12" w:rsidRPr="00755D12">
        <w:rPr>
          <w:rFonts w:ascii="Times New Roman" w:hAnsi="Times New Roman" w:cs="Times New Roman"/>
          <w:b/>
          <w:color w:val="000000" w:themeColor="text1"/>
          <w:sz w:val="28"/>
          <w:szCs w:val="28"/>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r w:rsidR="00755D12">
        <w:rPr>
          <w:rFonts w:ascii="Times New Roman" w:hAnsi="Times New Roman" w:cs="Times New Roman"/>
          <w:b/>
          <w:color w:val="000000" w:themeColor="text1"/>
          <w:sz w:val="28"/>
          <w:szCs w:val="28"/>
          <w:shd w:val="clear" w:color="auto" w:fill="FFFFFF"/>
        </w:rPr>
        <w:t>.</w:t>
      </w:r>
    </w:p>
    <w:p w:rsidR="00972626" w:rsidRDefault="00972626"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3.1. Последовательность административных процедур.</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Последовательность административных процедур по предоставлению муниципальной услуги определена Законами Брянской области </w:t>
      </w:r>
      <w:hyperlink r:id="rId29" w:history="1">
        <w:r w:rsidRPr="00755D12">
          <w:rPr>
            <w:rFonts w:ascii="Times New Roman" w:eastAsia="Times New Roman" w:hAnsi="Times New Roman" w:cs="Times New Roman"/>
            <w:color w:val="000000" w:themeColor="text1"/>
            <w:spacing w:val="2"/>
            <w:sz w:val="28"/>
            <w:szCs w:val="28"/>
          </w:rPr>
          <w:t>от 09.06.2006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hyperlink>
      <w:r w:rsidRPr="00755D12">
        <w:rPr>
          <w:rFonts w:ascii="Times New Roman" w:eastAsia="Times New Roman" w:hAnsi="Times New Roman" w:cs="Times New Roman"/>
          <w:color w:val="000000" w:themeColor="text1"/>
          <w:spacing w:val="2"/>
          <w:sz w:val="28"/>
          <w:szCs w:val="28"/>
        </w:rPr>
        <w:t> и </w:t>
      </w:r>
      <w:hyperlink r:id="rId30" w:history="1">
        <w:r w:rsidRPr="00755D12">
          <w:rPr>
            <w:rFonts w:ascii="Times New Roman" w:eastAsia="Times New Roman" w:hAnsi="Times New Roman" w:cs="Times New Roman"/>
            <w:color w:val="000000" w:themeColor="text1"/>
            <w:spacing w:val="2"/>
            <w:sz w:val="28"/>
            <w:szCs w:val="28"/>
          </w:rPr>
          <w:t>от 24 июля 2006 года N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w:t>
        </w:r>
      </w:hyperlink>
      <w:r w:rsidRPr="00755D12">
        <w:rPr>
          <w:rFonts w:ascii="Times New Roman" w:eastAsia="Times New Roman" w:hAnsi="Times New Roman" w:cs="Times New Roman"/>
          <w:color w:val="000000" w:themeColor="text1"/>
          <w:spacing w:val="2"/>
          <w:sz w:val="28"/>
          <w:szCs w:val="28"/>
        </w:rPr>
        <w:t>.</w:t>
      </w: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r w:rsidR="002E4208" w:rsidRPr="003144E1">
        <w:rPr>
          <w:rFonts w:ascii="Times New Roman" w:eastAsia="Times New Roman" w:hAnsi="Times New Roman" w:cs="Times New Roman"/>
          <w:color w:val="000000" w:themeColor="text1"/>
          <w:spacing w:val="2"/>
          <w:sz w:val="28"/>
          <w:szCs w:val="28"/>
        </w:rPr>
        <w:br/>
        <w:t>Предоставление муниципальной услуги включает в себя следующие административные процедуры:</w:t>
      </w: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1.</w:t>
      </w:r>
      <w:r w:rsidR="002E4208" w:rsidRPr="003144E1">
        <w:rPr>
          <w:rFonts w:ascii="Times New Roman" w:eastAsia="Times New Roman" w:hAnsi="Times New Roman" w:cs="Times New Roman"/>
          <w:color w:val="000000" w:themeColor="text1"/>
          <w:spacing w:val="2"/>
          <w:sz w:val="28"/>
          <w:szCs w:val="28"/>
        </w:rPr>
        <w:t xml:space="preserve"> прием заявления и документов, необходимых для предоставления муниципальной услуги;</w:t>
      </w: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2.</w:t>
      </w:r>
      <w:r w:rsidR="002E4208" w:rsidRPr="003144E1">
        <w:rPr>
          <w:rFonts w:ascii="Times New Roman" w:eastAsia="Times New Roman" w:hAnsi="Times New Roman" w:cs="Times New Roman"/>
          <w:color w:val="000000" w:themeColor="text1"/>
          <w:spacing w:val="2"/>
          <w:sz w:val="28"/>
          <w:szCs w:val="28"/>
        </w:rPr>
        <w:t xml:space="preserve">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r w:rsidR="002E4208" w:rsidRPr="003144E1">
        <w:rPr>
          <w:rFonts w:ascii="Times New Roman" w:eastAsia="Times New Roman" w:hAnsi="Times New Roman" w:cs="Times New Roman"/>
          <w:color w:val="000000" w:themeColor="text1"/>
          <w:spacing w:val="2"/>
          <w:sz w:val="28"/>
          <w:szCs w:val="28"/>
        </w:rPr>
        <w:br/>
      </w:r>
      <w:r w:rsidR="002E4208"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3.</w:t>
      </w:r>
      <w:r w:rsidR="002E4208" w:rsidRPr="003144E1">
        <w:rPr>
          <w:rFonts w:ascii="Times New Roman" w:eastAsia="Times New Roman" w:hAnsi="Times New Roman" w:cs="Times New Roman"/>
          <w:color w:val="000000" w:themeColor="text1"/>
          <w:spacing w:val="2"/>
          <w:sz w:val="28"/>
          <w:szCs w:val="28"/>
        </w:rPr>
        <w:t xml:space="preserve"> принятие решения о предоставлении (об отказе в предоставлении)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755D12">
        <w:rPr>
          <w:rFonts w:ascii="Times New Roman" w:eastAsia="Times New Roman" w:hAnsi="Times New Roman" w:cs="Times New Roman"/>
          <w:color w:val="000000" w:themeColor="text1"/>
          <w:spacing w:val="2"/>
          <w:sz w:val="28"/>
          <w:szCs w:val="28"/>
        </w:rPr>
        <w:t>4.</w:t>
      </w:r>
      <w:r w:rsidRPr="003144E1">
        <w:rPr>
          <w:rFonts w:ascii="Times New Roman" w:eastAsia="Times New Roman" w:hAnsi="Times New Roman" w:cs="Times New Roman"/>
          <w:color w:val="000000" w:themeColor="text1"/>
          <w:spacing w:val="2"/>
          <w:sz w:val="28"/>
          <w:szCs w:val="28"/>
        </w:rPr>
        <w:t xml:space="preserve"> выдача (направление) документа, являющегося результатом предоставления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Блок-схема последовательности действий при предоставлении муниципальной услуги представлена в приложении N 6 к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3.2. Прием заявления и документов, необходимых для предоставления муниципальной услуги.</w:t>
      </w:r>
    </w:p>
    <w:p w:rsidR="00972626"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заявления о предоставлении муниципальной услуги и прилагаемых к нему документов, представленных заявителем.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3.2.2. Рассмотрение заявления и документов, необходимых для предоставления муниципальной услуги, осуществляется в МФЦ в соответствии с соглашением о взаимодействии между </w:t>
      </w:r>
      <w:r>
        <w:rPr>
          <w:rFonts w:ascii="Times New Roman" w:eastAsia="Times New Roman" w:hAnsi="Times New Roman" w:cs="Times New Roman"/>
          <w:color w:val="000000" w:themeColor="text1"/>
          <w:spacing w:val="2"/>
          <w:sz w:val="28"/>
          <w:szCs w:val="28"/>
        </w:rPr>
        <w:t xml:space="preserve">администрацией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МФЦ, заключенным в установленном порядке, если </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исполнение данной процедуры предусмотрено соглашением.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3.2.3. При поступлении заявления и прилагаемых к нему документов посредством личного обращения заявителя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специалист, ответственный за прием документов, осуществляет следующую последовательность действий: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устанавливает предмет обращения;</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устанавливает соответствие личности заявителя документу, удостоверяющему личность;</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осуществляет сверку копий представленных документов с их оригиналами, заверяет копии документов своей подписью;</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 проверяет заявление и комплектность прилагаемых к нему документов на соответствие перечню документов, предусмотренных пунктом 2.6.2 </w:t>
      </w:r>
      <w:r w:rsidR="00755D12">
        <w:rPr>
          <w:rFonts w:ascii="Times New Roman" w:eastAsia="Times New Roman" w:hAnsi="Times New Roman" w:cs="Times New Roman"/>
          <w:color w:val="000000" w:themeColor="text1"/>
          <w:spacing w:val="2"/>
          <w:sz w:val="28"/>
          <w:szCs w:val="28"/>
        </w:rPr>
        <w:t xml:space="preserve">настоящего </w:t>
      </w:r>
      <w:r w:rsidRPr="003144E1">
        <w:rPr>
          <w:rFonts w:ascii="Times New Roman" w:eastAsia="Times New Roman" w:hAnsi="Times New Roman" w:cs="Times New Roman"/>
          <w:color w:val="000000" w:themeColor="text1"/>
          <w:spacing w:val="2"/>
          <w:sz w:val="28"/>
          <w:szCs w:val="28"/>
        </w:rPr>
        <w:t>Регламента.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осуществляет прием заявления и прилагаемых к нему документов, оформляет расписку в получении документов с указанием их перечня и даты получения;</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вручает копию расписки заявителю.</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3.2.4. МФЦ при наличии всех документов, предусмотренных пунктом 2.6.2 Регламента, которые должен предоставить заявитель самостоятельно, осуществляет передачу заявления и прилагаемых к нему документов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00755D12">
        <w:rPr>
          <w:rFonts w:ascii="Times New Roman" w:eastAsia="Times New Roman" w:hAnsi="Times New Roman" w:cs="Times New Roman"/>
          <w:color w:val="000000" w:themeColor="text1"/>
          <w:spacing w:val="2"/>
          <w:sz w:val="28"/>
          <w:szCs w:val="28"/>
        </w:rPr>
        <w:t>.</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3.2.5. В случае представления документов, не соответствующих перечню, либо представления в неполном объеме специалист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или МФЦ информирует заявителя о наличии условий, препятствующих рассмотрению вопроса о признании малоимущим, и принятии на учет в качестве нуждающегося в жилом помещении, предоставляемом по договору социального найма, и (или) оснований для </w:t>
      </w:r>
      <w:r w:rsidRPr="003144E1">
        <w:rPr>
          <w:rFonts w:ascii="Times New Roman" w:eastAsia="Times New Roman" w:hAnsi="Times New Roman" w:cs="Times New Roman"/>
          <w:color w:val="000000" w:themeColor="text1"/>
          <w:spacing w:val="2"/>
          <w:sz w:val="28"/>
          <w:szCs w:val="28"/>
        </w:rPr>
        <w:lastRenderedPageBreak/>
        <w:t>отказа в приеме документов, необходимых для предоставления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3.2.6. Специалист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ответственный за предоставление муниципальной услуги, осуществляет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3.2.7. Регистрация заявления и прилагаемых к нему документов, полученных посредством личного обращения заявителя,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в срок, не превышающий 1 рабочего дня с даты поступления заявления </w:t>
      </w:r>
      <w:r>
        <w:rPr>
          <w:rFonts w:ascii="Times New Roman" w:eastAsia="Times New Roman" w:hAnsi="Times New Roman" w:cs="Times New Roman"/>
          <w:color w:val="000000" w:themeColor="text1"/>
          <w:spacing w:val="2"/>
          <w:sz w:val="28"/>
          <w:szCs w:val="28"/>
        </w:rPr>
        <w:t>и прилагаемых к нему документов</w:t>
      </w:r>
      <w:r w:rsidRPr="003144E1">
        <w:rPr>
          <w:rFonts w:ascii="Times New Roman" w:eastAsia="Times New Roman" w:hAnsi="Times New Roman" w:cs="Times New Roman"/>
          <w:color w:val="000000" w:themeColor="text1"/>
          <w:spacing w:val="2"/>
          <w:sz w:val="28"/>
          <w:szCs w:val="28"/>
        </w:rPr>
        <w:t xml:space="preserve">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p>
    <w:p w:rsidR="002E4208"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3.2.8. Регистрация заявления и прилагаемых к нему документов, полученных </w:t>
      </w:r>
      <w:r>
        <w:rPr>
          <w:rFonts w:ascii="Times New Roman" w:eastAsia="Times New Roman" w:hAnsi="Times New Roman" w:cs="Times New Roman"/>
          <w:color w:val="000000" w:themeColor="text1"/>
          <w:spacing w:val="2"/>
          <w:sz w:val="28"/>
          <w:szCs w:val="28"/>
        </w:rPr>
        <w:t xml:space="preserve">администрацией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из МФЦ,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 осуществляется не позднее 1 рабочего дня, следующего за днем их поступления в </w:t>
      </w:r>
      <w:r>
        <w:rPr>
          <w:rFonts w:ascii="Times New Roman" w:eastAsia="Times New Roman" w:hAnsi="Times New Roman" w:cs="Times New Roman"/>
          <w:color w:val="000000" w:themeColor="text1"/>
          <w:spacing w:val="2"/>
          <w:sz w:val="28"/>
          <w:szCs w:val="28"/>
        </w:rPr>
        <w:t xml:space="preserve">администрацию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внесение соответствующих сведений в книгу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3.2.10. Способом фиксирования результата исполнения административной процедуры является 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 (приложение N 4 к</w:t>
      </w:r>
      <w:r w:rsidR="00755D12">
        <w:rPr>
          <w:rFonts w:ascii="Times New Roman" w:eastAsia="Times New Roman" w:hAnsi="Times New Roman" w:cs="Times New Roman"/>
          <w:color w:val="000000" w:themeColor="text1"/>
          <w:spacing w:val="2"/>
          <w:sz w:val="28"/>
          <w:szCs w:val="28"/>
        </w:rPr>
        <w:t xml:space="preserve"> настоящему</w:t>
      </w:r>
      <w:r w:rsidRPr="003144E1">
        <w:rPr>
          <w:rFonts w:ascii="Times New Roman" w:eastAsia="Times New Roman" w:hAnsi="Times New Roman" w:cs="Times New Roman"/>
          <w:color w:val="000000" w:themeColor="text1"/>
          <w:spacing w:val="2"/>
          <w:sz w:val="28"/>
          <w:szCs w:val="28"/>
        </w:rPr>
        <w:t xml:space="preserve"> Регламенту).</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3.3. Рассмотрение заявления и представленных документов, формирование и направление межведомственных запросов в органы (организации), участвующие в предоставлении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3.3.1. Основанием для начала осуществления административной процедуры является поступление специалисту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ответственному за ведение учета граждан в качестве нуждающихся в улучшении жилищных условий, заявления и прилагаемых к нему документов.</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br/>
        <w:t xml:space="preserve">3.3.2. Специалист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запрашивает документы (их копии или содержащиеся в них сведения), которые подлежат получению посредством межведомственного информационного взаимодействия (пункт 2.6.3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3.3.3. При подготовке межведомственного запроса специалист </w:t>
      </w:r>
      <w:r>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документы.</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3.3.4. Срок подготовки и направления запроса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3 рабочих дней. Специалист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3.3.5. Специалист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ответственный за предоставление муниципальной услуги:</w:t>
      </w: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а)</w:t>
      </w:r>
      <w:r w:rsidR="002E4208" w:rsidRPr="003144E1">
        <w:rPr>
          <w:rFonts w:ascii="Times New Roman" w:eastAsia="Times New Roman" w:hAnsi="Times New Roman" w:cs="Times New Roman"/>
          <w:color w:val="000000" w:themeColor="text1"/>
          <w:spacing w:val="2"/>
          <w:sz w:val="28"/>
          <w:szCs w:val="28"/>
        </w:rPr>
        <w:t xml:space="preserve"> производит проверку сведений, содержащихся</w:t>
      </w:r>
      <w:r>
        <w:rPr>
          <w:rFonts w:ascii="Times New Roman" w:eastAsia="Times New Roman" w:hAnsi="Times New Roman" w:cs="Times New Roman"/>
          <w:color w:val="000000" w:themeColor="text1"/>
          <w:spacing w:val="2"/>
          <w:sz w:val="28"/>
          <w:szCs w:val="28"/>
        </w:rPr>
        <w:t xml:space="preserve"> в представленных документах;</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б)</w:t>
      </w:r>
      <w:r w:rsidR="002E4208" w:rsidRPr="003144E1">
        <w:rPr>
          <w:rFonts w:ascii="Times New Roman" w:eastAsia="Times New Roman" w:hAnsi="Times New Roman" w:cs="Times New Roman"/>
          <w:color w:val="000000" w:themeColor="text1"/>
          <w:spacing w:val="2"/>
          <w:sz w:val="28"/>
          <w:szCs w:val="28"/>
        </w:rPr>
        <w:t xml:space="preserve"> производит оценку размеров среднедушевого дохода и стоимости имущества, принадлежащего гражданину и членам его семьи, в целях признания малоимущим в соответствии с установленными на текущий календарный год пороговыми значениями доходов и стоимости имущества, а также оценку возможностей граждан по приобретению жилых помещений за счет собственных или заемных средств, в том числе за счет продажи имеющегося имущества, собственных накоплений или</w:t>
      </w:r>
      <w:r>
        <w:rPr>
          <w:rFonts w:ascii="Times New Roman" w:eastAsia="Times New Roman" w:hAnsi="Times New Roman" w:cs="Times New Roman"/>
          <w:color w:val="000000" w:themeColor="text1"/>
          <w:spacing w:val="2"/>
          <w:sz w:val="28"/>
          <w:szCs w:val="28"/>
        </w:rPr>
        <w:t xml:space="preserve"> кредитных средств, а именно:</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в)</w:t>
      </w:r>
      <w:r w:rsidR="002E4208" w:rsidRPr="003144E1">
        <w:rPr>
          <w:rFonts w:ascii="Times New Roman" w:eastAsia="Times New Roman" w:hAnsi="Times New Roman" w:cs="Times New Roman"/>
          <w:color w:val="000000" w:themeColor="text1"/>
          <w:spacing w:val="2"/>
          <w:sz w:val="28"/>
          <w:szCs w:val="28"/>
        </w:rPr>
        <w:t xml:space="preserve">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972626"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r>
    </w:p>
    <w:p w:rsidR="00972626" w:rsidRDefault="00972626"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972626" w:rsidRDefault="00972626"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г) </w:t>
      </w:r>
      <w:r w:rsidR="002E4208" w:rsidRPr="003144E1">
        <w:rPr>
          <w:rFonts w:ascii="Times New Roman" w:eastAsia="Times New Roman" w:hAnsi="Times New Roman" w:cs="Times New Roman"/>
          <w:color w:val="000000" w:themeColor="text1"/>
          <w:spacing w:val="2"/>
          <w:sz w:val="28"/>
          <w:szCs w:val="28"/>
        </w:rPr>
        <w:t>оценку возможности получения гражданами ипотечного кредита;</w:t>
      </w: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755D12" w:rsidRDefault="00755D12"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roofErr w:type="spellStart"/>
      <w:r>
        <w:rPr>
          <w:rFonts w:ascii="Times New Roman" w:eastAsia="Times New Roman" w:hAnsi="Times New Roman" w:cs="Times New Roman"/>
          <w:color w:val="000000" w:themeColor="text1"/>
          <w:spacing w:val="2"/>
          <w:sz w:val="28"/>
          <w:szCs w:val="28"/>
        </w:rPr>
        <w:t>д</w:t>
      </w:r>
      <w:proofErr w:type="spellEnd"/>
      <w:r>
        <w:rPr>
          <w:rFonts w:ascii="Times New Roman" w:eastAsia="Times New Roman" w:hAnsi="Times New Roman" w:cs="Times New Roman"/>
          <w:color w:val="000000" w:themeColor="text1"/>
          <w:spacing w:val="2"/>
          <w:sz w:val="28"/>
          <w:szCs w:val="28"/>
        </w:rPr>
        <w:t>)</w:t>
      </w:r>
      <w:r w:rsidR="002E4208" w:rsidRPr="003144E1">
        <w:rPr>
          <w:rFonts w:ascii="Times New Roman" w:eastAsia="Times New Roman" w:hAnsi="Times New Roman" w:cs="Times New Roman"/>
          <w:color w:val="000000" w:themeColor="text1"/>
          <w:spacing w:val="2"/>
          <w:sz w:val="28"/>
          <w:szCs w:val="28"/>
        </w:rPr>
        <w:t xml:space="preserve"> оценку возможности накопления гражданами недостающих средств на приобретение жилого помещения.</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3.3.6. Специалист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ответственный за подготовку документов по муниципальной услуге, в течение 3 рабочих дней с даты поступления к нему полного пакета документов, предусмотренных пунктами 2.6.2 и 2.6.3 Регламента, необходимых для предоставления муниципальной услуги, формирует учетное дело гражданина, обратившегося за предоставлением муниципальной услуг</w:t>
      </w:r>
      <w:r w:rsidR="00755D12">
        <w:rPr>
          <w:rFonts w:ascii="Times New Roman" w:eastAsia="Times New Roman" w:hAnsi="Times New Roman" w:cs="Times New Roman"/>
          <w:color w:val="000000" w:themeColor="text1"/>
          <w:spacing w:val="2"/>
          <w:sz w:val="28"/>
          <w:szCs w:val="28"/>
        </w:rPr>
        <w:t>и, и представляет его в жилищно-бытовую</w:t>
      </w:r>
      <w:r w:rsidRPr="003144E1">
        <w:rPr>
          <w:rFonts w:ascii="Times New Roman" w:eastAsia="Times New Roman" w:hAnsi="Times New Roman" w:cs="Times New Roman"/>
          <w:color w:val="000000" w:themeColor="text1"/>
          <w:spacing w:val="2"/>
          <w:sz w:val="28"/>
          <w:szCs w:val="28"/>
        </w:rPr>
        <w:t xml:space="preserve"> комиссию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(далее - Жилищная комиссия) для рассмотрения на очередном заседании комиссии и принятия решения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 отказе в признании граждан малоимущими и об отказе в принятии их на учет в качестве нуждающихся в жилых помещениях, предоставляемых по договорам социального найма.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3.3.7. Максимальный срок выполнения административной процедуры не может превышать 21 рабочий день.</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3.3.8.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переход к осуществлению административной процедуры принятия решения о предоставлении (об отказе в предоставлении)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3.4. Принятие решения о предоставлении (об отказе в предоставлении)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3.4.1.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сформированное специалистом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ответственным за подготовку документов по муниципальной услуге, учетное дело гражданина, обратившегося за муниципальной услугой.</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3.4.2. По результатам рассмотрения заявления и прилагаемых к нему документов Жилищная комиссия принимает решение о предоставлении (об отказе в предоставлении) муниципальной услуги.</w:t>
      </w:r>
    </w:p>
    <w:p w:rsidR="00972626"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3.4.3. Решение Жилищной комиссии о предоставлении (об отказе в </w:t>
      </w:r>
    </w:p>
    <w:p w:rsidR="00972626" w:rsidRDefault="00972626"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предоставлении) муниципальной услуги оформляется протоколом заседания комиссии в день проведения заседания комиссии.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3.4.4. На основании протокола Жилищной комиссии в срок, не превышающий 3 рабочих дней со дня заседания комиссии, принимается постановление (распоряжение) главы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 признании граждан малоимущими и принятии их на учет в качестве нуждающихся в жилых помещениях, предоставляемых по договорам социального найма;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об отказе в признании граждан малоимущими и (или) об отказе в принятии их на учет в качестве нуждающихся в жилых помещениях, предоставляемых по договорам социального найма.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Решение о признании или об отказе в признании граждан малоимущими принимается одновременно с решением о принятии их на учет либо об отказе в принятии на учет в качестве нуждающихся в жилых помещениях, предоставляемых по договорам социального найма.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Признание граждан малоимущими или отказ в признании граждан малоимущими не распространяются на лиц, нуждающихся в жилых помещениях, относящихся в определенной федеральными законами или законом Брянской области категории граждан, которые в соответствии с данными законами имеют право на предоставление жилых помещений без подтверждения статуса малоимущего гражданина.</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3.4.5.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5 рабочих дней со дня завершения административной процедуры формирования специалистом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ответственным за подготовку документов по муниципальной услуге, пакета документов, указанных в пунктах 2.6.2 и 2.6.3 </w:t>
      </w:r>
      <w:r w:rsidR="00755D12">
        <w:rPr>
          <w:rFonts w:ascii="Times New Roman" w:eastAsia="Times New Roman" w:hAnsi="Times New Roman" w:cs="Times New Roman"/>
          <w:color w:val="000000" w:themeColor="text1"/>
          <w:spacing w:val="2"/>
          <w:sz w:val="28"/>
          <w:szCs w:val="28"/>
        </w:rPr>
        <w:t xml:space="preserve">настоящего </w:t>
      </w:r>
      <w:r w:rsidRPr="003144E1">
        <w:rPr>
          <w:rFonts w:ascii="Times New Roman" w:eastAsia="Times New Roman" w:hAnsi="Times New Roman" w:cs="Times New Roman"/>
          <w:color w:val="000000" w:themeColor="text1"/>
          <w:spacing w:val="2"/>
          <w:sz w:val="28"/>
          <w:szCs w:val="28"/>
        </w:rPr>
        <w:t>Регламента.</w:t>
      </w:r>
    </w:p>
    <w:p w:rsidR="00972626"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3.4.6. Результатом административной процедуры по принятию решения о предоставлении (об отказе в предоставлении) муниципальной услуги является утвержденный правовой акт (постановление, распоряжение) о предоставлении муниципальной услуги или об отказе в предоставлении муниципальной услуги со ссылкой на конкретные положения нормативных правовых актов и иных документов, являющихся основанием такого отказа.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3.4.7. Способом фиксирования результата выполнения административной процедуры по принятию решения о предоставлении (об отказе в предоставлении) муниципальной услуги является наличие правового акта </w:t>
      </w:r>
    </w:p>
    <w:p w:rsidR="00755D12" w:rsidRDefault="002E4208" w:rsidP="00972626">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внесение сведений в книгу регистрации граждан, принятых на учет в качестве нуждающихся в жилых помещениях, предоставляемых по договорам социального найма (приложение N 5 к</w:t>
      </w:r>
      <w:r w:rsidR="00755D12">
        <w:rPr>
          <w:rFonts w:ascii="Times New Roman" w:eastAsia="Times New Roman" w:hAnsi="Times New Roman" w:cs="Times New Roman"/>
          <w:color w:val="000000" w:themeColor="text1"/>
          <w:spacing w:val="2"/>
          <w:sz w:val="28"/>
          <w:szCs w:val="28"/>
        </w:rPr>
        <w:t xml:space="preserve"> настоящему</w:t>
      </w:r>
      <w:r w:rsidRPr="003144E1">
        <w:rPr>
          <w:rFonts w:ascii="Times New Roman" w:eastAsia="Times New Roman" w:hAnsi="Times New Roman" w:cs="Times New Roman"/>
          <w:color w:val="000000" w:themeColor="text1"/>
          <w:spacing w:val="2"/>
          <w:sz w:val="28"/>
          <w:szCs w:val="28"/>
        </w:rPr>
        <w:t xml:space="preserve"> Регламенту).</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3.5. Выдача (направление) документа, являющегося результатом предоставления муниципальной услуги.</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3.5.1.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правового акта (постановление, распоряжение) о предоставлении муниципальной услуги или об отказе в предоставлении муниципальной услуги.</w:t>
      </w:r>
    </w:p>
    <w:p w:rsidR="002E4208"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3.5.2. Специалист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ответственный за подготовку документов по муниципальной услуге, в течение 3 рабочих дней с даты принятия утвержденного правового акта (постановление, распоряжение) оформляет сопроводительное письмо к выписке из утвержденного правового акта (постановления, распоряжения) для выдачи заявителям. В сопроводительном письме указывается дата отправления и исходящий номер сопроводительного письма, адрес, фамилия, имя, отчество заявителя, дата и номер постановления (распоряжения) о постановке на учет или об отказе в постановке на учет. </w:t>
      </w:r>
    </w:p>
    <w:p w:rsidR="00755D12"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3.5.3.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а) </w:t>
      </w:r>
      <w:r w:rsidRPr="003144E1">
        <w:rPr>
          <w:rFonts w:ascii="Times New Roman" w:eastAsia="Times New Roman" w:hAnsi="Times New Roman" w:cs="Times New Roman"/>
          <w:color w:val="000000" w:themeColor="text1"/>
          <w:spacing w:val="2"/>
          <w:sz w:val="28"/>
          <w:szCs w:val="28"/>
        </w:rPr>
        <w:t xml:space="preserve">при личном обращении в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(письмом по указанному заявителем адресу или лично в руки при предъявлении расписки в получении документов после даты завершения административной процедуры 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б) </w:t>
      </w:r>
      <w:r w:rsidRPr="003144E1">
        <w:rPr>
          <w:rFonts w:ascii="Times New Roman" w:eastAsia="Times New Roman" w:hAnsi="Times New Roman" w:cs="Times New Roman"/>
          <w:color w:val="000000" w:themeColor="text1"/>
          <w:spacing w:val="2"/>
          <w:sz w:val="28"/>
          <w:szCs w:val="28"/>
        </w:rPr>
        <w:t>при личном обращении в МФЦ.</w:t>
      </w:r>
    </w:p>
    <w:p w:rsidR="00972626"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3.5.4. В случае указания заявителем на получение результата в многофункциональном центре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направляет результат предоставления муниципальной услуги в многофункциональный центр в срок, установленный в соглашении, заключенном между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 xml:space="preserve"> и МФЦ.</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3.5.5.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w:t>
      </w:r>
    </w:p>
    <w:p w:rsidR="002E4208" w:rsidRPr="003144E1" w:rsidRDefault="002E4208" w:rsidP="002E4208">
      <w:pPr>
        <w:shd w:val="clear" w:color="auto" w:fill="FFFFFF"/>
        <w:tabs>
          <w:tab w:val="left" w:pos="5812"/>
        </w:tabs>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если исполнение данной процедуры предусмотрено заключенным соглашением.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3.5.6.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принятия правового акта (постановления, распоряжения) о принятии на учет или об отказе в принятии на учет.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3.5.7. Результатом административной процедуры по выдаче (направлению) документа, являющегося результатом предоставления муниципальной услуги, является выдача (направление) заявителю сопроводительного письма.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3.5.8. Способом фиксирования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его регистрация в книге регистрации заявлений граждан о принятии на учет нуждающихся в жилых помещениях муниципального жилищного фонда, предоставляемых по договору социального найма.</w:t>
      </w:r>
    </w:p>
    <w:p w:rsidR="002E4208" w:rsidRPr="003144E1" w:rsidRDefault="002E4208" w:rsidP="002E420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4. Формы контроля за исполнением Регламента</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4.1. Текущий контроль за исполнением Регламента при предоставлении муниципальной услуги осуществляется главой 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5F7DB9"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Персональная ответственность муниципальных служащих за надлежащее </w:t>
      </w:r>
    </w:p>
    <w:p w:rsidR="005F7DB9" w:rsidRDefault="005F7DB9"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предоставление муниципальной услуги закрепляется в их должностных инструкциях в соответствии с требованиями законодательства.</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31" w:history="1">
        <w:r w:rsidRPr="008F61B2">
          <w:rPr>
            <w:rFonts w:ascii="Times New Roman" w:eastAsia="Times New Roman" w:hAnsi="Times New Roman" w:cs="Times New Roman"/>
            <w:color w:val="000000" w:themeColor="text1"/>
            <w:spacing w:val="2"/>
            <w:sz w:val="28"/>
            <w:szCs w:val="28"/>
          </w:rPr>
          <w:t>Федерального закона от 27.07.2006 N 152-ФЗ "О персональных данных"</w:t>
        </w:r>
      </w:hyperlink>
      <w:r w:rsidRPr="008F61B2">
        <w:rPr>
          <w:rFonts w:ascii="Times New Roman" w:eastAsia="Times New Roman" w:hAnsi="Times New Roman" w:cs="Times New Roman"/>
          <w:color w:val="000000" w:themeColor="text1"/>
          <w:spacing w:val="2"/>
          <w:sz w:val="28"/>
          <w:szCs w:val="28"/>
        </w:rPr>
        <w:t>.</w:t>
      </w:r>
    </w:p>
    <w:p w:rsidR="002E4208" w:rsidRPr="003144E1"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8F61B2">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t>4.6. Общественный контроль за исполнением услуги может осуществляться в соответствии с действующим законодательством Российской Федерации.</w:t>
      </w:r>
    </w:p>
    <w:p w:rsidR="002E4208" w:rsidRPr="003144E1" w:rsidRDefault="002E4208" w:rsidP="002E420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rPr>
      </w:pPr>
      <w:r w:rsidRPr="003144E1">
        <w:rPr>
          <w:rFonts w:ascii="Times New Roman" w:eastAsia="Times New Roman" w:hAnsi="Times New Roman" w:cs="Times New Roman"/>
          <w:b/>
          <w:color w:val="000000" w:themeColor="text1"/>
          <w:spacing w:val="2"/>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5.1. Заявитель имеет право обратиться с жалобой, в том числе в следующих случаях: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нарушение срока регистрации запроса о предоставлении муниципальной услуги, запроса, указанного в </w:t>
      </w:r>
      <w:hyperlink r:id="rId32" w:history="1">
        <w:r w:rsidRPr="008F61B2">
          <w:rPr>
            <w:rFonts w:ascii="Times New Roman" w:eastAsia="Times New Roman" w:hAnsi="Times New Roman" w:cs="Times New Roman"/>
            <w:color w:val="000000" w:themeColor="text1"/>
            <w:spacing w:val="2"/>
            <w:sz w:val="28"/>
            <w:szCs w:val="28"/>
          </w:rPr>
          <w:t>статье 15.1 Федерального закона от 27.07.2010 N 210-ФЗ "Об организации предоставления государственных и муниципальных услуг"</w:t>
        </w:r>
      </w:hyperlink>
      <w:r w:rsidRPr="008F61B2">
        <w:rPr>
          <w:rFonts w:ascii="Times New Roman" w:eastAsia="Times New Roman" w:hAnsi="Times New Roman" w:cs="Times New Roman"/>
          <w:color w:val="000000" w:themeColor="text1"/>
          <w:spacing w:val="2"/>
          <w:sz w:val="28"/>
          <w:szCs w:val="28"/>
        </w:rPr>
        <w:t>;</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нарушение срока предоставления муниципальной услуги;</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33" w:history="1">
        <w:r w:rsidRPr="008F61B2">
          <w:rPr>
            <w:rFonts w:ascii="Times New Roman" w:eastAsia="Times New Roman" w:hAnsi="Times New Roman" w:cs="Times New Roman"/>
            <w:color w:val="000000" w:themeColor="text1"/>
            <w:spacing w:val="2"/>
            <w:sz w:val="28"/>
            <w:szCs w:val="28"/>
          </w:rPr>
          <w:t>статьи 16 Федерального закона от 27.07.2010 N 210-ФЗ "Об организации предоставления государственных и муниципальных услуг"</w:t>
        </w:r>
      </w:hyperlink>
      <w:r w:rsidRPr="008F61B2">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нарушение срока или порядка выдачи документов по результатам предоставления муниципальной услуги.</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5.2. Жалоба подается в письменной форме на бумажном носителе, в электронной форме:</w:t>
      </w:r>
    </w:p>
    <w:p w:rsidR="008F61B2" w:rsidRDefault="008F61B2"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1.</w:t>
      </w:r>
      <w:r w:rsidR="002E4208" w:rsidRPr="003144E1">
        <w:rPr>
          <w:rFonts w:ascii="Times New Roman" w:eastAsia="Times New Roman" w:hAnsi="Times New Roman" w:cs="Times New Roman"/>
          <w:color w:val="000000" w:themeColor="text1"/>
          <w:spacing w:val="2"/>
          <w:sz w:val="28"/>
          <w:szCs w:val="28"/>
        </w:rPr>
        <w:t xml:space="preserve"> Главе администрации </w:t>
      </w:r>
      <w:proofErr w:type="spellStart"/>
      <w:r w:rsidR="002E4208">
        <w:rPr>
          <w:rFonts w:ascii="Times New Roman" w:eastAsia="Times New Roman" w:hAnsi="Times New Roman" w:cs="Times New Roman"/>
          <w:color w:val="000000" w:themeColor="text1"/>
          <w:spacing w:val="2"/>
          <w:sz w:val="28"/>
          <w:szCs w:val="28"/>
        </w:rPr>
        <w:t>Суражского</w:t>
      </w:r>
      <w:proofErr w:type="spellEnd"/>
      <w:r w:rsidR="002E4208">
        <w:rPr>
          <w:rFonts w:ascii="Times New Roman" w:eastAsia="Times New Roman" w:hAnsi="Times New Roman" w:cs="Times New Roman"/>
          <w:color w:val="000000" w:themeColor="text1"/>
          <w:spacing w:val="2"/>
          <w:sz w:val="28"/>
          <w:szCs w:val="28"/>
        </w:rPr>
        <w:t xml:space="preserve"> района</w:t>
      </w:r>
      <w:r w:rsidR="002E4208" w:rsidRPr="003144E1">
        <w:rPr>
          <w:rFonts w:ascii="Times New Roman" w:eastAsia="Times New Roman" w:hAnsi="Times New Roman" w:cs="Times New Roman"/>
          <w:color w:val="000000" w:themeColor="text1"/>
          <w:spacing w:val="2"/>
          <w:sz w:val="28"/>
          <w:szCs w:val="28"/>
        </w:rPr>
        <w:t xml:space="preserve"> на решения, действия (бездействие) ответственных исполнителей администрации </w:t>
      </w:r>
      <w:proofErr w:type="spellStart"/>
      <w:r w:rsidR="002E4208">
        <w:rPr>
          <w:rFonts w:ascii="Times New Roman" w:eastAsia="Times New Roman" w:hAnsi="Times New Roman" w:cs="Times New Roman"/>
          <w:color w:val="000000" w:themeColor="text1"/>
          <w:spacing w:val="2"/>
          <w:sz w:val="28"/>
          <w:szCs w:val="28"/>
        </w:rPr>
        <w:t>Суражского</w:t>
      </w:r>
      <w:proofErr w:type="spellEnd"/>
      <w:r w:rsidR="002E4208">
        <w:rPr>
          <w:rFonts w:ascii="Times New Roman" w:eastAsia="Times New Roman" w:hAnsi="Times New Roman" w:cs="Times New Roman"/>
          <w:color w:val="000000" w:themeColor="text1"/>
          <w:spacing w:val="2"/>
          <w:sz w:val="28"/>
          <w:szCs w:val="28"/>
        </w:rPr>
        <w:t xml:space="preserve"> района</w:t>
      </w:r>
      <w:r>
        <w:rPr>
          <w:rFonts w:ascii="Times New Roman" w:eastAsia="Times New Roman" w:hAnsi="Times New Roman" w:cs="Times New Roman"/>
          <w:color w:val="000000" w:themeColor="text1"/>
          <w:spacing w:val="2"/>
          <w:sz w:val="28"/>
          <w:szCs w:val="28"/>
        </w:rPr>
        <w:t>;</w:t>
      </w:r>
      <w:r>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br/>
        <w:t>2.</w:t>
      </w:r>
      <w:r w:rsidR="002E4208" w:rsidRPr="003144E1">
        <w:rPr>
          <w:rFonts w:ascii="Times New Roman" w:eastAsia="Times New Roman" w:hAnsi="Times New Roman" w:cs="Times New Roman"/>
          <w:color w:val="000000" w:themeColor="text1"/>
          <w:spacing w:val="2"/>
          <w:sz w:val="28"/>
          <w:szCs w:val="28"/>
        </w:rPr>
        <w:t xml:space="preserve"> Руководителю МФЦ на действия (бездействие) сотрудников МФЦ.</w:t>
      </w:r>
      <w:r w:rsidR="002E4208" w:rsidRPr="003144E1">
        <w:rPr>
          <w:rFonts w:ascii="Times New Roman" w:eastAsia="Times New Roman" w:hAnsi="Times New Roman" w:cs="Times New Roman"/>
          <w:color w:val="000000" w:themeColor="text1"/>
          <w:spacing w:val="2"/>
          <w:sz w:val="28"/>
          <w:szCs w:val="28"/>
        </w:rPr>
        <w:br/>
      </w:r>
      <w:r w:rsidR="002E4208" w:rsidRPr="003144E1">
        <w:rPr>
          <w:rFonts w:ascii="Times New Roman" w:eastAsia="Times New Roman" w:hAnsi="Times New Roman" w:cs="Times New Roman"/>
          <w:color w:val="000000" w:themeColor="text1"/>
          <w:spacing w:val="2"/>
          <w:sz w:val="28"/>
          <w:szCs w:val="28"/>
        </w:rPr>
        <w:br/>
        <w:t>Жалоба может быть направлена по почте, в электронном виде, с использованием информационно-телекоммуникационной сети Интернет, а также может быть принята на личном приеме заявителя.</w:t>
      </w:r>
      <w:r w:rsidR="002E4208" w:rsidRPr="003144E1">
        <w:rPr>
          <w:rFonts w:ascii="Times New Roman" w:eastAsia="Times New Roman" w:hAnsi="Times New Roman" w:cs="Times New Roman"/>
          <w:color w:val="000000" w:themeColor="text1"/>
          <w:spacing w:val="2"/>
          <w:sz w:val="28"/>
          <w:szCs w:val="28"/>
        </w:rPr>
        <w:br/>
      </w:r>
      <w:r w:rsidR="002E4208" w:rsidRPr="003144E1">
        <w:rPr>
          <w:rFonts w:ascii="Times New Roman" w:eastAsia="Times New Roman" w:hAnsi="Times New Roman" w:cs="Times New Roman"/>
          <w:color w:val="000000" w:themeColor="text1"/>
          <w:spacing w:val="2"/>
          <w:sz w:val="28"/>
          <w:szCs w:val="28"/>
        </w:rPr>
        <w:br/>
        <w:t>5.3. Жалоба должна содержать:</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решение и действия (бездействие) которого обжалуются;</w:t>
      </w:r>
    </w:p>
    <w:p w:rsidR="008F61B2" w:rsidRDefault="008F61B2"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 сведения об обжалуемых решениях и действиях (бездействии) органа, предоставляющего муниципальную услугу, должностного лица органа, </w:t>
      </w:r>
      <w:r w:rsidRPr="003144E1">
        <w:rPr>
          <w:rFonts w:ascii="Times New Roman" w:eastAsia="Times New Roman" w:hAnsi="Times New Roman" w:cs="Times New Roman"/>
          <w:color w:val="000000" w:themeColor="text1"/>
          <w:spacing w:val="2"/>
          <w:sz w:val="28"/>
          <w:szCs w:val="28"/>
        </w:rPr>
        <w:lastRenderedPageBreak/>
        <w:t>предоставляющего муниципальную услугу, либо муниципального служащего, МФЦ, сотрудника МФЦ;</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сотрудника МФЦ. Заявителем могут быть представлены документы (при наличии), подтверждающие доводы заявителя, либо их копии.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 xml:space="preserve">5.4. Жалоба, поступившая в орган, предоставляющий муниципальную услугу, подлежит рассмотрению в течение 15 рабочих дней со дня ее регистрации в районной администрации города Брянска, а в случае обжалования отказа органа, предоставляющего муниципальную услугу, МФЦ,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r>
        <w:rPr>
          <w:rFonts w:ascii="Times New Roman" w:eastAsia="Times New Roman" w:hAnsi="Times New Roman" w:cs="Times New Roman"/>
          <w:color w:val="000000" w:themeColor="text1"/>
          <w:spacing w:val="2"/>
          <w:sz w:val="28"/>
          <w:szCs w:val="28"/>
        </w:rPr>
        <w:t xml:space="preserve">в </w:t>
      </w:r>
      <w:r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Основания для приостановления рассмотрения жалобы (претензии) отсутствуют.</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Ответ на жалобу (претензию) не дается в случаях:</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1. </w:t>
      </w:r>
      <w:r w:rsidRPr="003144E1">
        <w:rPr>
          <w:rFonts w:ascii="Times New Roman" w:eastAsia="Times New Roman" w:hAnsi="Times New Roman" w:cs="Times New Roman"/>
          <w:color w:val="000000" w:themeColor="text1"/>
          <w:spacing w:val="2"/>
          <w:sz w:val="28"/>
          <w:szCs w:val="28"/>
        </w:rP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2. </w:t>
      </w:r>
      <w:r w:rsidRPr="003144E1">
        <w:rPr>
          <w:rFonts w:ascii="Times New Roman" w:eastAsia="Times New Roman" w:hAnsi="Times New Roman" w:cs="Times New Roman"/>
          <w:color w:val="000000" w:themeColor="text1"/>
          <w:spacing w:val="2"/>
          <w:sz w:val="28"/>
          <w:szCs w:val="28"/>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Ответ на жалобу (претензию) по существу не дается в случаях:</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1. </w:t>
      </w:r>
      <w:r w:rsidRPr="003144E1">
        <w:rPr>
          <w:rFonts w:ascii="Times New Roman" w:eastAsia="Times New Roman" w:hAnsi="Times New Roman" w:cs="Times New Roman"/>
          <w:color w:val="000000" w:themeColor="text1"/>
          <w:spacing w:val="2"/>
          <w:sz w:val="28"/>
          <w:szCs w:val="28"/>
        </w:rP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lastRenderedPageBreak/>
        <w:t xml:space="preserve">2. </w:t>
      </w:r>
      <w:r w:rsidRPr="003144E1">
        <w:rPr>
          <w:rFonts w:ascii="Times New Roman" w:eastAsia="Times New Roman" w:hAnsi="Times New Roman" w:cs="Times New Roman"/>
          <w:color w:val="000000" w:themeColor="text1"/>
          <w:spacing w:val="2"/>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t xml:space="preserve">3. </w:t>
      </w:r>
      <w:r w:rsidRPr="003144E1">
        <w:rPr>
          <w:rFonts w:ascii="Times New Roman" w:eastAsia="Times New Roman" w:hAnsi="Times New Roman" w:cs="Times New Roman"/>
          <w:color w:val="000000" w:themeColor="text1"/>
          <w:spacing w:val="2"/>
          <w:sz w:val="28"/>
          <w:szCs w:val="28"/>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8F61B2"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5.6. По результатам рассмотрения жалобы принимает</w:t>
      </w:r>
      <w:r w:rsidR="008F61B2">
        <w:rPr>
          <w:rFonts w:ascii="Times New Roman" w:eastAsia="Times New Roman" w:hAnsi="Times New Roman" w:cs="Times New Roman"/>
          <w:color w:val="000000" w:themeColor="text1"/>
          <w:spacing w:val="2"/>
          <w:sz w:val="28"/>
          <w:szCs w:val="28"/>
        </w:rPr>
        <w:t>ся одно из следующих решений:</w:t>
      </w:r>
      <w:r w:rsidR="008F61B2">
        <w:rPr>
          <w:rFonts w:ascii="Times New Roman" w:eastAsia="Times New Roman" w:hAnsi="Times New Roman" w:cs="Times New Roman"/>
          <w:color w:val="000000" w:themeColor="text1"/>
          <w:spacing w:val="2"/>
          <w:sz w:val="28"/>
          <w:szCs w:val="28"/>
        </w:rPr>
        <w:br/>
      </w:r>
      <w:r w:rsidR="008F61B2">
        <w:rPr>
          <w:rFonts w:ascii="Times New Roman" w:eastAsia="Times New Roman" w:hAnsi="Times New Roman" w:cs="Times New Roman"/>
          <w:color w:val="000000" w:themeColor="text1"/>
          <w:spacing w:val="2"/>
          <w:sz w:val="28"/>
          <w:szCs w:val="28"/>
        </w:rPr>
        <w:br/>
        <w:t xml:space="preserve">1. </w:t>
      </w:r>
      <w:r w:rsidRPr="003144E1">
        <w:rPr>
          <w:rFonts w:ascii="Times New Roman" w:eastAsia="Times New Roman" w:hAnsi="Times New Roman" w:cs="Times New Roman"/>
          <w:color w:val="000000" w:themeColor="text1"/>
          <w:spacing w:val="2"/>
          <w:sz w:val="28"/>
          <w:szCs w:val="28"/>
        </w:rPr>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8F61B2" w:rsidRDefault="008F61B2"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br/>
        <w:t>2.</w:t>
      </w:r>
      <w:r w:rsidR="002E4208" w:rsidRPr="003144E1">
        <w:rPr>
          <w:rFonts w:ascii="Times New Roman" w:eastAsia="Times New Roman" w:hAnsi="Times New Roman" w:cs="Times New Roman"/>
          <w:color w:val="000000" w:themeColor="text1"/>
          <w:spacing w:val="2"/>
          <w:sz w:val="28"/>
          <w:szCs w:val="28"/>
        </w:rPr>
        <w:t xml:space="preserve"> в удовлетворении жалобы отказывается.</w:t>
      </w: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 xml:space="preserve">5.7. Не позднее дня, следующего за днем принятия решения, указанного в пункте 5.6 </w:t>
      </w:r>
      <w:r w:rsidR="005F7DB9">
        <w:rPr>
          <w:rFonts w:ascii="Times New Roman" w:eastAsia="Times New Roman" w:hAnsi="Times New Roman" w:cs="Times New Roman"/>
          <w:color w:val="000000" w:themeColor="text1"/>
          <w:spacing w:val="2"/>
          <w:sz w:val="28"/>
          <w:szCs w:val="28"/>
        </w:rPr>
        <w:t>настоящего Р</w:t>
      </w:r>
      <w:r w:rsidRPr="003144E1">
        <w:rPr>
          <w:rFonts w:ascii="Times New Roman" w:eastAsia="Times New Roman" w:hAnsi="Times New Roman" w:cs="Times New Roman"/>
          <w:color w:val="000000" w:themeColor="text1"/>
          <w:spacing w:val="2"/>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144E1">
        <w:rPr>
          <w:rFonts w:ascii="Times New Roman" w:eastAsia="Times New Roman" w:hAnsi="Times New Roman" w:cs="Times New Roman"/>
          <w:color w:val="000000" w:themeColor="text1"/>
          <w:spacing w:val="2"/>
          <w:sz w:val="28"/>
          <w:szCs w:val="28"/>
        </w:rPr>
        <w:br/>
      </w: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5F7DB9" w:rsidRDefault="005F7DB9"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8F61B2" w:rsidRDefault="002E4208"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6"/>
          <w:szCs w:val="26"/>
        </w:rPr>
        <w:lastRenderedPageBreak/>
        <w:t>Приложение N 1</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w:t>
      </w:r>
    </w:p>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p>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tbl>
      <w:tblPr>
        <w:tblW w:w="0" w:type="auto"/>
        <w:tblCellMar>
          <w:left w:w="0" w:type="dxa"/>
          <w:right w:w="0" w:type="dxa"/>
        </w:tblCellMar>
        <w:tblLook w:val="04A0"/>
      </w:tblPr>
      <w:tblGrid>
        <w:gridCol w:w="3877"/>
        <w:gridCol w:w="5478"/>
      </w:tblGrid>
      <w:tr w:rsidR="002E4208" w:rsidRPr="003144E1" w:rsidTr="00751ACF">
        <w:trPr>
          <w:trHeight w:val="15"/>
        </w:trPr>
        <w:tc>
          <w:tcPr>
            <w:tcW w:w="5359"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620"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359" w:type="dxa"/>
            <w:tcBorders>
              <w:top w:val="nil"/>
              <w:left w:val="nil"/>
              <w:bottom w:val="nil"/>
              <w:right w:val="nil"/>
            </w:tcBorders>
            <w:tcMar>
              <w:top w:w="0" w:type="dxa"/>
              <w:left w:w="149" w:type="dxa"/>
              <w:bottom w:w="0" w:type="dxa"/>
              <w:right w:w="14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620" w:type="dxa"/>
            <w:tcBorders>
              <w:top w:val="nil"/>
              <w:left w:val="nil"/>
              <w:bottom w:val="nil"/>
              <w:right w:val="nil"/>
            </w:tcBorders>
            <w:tcMar>
              <w:top w:w="0" w:type="dxa"/>
              <w:left w:w="149" w:type="dxa"/>
              <w:bottom w:w="0" w:type="dxa"/>
              <w:right w:w="149" w:type="dxa"/>
            </w:tcMar>
            <w:hideMark/>
          </w:tcPr>
          <w:p w:rsidR="002E4208" w:rsidRPr="003144E1" w:rsidRDefault="002E4208" w:rsidP="00751ACF">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 xml:space="preserve">Главе </w:t>
            </w:r>
            <w:r w:rsidRPr="003144E1">
              <w:rPr>
                <w:rFonts w:ascii="Times New Roman" w:eastAsia="Times New Roman" w:hAnsi="Times New Roman" w:cs="Times New Roman"/>
                <w:color w:val="000000" w:themeColor="text1"/>
                <w:spacing w:val="2"/>
                <w:sz w:val="28"/>
                <w:szCs w:val="28"/>
              </w:rPr>
              <w:t xml:space="preserve">администрации </w:t>
            </w:r>
            <w:proofErr w:type="spellStart"/>
            <w:r>
              <w:rPr>
                <w:rFonts w:ascii="Times New Roman" w:eastAsia="Times New Roman" w:hAnsi="Times New Roman" w:cs="Times New Roman"/>
                <w:color w:val="000000" w:themeColor="text1"/>
                <w:spacing w:val="2"/>
                <w:sz w:val="28"/>
                <w:szCs w:val="28"/>
              </w:rPr>
              <w:t>Суражского</w:t>
            </w:r>
            <w:proofErr w:type="spellEnd"/>
            <w:r>
              <w:rPr>
                <w:rFonts w:ascii="Times New Roman" w:eastAsia="Times New Roman" w:hAnsi="Times New Roman" w:cs="Times New Roman"/>
                <w:color w:val="000000" w:themeColor="text1"/>
                <w:spacing w:val="2"/>
                <w:sz w:val="28"/>
                <w:szCs w:val="28"/>
              </w:rPr>
              <w:t xml:space="preserve"> района</w:t>
            </w:r>
            <w:r>
              <w:rPr>
                <w:rFonts w:ascii="Times New Roman" w:eastAsia="Times New Roman" w:hAnsi="Times New Roman" w:cs="Times New Roman"/>
                <w:color w:val="000000" w:themeColor="text1"/>
                <w:sz w:val="28"/>
                <w:szCs w:val="28"/>
              </w:rPr>
              <w:br/>
            </w:r>
            <w:r w:rsidRPr="003144E1">
              <w:rPr>
                <w:rFonts w:ascii="Times New Roman" w:eastAsia="Times New Roman" w:hAnsi="Times New Roman" w:cs="Times New Roman"/>
                <w:color w:val="000000" w:themeColor="text1"/>
                <w:sz w:val="28"/>
                <w:szCs w:val="28"/>
              </w:rPr>
              <w:t xml:space="preserve"> _________________________________,</w:t>
            </w:r>
            <w:r w:rsidRPr="003144E1">
              <w:rPr>
                <w:rFonts w:ascii="Times New Roman" w:eastAsia="Times New Roman" w:hAnsi="Times New Roman" w:cs="Times New Roman"/>
                <w:color w:val="000000" w:themeColor="text1"/>
                <w:sz w:val="28"/>
                <w:szCs w:val="28"/>
              </w:rPr>
              <w:br/>
              <w:t>(фамилия, имя, отчество гражданина)</w:t>
            </w:r>
            <w:r w:rsidRPr="003144E1">
              <w:rPr>
                <w:rFonts w:ascii="Times New Roman" w:eastAsia="Times New Roman" w:hAnsi="Times New Roman" w:cs="Times New Roman"/>
                <w:color w:val="000000" w:themeColor="text1"/>
                <w:sz w:val="28"/>
                <w:szCs w:val="28"/>
              </w:rPr>
              <w:br/>
              <w:t>проживающего по адресу:</w:t>
            </w:r>
            <w:r w:rsidRPr="003144E1">
              <w:rPr>
                <w:rFonts w:ascii="Times New Roman" w:eastAsia="Times New Roman" w:hAnsi="Times New Roman" w:cs="Times New Roman"/>
                <w:color w:val="000000" w:themeColor="text1"/>
                <w:sz w:val="28"/>
                <w:szCs w:val="28"/>
              </w:rPr>
              <w:br/>
              <w:t>_____________________________________</w:t>
            </w:r>
            <w:r w:rsidRPr="003144E1">
              <w:rPr>
                <w:rFonts w:ascii="Times New Roman" w:eastAsia="Times New Roman" w:hAnsi="Times New Roman" w:cs="Times New Roman"/>
                <w:color w:val="000000" w:themeColor="text1"/>
                <w:sz w:val="28"/>
                <w:szCs w:val="28"/>
              </w:rPr>
              <w:br/>
              <w:t>_____________________________________</w:t>
            </w:r>
          </w:p>
        </w:tc>
      </w:tr>
    </w:tbl>
    <w:p w:rsidR="002E4208" w:rsidRDefault="002E4208"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4"/>
          <w:szCs w:val="24"/>
        </w:rPr>
        <w:t>Прошу принять меня на учет в качестве нуждающегося в жилом помещении по основанию(ям):</w:t>
      </w:r>
      <w:r w:rsidRPr="003144E1">
        <w:rPr>
          <w:rFonts w:ascii="Times New Roman" w:eastAsia="Times New Roman" w:hAnsi="Times New Roman" w:cs="Times New Roman"/>
          <w:color w:val="000000" w:themeColor="text1"/>
          <w:spacing w:val="2"/>
          <w:sz w:val="24"/>
          <w:szCs w:val="24"/>
        </w:rPr>
        <w:br/>
        <w:t>1) отсутствие жилого помещения по договору социального найма, договору найма жилого помещения жилищного фонда социального использования, на праве собственности;</w:t>
      </w:r>
      <w:r w:rsidRPr="003144E1">
        <w:rPr>
          <w:rFonts w:ascii="Times New Roman" w:eastAsia="Times New Roman" w:hAnsi="Times New Roman" w:cs="Times New Roman"/>
          <w:color w:val="000000" w:themeColor="text1"/>
          <w:spacing w:val="2"/>
          <w:sz w:val="24"/>
          <w:szCs w:val="24"/>
        </w:rPr>
        <w:br/>
        <w:t>2) обеспеченность общей площадью жилого помещения на одного члена семьи ниже учетной нормы;</w:t>
      </w:r>
      <w:r w:rsidRPr="003144E1">
        <w:rPr>
          <w:rFonts w:ascii="Times New Roman" w:eastAsia="Times New Roman" w:hAnsi="Times New Roman" w:cs="Times New Roman"/>
          <w:color w:val="000000" w:themeColor="text1"/>
          <w:spacing w:val="2"/>
          <w:sz w:val="24"/>
          <w:szCs w:val="24"/>
        </w:rPr>
        <w:br/>
        <w:t>3) проживание в помещении, не отвечающем установленным для жилых помещений требованиям;</w:t>
      </w:r>
      <w:r w:rsidRPr="003144E1">
        <w:rPr>
          <w:rFonts w:ascii="Times New Roman" w:eastAsia="Times New Roman" w:hAnsi="Times New Roman" w:cs="Times New Roman"/>
          <w:color w:val="000000" w:themeColor="text1"/>
          <w:spacing w:val="2"/>
          <w:sz w:val="24"/>
          <w:szCs w:val="24"/>
        </w:rPr>
        <w:b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r w:rsidRPr="003144E1">
        <w:rPr>
          <w:rFonts w:ascii="Times New Roman" w:eastAsia="Times New Roman" w:hAnsi="Times New Roman" w:cs="Times New Roman"/>
          <w:color w:val="000000" w:themeColor="text1"/>
          <w:spacing w:val="2"/>
          <w:sz w:val="24"/>
          <w:szCs w:val="24"/>
        </w:rPr>
        <w:br/>
        <w:t>5) иное:</w:t>
      </w:r>
      <w:r w:rsidRPr="003144E1">
        <w:rPr>
          <w:rFonts w:ascii="Times New Roman" w:eastAsia="Times New Roman" w:hAnsi="Times New Roman" w:cs="Times New Roman"/>
          <w:color w:val="000000" w:themeColor="text1"/>
          <w:spacing w:val="2"/>
          <w:sz w:val="24"/>
          <w:szCs w:val="24"/>
        </w:rPr>
        <w:br/>
        <w:t>_____________________________________</w:t>
      </w:r>
      <w:r w:rsidRPr="00DE484E">
        <w:rPr>
          <w:rFonts w:ascii="Times New Roman" w:eastAsia="Times New Roman" w:hAnsi="Times New Roman" w:cs="Times New Roman"/>
          <w:color w:val="000000" w:themeColor="text1"/>
          <w:spacing w:val="2"/>
          <w:sz w:val="24"/>
          <w:szCs w:val="24"/>
        </w:rPr>
        <w:t>____________________________</w:t>
      </w:r>
      <w:r w:rsidRPr="003144E1">
        <w:rPr>
          <w:rFonts w:ascii="Times New Roman" w:eastAsia="Times New Roman" w:hAnsi="Times New Roman" w:cs="Times New Roman"/>
          <w:color w:val="000000" w:themeColor="text1"/>
          <w:spacing w:val="2"/>
          <w:sz w:val="24"/>
          <w:szCs w:val="24"/>
        </w:rPr>
        <w:br/>
        <w:t>(указывается иное основание, предусмотренное законом Брянской области)</w:t>
      </w:r>
      <w:r w:rsidRPr="003144E1">
        <w:rPr>
          <w:rFonts w:ascii="Times New Roman" w:eastAsia="Times New Roman" w:hAnsi="Times New Roman" w:cs="Times New Roman"/>
          <w:color w:val="000000" w:themeColor="text1"/>
          <w:spacing w:val="2"/>
          <w:sz w:val="24"/>
          <w:szCs w:val="24"/>
        </w:rPr>
        <w:br/>
        <w:t>Обязуюсь своевременно сообщать об утрате оснований, дающих право на получение жилого помещения по договору социального найма.</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4"/>
          <w:szCs w:val="24"/>
        </w:rPr>
        <w:br/>
        <w:t>"___" ______________ 20___ г. __________________________</w:t>
      </w:r>
      <w:r w:rsidRPr="003144E1">
        <w:rPr>
          <w:rFonts w:ascii="Times New Roman" w:eastAsia="Times New Roman" w:hAnsi="Times New Roman" w:cs="Times New Roman"/>
          <w:color w:val="000000" w:themeColor="text1"/>
          <w:spacing w:val="2"/>
          <w:sz w:val="24"/>
          <w:szCs w:val="24"/>
        </w:rPr>
        <w:br/>
        <w:t>(дата подачи заявления) </w:t>
      </w:r>
      <w:r>
        <w:rPr>
          <w:rFonts w:ascii="Times New Roman" w:eastAsia="Times New Roman" w:hAnsi="Times New Roman" w:cs="Times New Roman"/>
          <w:color w:val="000000" w:themeColor="text1"/>
          <w:spacing w:val="2"/>
          <w:sz w:val="24"/>
          <w:szCs w:val="24"/>
        </w:rPr>
        <w:t xml:space="preserve">                       </w:t>
      </w:r>
      <w:r w:rsidRPr="003144E1">
        <w:rPr>
          <w:rFonts w:ascii="Times New Roman" w:eastAsia="Times New Roman" w:hAnsi="Times New Roman" w:cs="Times New Roman"/>
          <w:color w:val="000000" w:themeColor="text1"/>
          <w:spacing w:val="2"/>
          <w:sz w:val="24"/>
          <w:szCs w:val="24"/>
        </w:rPr>
        <w:t>(подпись)</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4"/>
          <w:szCs w:val="24"/>
        </w:rPr>
        <w:b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r w:rsidRPr="003144E1">
        <w:rPr>
          <w:rFonts w:ascii="Times New Roman" w:eastAsia="Times New Roman" w:hAnsi="Times New Roman" w:cs="Times New Roman"/>
          <w:color w:val="000000" w:themeColor="text1"/>
          <w:spacing w:val="2"/>
          <w:sz w:val="24"/>
          <w:szCs w:val="24"/>
        </w:rPr>
        <w:br/>
      </w:r>
    </w:p>
    <w:p w:rsidR="008F61B2" w:rsidRDefault="008F61B2"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8F61B2" w:rsidRDefault="008F61B2"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8F61B2" w:rsidRDefault="008F61B2"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8F61B2" w:rsidRDefault="008F61B2"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8F61B2" w:rsidRPr="003144E1" w:rsidRDefault="008F61B2" w:rsidP="002E420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6"/>
          <w:szCs w:val="26"/>
        </w:rPr>
      </w:pPr>
    </w:p>
    <w:p w:rsidR="002E4208" w:rsidRDefault="002E4208" w:rsidP="002E420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6"/>
          <w:szCs w:val="26"/>
        </w:rPr>
      </w:pPr>
    </w:p>
    <w:p w:rsidR="002E4208" w:rsidRDefault="002E4208" w:rsidP="008F61B2">
      <w:pPr>
        <w:shd w:val="clear" w:color="auto" w:fill="FFFFFF"/>
        <w:spacing w:after="225" w:line="240" w:lineRule="auto"/>
        <w:jc w:val="right"/>
        <w:textAlignment w:val="baseline"/>
        <w:outlineLvl w:val="2"/>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lastRenderedPageBreak/>
        <w:t>Приложение N 2</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w:t>
      </w:r>
    </w:p>
    <w:p w:rsidR="008F61B2" w:rsidRPr="003144E1" w:rsidRDefault="008F61B2" w:rsidP="008F61B2">
      <w:pPr>
        <w:shd w:val="clear" w:color="auto" w:fill="FFFFFF"/>
        <w:spacing w:after="225" w:line="240" w:lineRule="auto"/>
        <w:jc w:val="right"/>
        <w:textAlignment w:val="baseline"/>
        <w:outlineLvl w:val="2"/>
        <w:rPr>
          <w:rFonts w:ascii="Times New Roman" w:eastAsia="Times New Roman" w:hAnsi="Times New Roman" w:cs="Times New Roman"/>
          <w:color w:val="000000" w:themeColor="text1"/>
          <w:spacing w:val="2"/>
          <w:sz w:val="26"/>
          <w:szCs w:val="26"/>
        </w:rPr>
      </w:pPr>
    </w:p>
    <w:tbl>
      <w:tblPr>
        <w:tblW w:w="9498" w:type="dxa"/>
        <w:tblCellMar>
          <w:left w:w="0" w:type="dxa"/>
          <w:right w:w="0" w:type="dxa"/>
        </w:tblCellMar>
        <w:tblLook w:val="04A0"/>
      </w:tblPr>
      <w:tblGrid>
        <w:gridCol w:w="3354"/>
        <w:gridCol w:w="679"/>
        <w:gridCol w:w="5301"/>
        <w:gridCol w:w="164"/>
      </w:tblGrid>
      <w:tr w:rsidR="002E4208" w:rsidRPr="003144E1" w:rsidTr="00751ACF">
        <w:trPr>
          <w:gridAfter w:val="1"/>
          <w:wAfter w:w="143" w:type="dxa"/>
          <w:trHeight w:val="15"/>
        </w:trPr>
        <w:tc>
          <w:tcPr>
            <w:tcW w:w="4577" w:type="dxa"/>
            <w:gridSpan w:val="2"/>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77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3969" w:type="dxa"/>
            <w:tcBorders>
              <w:top w:val="nil"/>
              <w:left w:val="nil"/>
              <w:bottom w:val="nil"/>
              <w:right w:val="nil"/>
            </w:tcBorders>
            <w:tcMar>
              <w:top w:w="0" w:type="dxa"/>
              <w:left w:w="149" w:type="dxa"/>
              <w:bottom w:w="0" w:type="dxa"/>
              <w:right w:w="14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6"/>
                <w:szCs w:val="26"/>
              </w:rPr>
            </w:pPr>
          </w:p>
        </w:tc>
        <w:tc>
          <w:tcPr>
            <w:tcW w:w="5529" w:type="dxa"/>
            <w:gridSpan w:val="3"/>
            <w:tcBorders>
              <w:top w:val="nil"/>
              <w:left w:val="nil"/>
              <w:bottom w:val="nil"/>
              <w:right w:val="nil"/>
            </w:tcBorders>
            <w:tcMar>
              <w:top w:w="0" w:type="dxa"/>
              <w:left w:w="149" w:type="dxa"/>
              <w:bottom w:w="0" w:type="dxa"/>
              <w:right w:w="149" w:type="dxa"/>
            </w:tcMar>
            <w:hideMark/>
          </w:tcPr>
          <w:p w:rsidR="002E4208" w:rsidRPr="003144E1" w:rsidRDefault="002E4208" w:rsidP="00751ACF">
            <w:pPr>
              <w:spacing w:after="0" w:line="315" w:lineRule="atLeast"/>
              <w:textAlignment w:val="baseline"/>
              <w:rPr>
                <w:rFonts w:ascii="Times New Roman" w:eastAsia="Times New Roman" w:hAnsi="Times New Roman" w:cs="Times New Roman"/>
                <w:color w:val="000000" w:themeColor="text1"/>
                <w:sz w:val="24"/>
                <w:szCs w:val="24"/>
              </w:rPr>
            </w:pPr>
            <w:r w:rsidRPr="003144E1">
              <w:rPr>
                <w:rFonts w:ascii="Times New Roman" w:eastAsia="Times New Roman" w:hAnsi="Times New Roman" w:cs="Times New Roman"/>
                <w:color w:val="000000" w:themeColor="text1"/>
                <w:sz w:val="26"/>
                <w:szCs w:val="26"/>
              </w:rPr>
              <w:t xml:space="preserve">Главе </w:t>
            </w:r>
            <w:r w:rsidRPr="00DE484E">
              <w:rPr>
                <w:rFonts w:ascii="Times New Roman" w:eastAsia="Times New Roman" w:hAnsi="Times New Roman" w:cs="Times New Roman"/>
                <w:color w:val="000000" w:themeColor="text1"/>
                <w:sz w:val="26"/>
                <w:szCs w:val="26"/>
              </w:rPr>
              <w:t xml:space="preserve">администрации </w:t>
            </w:r>
            <w:proofErr w:type="spellStart"/>
            <w:r w:rsidRPr="00DE484E">
              <w:rPr>
                <w:rFonts w:ascii="Times New Roman" w:eastAsia="Times New Roman" w:hAnsi="Times New Roman" w:cs="Times New Roman"/>
                <w:color w:val="000000" w:themeColor="text1"/>
                <w:sz w:val="26"/>
                <w:szCs w:val="26"/>
              </w:rPr>
              <w:t>Суражского</w:t>
            </w:r>
            <w:proofErr w:type="spellEnd"/>
            <w:r w:rsidRPr="00DE484E">
              <w:rPr>
                <w:rFonts w:ascii="Times New Roman" w:eastAsia="Times New Roman" w:hAnsi="Times New Roman" w:cs="Times New Roman"/>
                <w:color w:val="000000" w:themeColor="text1"/>
                <w:sz w:val="26"/>
                <w:szCs w:val="26"/>
              </w:rPr>
              <w:t xml:space="preserve"> района</w:t>
            </w:r>
            <w:r>
              <w:rPr>
                <w:rFonts w:ascii="Times New Roman" w:eastAsia="Times New Roman" w:hAnsi="Times New Roman" w:cs="Times New Roman"/>
                <w:color w:val="000000" w:themeColor="text1"/>
                <w:sz w:val="26"/>
                <w:szCs w:val="26"/>
              </w:rPr>
              <w:br/>
              <w:t>г</w:t>
            </w:r>
            <w:r w:rsidRPr="003144E1">
              <w:rPr>
                <w:rFonts w:ascii="Times New Roman" w:eastAsia="Times New Roman" w:hAnsi="Times New Roman" w:cs="Times New Roman"/>
                <w:color w:val="000000" w:themeColor="text1"/>
                <w:sz w:val="26"/>
                <w:szCs w:val="26"/>
              </w:rPr>
              <w:t>ражданина(</w:t>
            </w:r>
            <w:proofErr w:type="spellStart"/>
            <w:r w:rsidRPr="003144E1">
              <w:rPr>
                <w:rFonts w:ascii="Times New Roman" w:eastAsia="Times New Roman" w:hAnsi="Times New Roman" w:cs="Times New Roman"/>
                <w:color w:val="000000" w:themeColor="text1"/>
                <w:sz w:val="26"/>
                <w:szCs w:val="26"/>
              </w:rPr>
              <w:t>ки</w:t>
            </w:r>
            <w:proofErr w:type="spellEnd"/>
            <w:r w:rsidRPr="003144E1">
              <w:rPr>
                <w:rFonts w:ascii="Times New Roman" w:eastAsia="Times New Roman" w:hAnsi="Times New Roman" w:cs="Times New Roman"/>
                <w:color w:val="000000" w:themeColor="text1"/>
                <w:sz w:val="26"/>
                <w:szCs w:val="26"/>
              </w:rPr>
              <w:t>)_______________________________,</w:t>
            </w:r>
            <w:r w:rsidRPr="003144E1">
              <w:rPr>
                <w:rFonts w:ascii="Times New Roman" w:eastAsia="Times New Roman" w:hAnsi="Times New Roman" w:cs="Times New Roman"/>
                <w:color w:val="000000" w:themeColor="text1"/>
                <w:sz w:val="26"/>
                <w:szCs w:val="26"/>
              </w:rPr>
              <w:br/>
            </w:r>
            <w:r w:rsidRPr="003144E1">
              <w:rPr>
                <w:rFonts w:ascii="Times New Roman" w:eastAsia="Times New Roman" w:hAnsi="Times New Roman" w:cs="Times New Roman"/>
                <w:color w:val="000000" w:themeColor="text1"/>
                <w:sz w:val="24"/>
                <w:szCs w:val="24"/>
              </w:rPr>
              <w:t>(фамилия, имя и отчество)</w:t>
            </w:r>
            <w:r w:rsidRPr="003144E1">
              <w:rPr>
                <w:rFonts w:ascii="Times New Roman" w:eastAsia="Times New Roman" w:hAnsi="Times New Roman" w:cs="Times New Roman"/>
                <w:color w:val="000000" w:themeColor="text1"/>
                <w:sz w:val="24"/>
                <w:szCs w:val="24"/>
              </w:rPr>
              <w:br/>
            </w:r>
            <w:r w:rsidRPr="003144E1">
              <w:rPr>
                <w:rFonts w:ascii="Times New Roman" w:eastAsia="Times New Roman" w:hAnsi="Times New Roman" w:cs="Times New Roman"/>
                <w:color w:val="000000" w:themeColor="text1"/>
                <w:sz w:val="26"/>
                <w:szCs w:val="26"/>
              </w:rPr>
              <w:t>паспорт ________________________</w:t>
            </w:r>
            <w:r w:rsidRPr="003144E1">
              <w:rPr>
                <w:rFonts w:ascii="Times New Roman" w:eastAsia="Times New Roman" w:hAnsi="Times New Roman" w:cs="Times New Roman"/>
                <w:color w:val="000000" w:themeColor="text1"/>
                <w:sz w:val="26"/>
                <w:szCs w:val="26"/>
              </w:rPr>
              <w:br/>
            </w:r>
            <w:r w:rsidRPr="003144E1">
              <w:rPr>
                <w:rFonts w:ascii="Times New Roman" w:eastAsia="Times New Roman" w:hAnsi="Times New Roman" w:cs="Times New Roman"/>
                <w:color w:val="000000" w:themeColor="text1"/>
                <w:sz w:val="24"/>
                <w:szCs w:val="24"/>
              </w:rPr>
              <w:t>(серия и номер паспорта,</w:t>
            </w:r>
            <w:r w:rsidRPr="003144E1">
              <w:rPr>
                <w:rFonts w:ascii="Times New Roman" w:eastAsia="Times New Roman" w:hAnsi="Times New Roman" w:cs="Times New Roman"/>
                <w:color w:val="000000" w:themeColor="text1"/>
                <w:sz w:val="24"/>
                <w:szCs w:val="24"/>
              </w:rPr>
              <w:br/>
              <w:t>_______________________________,</w:t>
            </w:r>
            <w:r w:rsidRPr="003144E1">
              <w:rPr>
                <w:rFonts w:ascii="Times New Roman" w:eastAsia="Times New Roman" w:hAnsi="Times New Roman" w:cs="Times New Roman"/>
                <w:color w:val="000000" w:themeColor="text1"/>
                <w:sz w:val="24"/>
                <w:szCs w:val="24"/>
              </w:rPr>
              <w:br/>
              <w:t>кем и когда выдан паспорт)</w:t>
            </w:r>
            <w:r w:rsidRPr="003144E1">
              <w:rPr>
                <w:rFonts w:ascii="Times New Roman" w:eastAsia="Times New Roman" w:hAnsi="Times New Roman" w:cs="Times New Roman"/>
                <w:color w:val="000000" w:themeColor="text1"/>
                <w:sz w:val="24"/>
                <w:szCs w:val="24"/>
              </w:rPr>
              <w:br/>
              <w:t>проживающего(ей) по адресу</w:t>
            </w:r>
          </w:p>
          <w:p w:rsidR="002E4208" w:rsidRPr="003144E1" w:rsidRDefault="002E4208" w:rsidP="00751ACF">
            <w:pPr>
              <w:spacing w:after="0" w:line="315" w:lineRule="atLeast"/>
              <w:textAlignment w:val="baseline"/>
              <w:rPr>
                <w:rFonts w:ascii="Times New Roman" w:eastAsia="Times New Roman" w:hAnsi="Times New Roman" w:cs="Times New Roman"/>
                <w:color w:val="000000" w:themeColor="text1"/>
                <w:sz w:val="26"/>
                <w:szCs w:val="26"/>
              </w:rPr>
            </w:pPr>
            <w:r w:rsidRPr="003144E1">
              <w:rPr>
                <w:rFonts w:ascii="Times New Roman" w:eastAsia="Times New Roman" w:hAnsi="Times New Roman" w:cs="Times New Roman"/>
                <w:color w:val="000000" w:themeColor="text1"/>
                <w:sz w:val="26"/>
                <w:szCs w:val="26"/>
              </w:rPr>
              <w:t>________________________________</w:t>
            </w:r>
            <w:r w:rsidRPr="003144E1">
              <w:rPr>
                <w:rFonts w:ascii="Times New Roman" w:eastAsia="Times New Roman" w:hAnsi="Times New Roman" w:cs="Times New Roman"/>
                <w:color w:val="000000" w:themeColor="text1"/>
                <w:sz w:val="26"/>
                <w:szCs w:val="26"/>
              </w:rPr>
              <w:br/>
              <w:t>________________________________</w:t>
            </w:r>
          </w:p>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6"/>
                <w:szCs w:val="26"/>
              </w:rPr>
            </w:pPr>
            <w:r w:rsidRPr="003144E1">
              <w:rPr>
                <w:rFonts w:ascii="Times New Roman" w:eastAsia="Times New Roman" w:hAnsi="Times New Roman" w:cs="Times New Roman"/>
                <w:color w:val="000000" w:themeColor="text1"/>
                <w:sz w:val="26"/>
                <w:szCs w:val="26"/>
              </w:rPr>
              <w:t>(</w:t>
            </w:r>
            <w:r w:rsidRPr="003144E1">
              <w:rPr>
                <w:rFonts w:ascii="Times New Roman" w:eastAsia="Times New Roman" w:hAnsi="Times New Roman" w:cs="Times New Roman"/>
                <w:color w:val="000000" w:themeColor="text1"/>
                <w:sz w:val="24"/>
                <w:szCs w:val="24"/>
              </w:rPr>
              <w:t>адрес регистрации)</w:t>
            </w:r>
          </w:p>
        </w:tc>
      </w:tr>
    </w:tbl>
    <w:p w:rsidR="002E4208" w:rsidRPr="003144E1" w:rsidRDefault="002E4208" w:rsidP="002E4208">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СОГЛАСИЕ</w:t>
      </w:r>
      <w:r w:rsidRPr="003144E1">
        <w:rPr>
          <w:rFonts w:ascii="Times New Roman" w:eastAsia="Times New Roman" w:hAnsi="Times New Roman" w:cs="Times New Roman"/>
          <w:color w:val="000000" w:themeColor="text1"/>
          <w:spacing w:val="2"/>
          <w:sz w:val="26"/>
          <w:szCs w:val="26"/>
        </w:rPr>
        <w:br/>
        <w:t>на обработку персональных данных</w:t>
      </w:r>
    </w:p>
    <w:p w:rsidR="002E4208" w:rsidRDefault="002E4208" w:rsidP="002E4208">
      <w:pPr>
        <w:shd w:val="clear" w:color="auto" w:fill="FFFFFF"/>
        <w:spacing w:after="0" w:line="315" w:lineRule="atLeast"/>
        <w:ind w:left="-142"/>
        <w:jc w:val="both"/>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t>Я, ______________________________________</w:t>
      </w:r>
      <w:r w:rsidRPr="00DE484E">
        <w:rPr>
          <w:rFonts w:ascii="Times New Roman" w:eastAsia="Times New Roman" w:hAnsi="Times New Roman" w:cs="Times New Roman"/>
          <w:color w:val="000000" w:themeColor="text1"/>
          <w:spacing w:val="2"/>
          <w:sz w:val="26"/>
          <w:szCs w:val="26"/>
        </w:rPr>
        <w:t>_________________________</w:t>
      </w:r>
      <w:r w:rsidRPr="003144E1">
        <w:rPr>
          <w:rFonts w:ascii="Times New Roman" w:eastAsia="Times New Roman" w:hAnsi="Times New Roman" w:cs="Times New Roman"/>
          <w:color w:val="000000" w:themeColor="text1"/>
          <w:spacing w:val="2"/>
          <w:sz w:val="26"/>
          <w:szCs w:val="26"/>
        </w:rPr>
        <w:br/>
        <w:t xml:space="preserve">даю согласие </w:t>
      </w:r>
      <w:r w:rsidRPr="00DE484E">
        <w:rPr>
          <w:rFonts w:ascii="Times New Roman" w:eastAsia="Times New Roman" w:hAnsi="Times New Roman" w:cs="Times New Roman"/>
          <w:b/>
          <w:color w:val="000000" w:themeColor="text1"/>
          <w:spacing w:val="2"/>
          <w:sz w:val="26"/>
          <w:szCs w:val="26"/>
          <w:u w:val="single"/>
        </w:rPr>
        <w:t xml:space="preserve">администрации </w:t>
      </w:r>
      <w:proofErr w:type="spellStart"/>
      <w:r w:rsidRPr="00DE484E">
        <w:rPr>
          <w:rFonts w:ascii="Times New Roman" w:eastAsia="Times New Roman" w:hAnsi="Times New Roman" w:cs="Times New Roman"/>
          <w:b/>
          <w:color w:val="000000" w:themeColor="text1"/>
          <w:spacing w:val="2"/>
          <w:sz w:val="26"/>
          <w:szCs w:val="26"/>
          <w:u w:val="single"/>
        </w:rPr>
        <w:t>Суражского</w:t>
      </w:r>
      <w:proofErr w:type="spellEnd"/>
      <w:r w:rsidRPr="00DE484E">
        <w:rPr>
          <w:rFonts w:ascii="Times New Roman" w:eastAsia="Times New Roman" w:hAnsi="Times New Roman" w:cs="Times New Roman"/>
          <w:b/>
          <w:color w:val="000000" w:themeColor="text1"/>
          <w:spacing w:val="2"/>
          <w:sz w:val="26"/>
          <w:szCs w:val="26"/>
          <w:u w:val="single"/>
        </w:rPr>
        <w:t xml:space="preserve"> района Брянской области</w:t>
      </w:r>
      <w:r w:rsidRPr="003144E1">
        <w:rPr>
          <w:rFonts w:ascii="Times New Roman" w:eastAsia="Times New Roman" w:hAnsi="Times New Roman" w:cs="Times New Roman"/>
          <w:color w:val="000000" w:themeColor="text1"/>
          <w:spacing w:val="2"/>
          <w:sz w:val="26"/>
          <w:szCs w:val="26"/>
        </w:rPr>
        <w:t>____</w:t>
      </w:r>
      <w:r w:rsidRPr="003144E1">
        <w:rPr>
          <w:rFonts w:ascii="Times New Roman" w:eastAsia="Times New Roman" w:hAnsi="Times New Roman" w:cs="Times New Roman"/>
          <w:color w:val="000000" w:themeColor="text1"/>
          <w:spacing w:val="2"/>
          <w:sz w:val="26"/>
          <w:szCs w:val="26"/>
        </w:rPr>
        <w:br/>
        <w:t>(в соответствии со </w:t>
      </w:r>
      <w:hyperlink r:id="rId34" w:history="1">
        <w:r w:rsidRPr="008F61B2">
          <w:rPr>
            <w:rFonts w:ascii="Times New Roman" w:eastAsia="Times New Roman" w:hAnsi="Times New Roman" w:cs="Times New Roman"/>
            <w:color w:val="000000" w:themeColor="text1"/>
            <w:spacing w:val="2"/>
            <w:sz w:val="26"/>
            <w:szCs w:val="26"/>
          </w:rPr>
          <w:t>статьей 9 Федерального закона от 27.07.2006 N 152-ФЗ "О персональных данных"</w:t>
        </w:r>
      </w:hyperlink>
      <w:r w:rsidRPr="003144E1">
        <w:rPr>
          <w:rFonts w:ascii="Times New Roman" w:eastAsia="Times New Roman" w:hAnsi="Times New Roman" w:cs="Times New Roman"/>
          <w:color w:val="000000" w:themeColor="text1"/>
          <w:spacing w:val="2"/>
          <w:sz w:val="26"/>
          <w:szCs w:val="26"/>
        </w:rPr>
        <w:t> на автоматизированную, а также без использования средств автоматизации обработку моих персональных данных в целях получения муниципальной услуги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а именно на совершение действий, предусмотренных </w:t>
      </w:r>
      <w:hyperlink r:id="rId35" w:history="1">
        <w:r w:rsidRPr="00DE484E">
          <w:rPr>
            <w:rFonts w:ascii="Times New Roman" w:eastAsia="Times New Roman" w:hAnsi="Times New Roman" w:cs="Times New Roman"/>
            <w:color w:val="000000" w:themeColor="text1"/>
            <w:spacing w:val="2"/>
            <w:sz w:val="26"/>
            <w:szCs w:val="26"/>
            <w:u w:val="single"/>
          </w:rPr>
          <w:t>пунктом 3 статьи 3 Федерального закона от 27.07.2006 N 152-ФЗ "О персональных данных"</w:t>
        </w:r>
      </w:hyperlink>
      <w:r w:rsidRPr="003144E1">
        <w:rPr>
          <w:rFonts w:ascii="Times New Roman" w:eastAsia="Times New Roman" w:hAnsi="Times New Roman" w:cs="Times New Roman"/>
          <w:color w:val="000000" w:themeColor="text1"/>
          <w:spacing w:val="2"/>
          <w:sz w:val="26"/>
          <w:szCs w:val="26"/>
        </w:rPr>
        <w:t>, со сведениями, представленными мной в</w:t>
      </w:r>
      <w:r w:rsidRPr="00DE484E">
        <w:rPr>
          <w:rFonts w:ascii="Times New Roman" w:eastAsia="Times New Roman" w:hAnsi="Times New Roman" w:cs="Times New Roman"/>
          <w:color w:val="000000" w:themeColor="text1"/>
          <w:spacing w:val="2"/>
          <w:sz w:val="26"/>
          <w:szCs w:val="26"/>
        </w:rPr>
        <w:t xml:space="preserve"> </w:t>
      </w:r>
      <w:r w:rsidRPr="00DE484E">
        <w:rPr>
          <w:rFonts w:ascii="Times New Roman" w:eastAsia="Times New Roman" w:hAnsi="Times New Roman" w:cs="Times New Roman"/>
          <w:b/>
          <w:color w:val="000000" w:themeColor="text1"/>
          <w:spacing w:val="2"/>
          <w:sz w:val="26"/>
          <w:szCs w:val="26"/>
          <w:u w:val="single"/>
        </w:rPr>
        <w:t xml:space="preserve">администрацию </w:t>
      </w:r>
      <w:proofErr w:type="spellStart"/>
      <w:r w:rsidRPr="00DE484E">
        <w:rPr>
          <w:rFonts w:ascii="Times New Roman" w:eastAsia="Times New Roman" w:hAnsi="Times New Roman" w:cs="Times New Roman"/>
          <w:b/>
          <w:color w:val="000000" w:themeColor="text1"/>
          <w:spacing w:val="2"/>
          <w:sz w:val="26"/>
          <w:szCs w:val="26"/>
          <w:u w:val="single"/>
        </w:rPr>
        <w:t>Суражского</w:t>
      </w:r>
      <w:proofErr w:type="spellEnd"/>
      <w:r w:rsidRPr="00DE484E">
        <w:rPr>
          <w:rFonts w:ascii="Times New Roman" w:eastAsia="Times New Roman" w:hAnsi="Times New Roman" w:cs="Times New Roman"/>
          <w:b/>
          <w:color w:val="000000" w:themeColor="text1"/>
          <w:spacing w:val="2"/>
          <w:sz w:val="26"/>
          <w:szCs w:val="26"/>
          <w:u w:val="single"/>
        </w:rPr>
        <w:t xml:space="preserve"> района</w:t>
      </w:r>
      <w:r w:rsidRPr="003144E1">
        <w:rPr>
          <w:rFonts w:ascii="Times New Roman" w:eastAsia="Times New Roman" w:hAnsi="Times New Roman" w:cs="Times New Roman"/>
          <w:color w:val="000000" w:themeColor="text1"/>
          <w:spacing w:val="2"/>
          <w:sz w:val="26"/>
          <w:szCs w:val="26"/>
        </w:rPr>
        <w:br/>
      </w:r>
      <w:r w:rsidRPr="003144E1">
        <w:rPr>
          <w:rFonts w:ascii="Times New Roman" w:eastAsia="Times New Roman" w:hAnsi="Times New Roman" w:cs="Times New Roman"/>
          <w:color w:val="000000" w:themeColor="text1"/>
          <w:spacing w:val="2"/>
          <w:sz w:val="26"/>
          <w:szCs w:val="26"/>
        </w:rPr>
        <w:b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sidRPr="003144E1">
        <w:rPr>
          <w:rFonts w:ascii="Times New Roman" w:eastAsia="Times New Roman" w:hAnsi="Times New Roman" w:cs="Times New Roman"/>
          <w:color w:val="000000" w:themeColor="text1"/>
          <w:spacing w:val="2"/>
          <w:sz w:val="26"/>
          <w:szCs w:val="26"/>
        </w:rPr>
        <w:br/>
        <w:t>________________ </w:t>
      </w:r>
      <w:r>
        <w:rPr>
          <w:rFonts w:ascii="Times New Roman" w:eastAsia="Times New Roman" w:hAnsi="Times New Roman" w:cs="Times New Roman"/>
          <w:color w:val="000000" w:themeColor="text1"/>
          <w:spacing w:val="2"/>
          <w:sz w:val="26"/>
          <w:szCs w:val="26"/>
        </w:rPr>
        <w:t xml:space="preserve"> </w:t>
      </w:r>
      <w:r w:rsidRPr="003144E1">
        <w:rPr>
          <w:rFonts w:ascii="Times New Roman" w:eastAsia="Times New Roman" w:hAnsi="Times New Roman" w:cs="Times New Roman"/>
          <w:color w:val="000000" w:themeColor="text1"/>
          <w:spacing w:val="2"/>
          <w:sz w:val="26"/>
          <w:szCs w:val="26"/>
        </w:rPr>
        <w:t>____________________________</w:t>
      </w:r>
      <w:r w:rsidRPr="003144E1">
        <w:rPr>
          <w:rFonts w:ascii="Times New Roman" w:eastAsia="Times New Roman" w:hAnsi="Times New Roman" w:cs="Times New Roman"/>
          <w:color w:val="000000" w:themeColor="text1"/>
          <w:spacing w:val="2"/>
          <w:sz w:val="26"/>
          <w:szCs w:val="26"/>
        </w:rPr>
        <w:br/>
      </w:r>
      <w:r w:rsidRPr="003144E1">
        <w:rPr>
          <w:rFonts w:ascii="Times New Roman" w:eastAsia="Times New Roman" w:hAnsi="Times New Roman" w:cs="Times New Roman"/>
          <w:color w:val="000000" w:themeColor="text1"/>
          <w:spacing w:val="2"/>
          <w:sz w:val="24"/>
          <w:szCs w:val="24"/>
        </w:rPr>
        <w:t>(подпись) </w:t>
      </w:r>
      <w:r>
        <w:rPr>
          <w:rFonts w:ascii="Times New Roman" w:eastAsia="Times New Roman" w:hAnsi="Times New Roman" w:cs="Times New Roman"/>
          <w:color w:val="000000" w:themeColor="text1"/>
          <w:spacing w:val="2"/>
          <w:sz w:val="24"/>
          <w:szCs w:val="24"/>
        </w:rPr>
        <w:t xml:space="preserve">           </w:t>
      </w:r>
      <w:r w:rsidRPr="003144E1">
        <w:rPr>
          <w:rFonts w:ascii="Times New Roman" w:eastAsia="Times New Roman" w:hAnsi="Times New Roman" w:cs="Times New Roman"/>
          <w:color w:val="000000" w:themeColor="text1"/>
          <w:spacing w:val="2"/>
          <w:sz w:val="24"/>
          <w:szCs w:val="24"/>
        </w:rPr>
        <w:t>(фамилия и инициалы)</w:t>
      </w:r>
      <w:r w:rsidRPr="003144E1">
        <w:rPr>
          <w:rFonts w:ascii="Times New Roman" w:eastAsia="Times New Roman" w:hAnsi="Times New Roman" w:cs="Times New Roman"/>
          <w:color w:val="000000" w:themeColor="text1"/>
          <w:spacing w:val="2"/>
          <w:sz w:val="24"/>
          <w:szCs w:val="24"/>
        </w:rPr>
        <w:br/>
      </w:r>
      <w:r w:rsidRPr="003144E1">
        <w:rPr>
          <w:rFonts w:ascii="Times New Roman" w:eastAsia="Times New Roman" w:hAnsi="Times New Roman" w:cs="Times New Roman"/>
          <w:color w:val="000000" w:themeColor="text1"/>
          <w:spacing w:val="2"/>
          <w:sz w:val="26"/>
          <w:szCs w:val="26"/>
        </w:rPr>
        <w:br/>
        <w:t>"___" ___________ 20___ г.</w:t>
      </w:r>
    </w:p>
    <w:p w:rsidR="008F61B2" w:rsidRDefault="008F61B2" w:rsidP="002E4208">
      <w:pPr>
        <w:shd w:val="clear" w:color="auto" w:fill="FFFFFF"/>
        <w:spacing w:after="0" w:line="315" w:lineRule="atLeast"/>
        <w:ind w:left="-142"/>
        <w:jc w:val="both"/>
        <w:textAlignment w:val="baseline"/>
        <w:rPr>
          <w:rFonts w:ascii="Times New Roman" w:eastAsia="Times New Roman" w:hAnsi="Times New Roman" w:cs="Times New Roman"/>
          <w:color w:val="000000" w:themeColor="text1"/>
          <w:spacing w:val="2"/>
          <w:sz w:val="26"/>
          <w:szCs w:val="26"/>
        </w:rPr>
      </w:pPr>
    </w:p>
    <w:p w:rsidR="008F61B2" w:rsidRDefault="008F61B2" w:rsidP="002E4208">
      <w:pPr>
        <w:shd w:val="clear" w:color="auto" w:fill="FFFFFF"/>
        <w:spacing w:after="0" w:line="315" w:lineRule="atLeast"/>
        <w:ind w:left="-142"/>
        <w:jc w:val="both"/>
        <w:textAlignment w:val="baseline"/>
        <w:rPr>
          <w:rFonts w:ascii="Times New Roman" w:eastAsia="Times New Roman" w:hAnsi="Times New Roman" w:cs="Times New Roman"/>
          <w:color w:val="000000" w:themeColor="text1"/>
          <w:spacing w:val="2"/>
          <w:sz w:val="26"/>
          <w:szCs w:val="26"/>
        </w:rPr>
      </w:pPr>
    </w:p>
    <w:p w:rsidR="008F61B2" w:rsidRPr="003144E1" w:rsidRDefault="008F61B2" w:rsidP="002E4208">
      <w:pPr>
        <w:shd w:val="clear" w:color="auto" w:fill="FFFFFF"/>
        <w:spacing w:after="0" w:line="315" w:lineRule="atLeast"/>
        <w:ind w:left="-142"/>
        <w:jc w:val="both"/>
        <w:textAlignment w:val="baseline"/>
        <w:rPr>
          <w:rFonts w:ascii="Times New Roman" w:eastAsia="Times New Roman" w:hAnsi="Times New Roman" w:cs="Times New Roman"/>
          <w:color w:val="000000" w:themeColor="text1"/>
          <w:spacing w:val="2"/>
          <w:sz w:val="26"/>
          <w:szCs w:val="26"/>
        </w:rPr>
      </w:pPr>
    </w:p>
    <w:p w:rsidR="008F61B2" w:rsidRPr="003144E1" w:rsidRDefault="002E4208"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rPr>
      </w:pPr>
      <w:r w:rsidRPr="003144E1">
        <w:rPr>
          <w:rFonts w:ascii="Times New Roman" w:eastAsia="Times New Roman" w:hAnsi="Times New Roman" w:cs="Times New Roman"/>
          <w:color w:val="000000" w:themeColor="text1"/>
          <w:spacing w:val="2"/>
          <w:sz w:val="26"/>
          <w:szCs w:val="26"/>
        </w:rPr>
        <w:lastRenderedPageBreak/>
        <w:t>Приложение N 3</w:t>
      </w:r>
      <w:r w:rsidRPr="003144E1">
        <w:rPr>
          <w:rFonts w:ascii="Times New Roman" w:eastAsia="Times New Roman" w:hAnsi="Times New Roman" w:cs="Times New Roman"/>
          <w:color w:val="000000" w:themeColor="text1"/>
          <w:spacing w:val="2"/>
          <w:sz w:val="26"/>
          <w:szCs w:val="26"/>
        </w:rPr>
        <w:br/>
        <w:t>к административному регламенту</w:t>
      </w:r>
      <w:r w:rsidRPr="003144E1">
        <w:rPr>
          <w:rFonts w:ascii="Times New Roman" w:eastAsia="Times New Roman" w:hAnsi="Times New Roman" w:cs="Times New Roman"/>
          <w:color w:val="000000" w:themeColor="text1"/>
          <w:spacing w:val="2"/>
          <w:sz w:val="26"/>
          <w:szCs w:val="26"/>
        </w:rPr>
        <w:br/>
        <w:t>по предоставлению муниципальной услуги</w:t>
      </w:r>
      <w:r w:rsidRPr="003144E1">
        <w:rPr>
          <w:rFonts w:ascii="Times New Roman" w:eastAsia="Times New Roman" w:hAnsi="Times New Roman" w:cs="Times New Roman"/>
          <w:color w:val="000000" w:themeColor="text1"/>
          <w:spacing w:val="2"/>
          <w:sz w:val="26"/>
          <w:szCs w:val="26"/>
        </w:rPr>
        <w:br/>
        <w:t>"Постановка граждан, признанных</w:t>
      </w:r>
      <w:r w:rsidRPr="003144E1">
        <w:rPr>
          <w:rFonts w:ascii="Times New Roman" w:eastAsia="Times New Roman" w:hAnsi="Times New Roman" w:cs="Times New Roman"/>
          <w:color w:val="000000" w:themeColor="text1"/>
          <w:spacing w:val="2"/>
          <w:sz w:val="26"/>
          <w:szCs w:val="26"/>
        </w:rPr>
        <w:br/>
        <w:t>в установленном порядке малоимущими,</w:t>
      </w:r>
      <w:r w:rsidRPr="003144E1">
        <w:rPr>
          <w:rFonts w:ascii="Times New Roman" w:eastAsia="Times New Roman" w:hAnsi="Times New Roman" w:cs="Times New Roman"/>
          <w:color w:val="000000" w:themeColor="text1"/>
          <w:spacing w:val="2"/>
          <w:sz w:val="26"/>
          <w:szCs w:val="26"/>
        </w:rPr>
        <w:br/>
        <w:t>на учет в качестве нуждающихся в жилых</w:t>
      </w:r>
      <w:r w:rsidRPr="003144E1">
        <w:rPr>
          <w:rFonts w:ascii="Times New Roman" w:eastAsia="Times New Roman" w:hAnsi="Times New Roman" w:cs="Times New Roman"/>
          <w:color w:val="000000" w:themeColor="text1"/>
          <w:spacing w:val="2"/>
          <w:sz w:val="26"/>
          <w:szCs w:val="26"/>
        </w:rPr>
        <w:br/>
        <w:t>помещениях, предоставляемых по договорам</w:t>
      </w:r>
      <w:r w:rsidRPr="003144E1">
        <w:rPr>
          <w:rFonts w:ascii="Times New Roman" w:eastAsia="Times New Roman" w:hAnsi="Times New Roman" w:cs="Times New Roman"/>
          <w:color w:val="000000" w:themeColor="text1"/>
          <w:spacing w:val="2"/>
          <w:sz w:val="26"/>
          <w:szCs w:val="26"/>
        </w:rPr>
        <w:br/>
        <w:t>социального найма"</w:t>
      </w:r>
    </w:p>
    <w:p w:rsidR="002E4208" w:rsidRPr="003144E1" w:rsidRDefault="002E4208" w:rsidP="002E420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6"/>
          <w:szCs w:val="26"/>
        </w:rPr>
        <w:t xml:space="preserve"> КНИГА регистрации заявлений граждан о принятии на учет</w:t>
      </w:r>
      <w:r w:rsidRPr="003144E1">
        <w:rPr>
          <w:rFonts w:ascii="Times New Roman" w:eastAsia="Times New Roman" w:hAnsi="Times New Roman" w:cs="Times New Roman"/>
          <w:color w:val="000000" w:themeColor="text1"/>
          <w:spacing w:val="2"/>
          <w:sz w:val="28"/>
          <w:szCs w:val="28"/>
        </w:rPr>
        <w:t xml:space="preserve"> нуждающихся в жилых помещениях муниципального жилищного фонда, предоставляемых по договору социального найма</w:t>
      </w:r>
    </w:p>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Pr="003144E1" w:rsidRDefault="002E4208" w:rsidP="002E4208">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w:t>
      </w:r>
      <w:r w:rsidRPr="003144E1">
        <w:rPr>
          <w:rFonts w:ascii="Times New Roman" w:eastAsia="Times New Roman" w:hAnsi="Times New Roman" w:cs="Times New Roman"/>
          <w:color w:val="000000" w:themeColor="text1"/>
          <w:spacing w:val="2"/>
          <w:sz w:val="28"/>
          <w:szCs w:val="28"/>
        </w:rPr>
        <w:br/>
        <w:t>(наименование районной администрации)</w:t>
      </w:r>
    </w:p>
    <w:p w:rsidR="002E4208" w:rsidRPr="003144E1" w:rsidRDefault="002E4208" w:rsidP="002E420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20____ г. Начата ___________________</w:t>
      </w:r>
      <w:r w:rsidRPr="003144E1">
        <w:rPr>
          <w:rFonts w:ascii="Times New Roman" w:eastAsia="Times New Roman" w:hAnsi="Times New Roman" w:cs="Times New Roman"/>
          <w:color w:val="000000" w:themeColor="text1"/>
          <w:spacing w:val="2"/>
          <w:sz w:val="28"/>
          <w:szCs w:val="28"/>
        </w:rPr>
        <w:br/>
        <w:t>20____ г. Окончена ___________________</w:t>
      </w:r>
      <w:r w:rsidRPr="003144E1">
        <w:rPr>
          <w:rFonts w:ascii="Times New Roman" w:eastAsia="Times New Roman" w:hAnsi="Times New Roman" w:cs="Times New Roman"/>
          <w:color w:val="000000" w:themeColor="text1"/>
          <w:spacing w:val="2"/>
          <w:sz w:val="28"/>
          <w:szCs w:val="28"/>
        </w:rPr>
        <w:br/>
        <w:t>(страницы)</w:t>
      </w:r>
    </w:p>
    <w:tbl>
      <w:tblPr>
        <w:tblW w:w="0" w:type="auto"/>
        <w:tblCellMar>
          <w:left w:w="0" w:type="dxa"/>
          <w:right w:w="0" w:type="dxa"/>
        </w:tblCellMar>
        <w:tblLook w:val="04A0"/>
      </w:tblPr>
      <w:tblGrid>
        <w:gridCol w:w="1539"/>
        <w:gridCol w:w="1445"/>
        <w:gridCol w:w="1551"/>
        <w:gridCol w:w="1917"/>
        <w:gridCol w:w="1444"/>
        <w:gridCol w:w="1459"/>
      </w:tblGrid>
      <w:tr w:rsidR="002E4208" w:rsidRPr="003144E1" w:rsidTr="00751ACF">
        <w:trPr>
          <w:trHeight w:val="15"/>
        </w:trPr>
        <w:tc>
          <w:tcPr>
            <w:tcW w:w="147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 xml:space="preserve">N </w:t>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br/>
              <w:t>Дата поступления заявления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Фамилия, имя, отчество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Адрес занимаемого жилого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Решение органа местного самоуправления (дата,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Краткое содержание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Сообщение гражданину о принятом решении (дата и номер письма)</w:t>
            </w: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bl>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F61B2"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8F61B2" w:rsidRDefault="008F61B2"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F61B2" w:rsidRDefault="008F61B2"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F61B2" w:rsidRPr="003144E1" w:rsidRDefault="002E4208"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lastRenderedPageBreak/>
        <w:t>Приложение N 4</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w:t>
      </w:r>
    </w:p>
    <w:p w:rsidR="002E4208" w:rsidRPr="003144E1" w:rsidRDefault="002E4208" w:rsidP="002E420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РАСПИСКА в получении заявления о принятии на учет граждан в качестве нуждающихся в жилых помещениях, предоставляемых по договору социального найма, и прилагаемых к нему документов</w:t>
      </w:r>
    </w:p>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Pr="003144E1" w:rsidRDefault="002E4208" w:rsidP="002E420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Населенный пункт _________________ "___" _____________ 20___ г.</w:t>
      </w:r>
      <w:r w:rsidRPr="003144E1">
        <w:rPr>
          <w:rFonts w:ascii="Times New Roman" w:eastAsia="Times New Roman" w:hAnsi="Times New Roman" w:cs="Times New Roman"/>
          <w:color w:val="000000" w:themeColor="text1"/>
          <w:spacing w:val="2"/>
          <w:sz w:val="28"/>
          <w:szCs w:val="28"/>
        </w:rPr>
        <w:br/>
        <w:t>Гражданин___________________________________________</w:t>
      </w:r>
      <w:r>
        <w:rPr>
          <w:rFonts w:ascii="Times New Roman" w:eastAsia="Times New Roman" w:hAnsi="Times New Roman" w:cs="Times New Roman"/>
          <w:color w:val="000000" w:themeColor="text1"/>
          <w:spacing w:val="2"/>
          <w:sz w:val="28"/>
          <w:szCs w:val="28"/>
        </w:rPr>
        <w:t>_____________</w:t>
      </w:r>
      <w:r w:rsidRPr="003144E1">
        <w:rPr>
          <w:rFonts w:ascii="Times New Roman" w:eastAsia="Times New Roman" w:hAnsi="Times New Roman" w:cs="Times New Roman"/>
          <w:color w:val="000000" w:themeColor="text1"/>
          <w:spacing w:val="2"/>
          <w:sz w:val="28"/>
          <w:szCs w:val="28"/>
        </w:rPr>
        <w:br/>
        <w:t>Адрес ________________________________</w:t>
      </w:r>
      <w:r>
        <w:rPr>
          <w:rFonts w:ascii="Times New Roman" w:eastAsia="Times New Roman" w:hAnsi="Times New Roman" w:cs="Times New Roman"/>
          <w:color w:val="000000" w:themeColor="text1"/>
          <w:spacing w:val="2"/>
          <w:sz w:val="28"/>
          <w:szCs w:val="28"/>
        </w:rPr>
        <w:t>____________________________</w:t>
      </w:r>
      <w:r w:rsidRPr="003144E1">
        <w:rPr>
          <w:rFonts w:ascii="Times New Roman" w:eastAsia="Times New Roman" w:hAnsi="Times New Roman" w:cs="Times New Roman"/>
          <w:color w:val="000000" w:themeColor="text1"/>
          <w:spacing w:val="2"/>
          <w:sz w:val="28"/>
          <w:szCs w:val="28"/>
        </w:rPr>
        <w:br/>
        <w:t>N книги ______ N заявления _____ от "___" _____</w:t>
      </w:r>
      <w:r>
        <w:rPr>
          <w:rFonts w:ascii="Times New Roman" w:eastAsia="Times New Roman" w:hAnsi="Times New Roman" w:cs="Times New Roman"/>
          <w:color w:val="000000" w:themeColor="text1"/>
          <w:spacing w:val="2"/>
          <w:sz w:val="28"/>
          <w:szCs w:val="28"/>
        </w:rPr>
        <w:t>________ 20___ г._______</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(время)</w:t>
      </w:r>
    </w:p>
    <w:tbl>
      <w:tblPr>
        <w:tblW w:w="0" w:type="auto"/>
        <w:tblCellMar>
          <w:left w:w="0" w:type="dxa"/>
          <w:right w:w="0" w:type="dxa"/>
        </w:tblCellMar>
        <w:tblLook w:val="04A0"/>
      </w:tblPr>
      <w:tblGrid>
        <w:gridCol w:w="739"/>
        <w:gridCol w:w="4250"/>
        <w:gridCol w:w="2218"/>
        <w:gridCol w:w="2033"/>
      </w:tblGrid>
      <w:tr w:rsidR="002E4208" w:rsidRPr="003144E1" w:rsidTr="00751ACF">
        <w:trPr>
          <w:trHeight w:val="15"/>
        </w:trPr>
        <w:tc>
          <w:tcPr>
            <w:tcW w:w="739"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N</w:t>
            </w:r>
            <w:r w:rsidRPr="003144E1">
              <w:rPr>
                <w:rFonts w:ascii="Times New Roman" w:eastAsia="Times New Roman" w:hAnsi="Times New Roman" w:cs="Times New Roman"/>
                <w:color w:val="000000" w:themeColor="text1"/>
                <w:sz w:val="28"/>
                <w:szCs w:val="28"/>
              </w:rPr>
              <w:br/>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Наименование принятых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Количество экземпляров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Подпись получателя</w:t>
            </w: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bl>
    <w:p w:rsidR="002E4208" w:rsidRDefault="002E4208" w:rsidP="002E420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Документы в количестве __________________ шт. на листах</w:t>
      </w:r>
      <w:r w:rsidRPr="003144E1">
        <w:rPr>
          <w:rFonts w:ascii="Times New Roman" w:eastAsia="Times New Roman" w:hAnsi="Times New Roman" w:cs="Times New Roman"/>
          <w:color w:val="000000" w:themeColor="text1"/>
          <w:spacing w:val="2"/>
          <w:sz w:val="28"/>
          <w:szCs w:val="28"/>
        </w:rPr>
        <w:br/>
        <w:t xml:space="preserve">Принял(а) </w:t>
      </w:r>
      <w:r>
        <w:rPr>
          <w:rFonts w:ascii="Times New Roman" w:eastAsia="Times New Roman" w:hAnsi="Times New Roman" w:cs="Times New Roman"/>
          <w:color w:val="000000" w:themeColor="text1"/>
          <w:spacing w:val="2"/>
          <w:sz w:val="28"/>
          <w:szCs w:val="28"/>
        </w:rPr>
        <w:t>__________________________________________________</w:t>
      </w:r>
    </w:p>
    <w:p w:rsidR="002E4208" w:rsidRPr="003144E1" w:rsidRDefault="002E4208" w:rsidP="002E420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Ф.И.О. ___________________________________________________</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(подпись)</w:t>
      </w:r>
      <w:r w:rsidRPr="003144E1">
        <w:rPr>
          <w:rFonts w:ascii="Times New Roman" w:eastAsia="Times New Roman" w:hAnsi="Times New Roman" w:cs="Times New Roman"/>
          <w:color w:val="000000" w:themeColor="text1"/>
          <w:spacing w:val="2"/>
          <w:sz w:val="28"/>
          <w:szCs w:val="28"/>
        </w:rPr>
        <w:br/>
        <w:t>Расписку получил(а) ____________________________________________</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(подпись)</w:t>
      </w:r>
      <w:r w:rsidRPr="003144E1">
        <w:rPr>
          <w:rFonts w:ascii="Times New Roman" w:eastAsia="Times New Roman" w:hAnsi="Times New Roman" w:cs="Times New Roman"/>
          <w:color w:val="000000" w:themeColor="text1"/>
          <w:spacing w:val="2"/>
          <w:sz w:val="28"/>
          <w:szCs w:val="28"/>
        </w:rPr>
        <w:br/>
        <w:t>Документы получил(а) ____________________________________________</w:t>
      </w:r>
      <w:r w:rsidRPr="003144E1">
        <w:rPr>
          <w:rFonts w:ascii="Times New Roman" w:eastAsia="Times New Roman" w:hAnsi="Times New Roman" w:cs="Times New Roman"/>
          <w:color w:val="000000" w:themeColor="text1"/>
          <w:spacing w:val="2"/>
          <w:sz w:val="28"/>
          <w:szCs w:val="28"/>
        </w:rPr>
        <w:br/>
      </w:r>
      <w:r>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t>(Ф.И.О.)</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"___" _______________ 20___ г.</w:t>
      </w:r>
      <w:r w:rsidRPr="003144E1">
        <w:rPr>
          <w:rFonts w:ascii="Times New Roman" w:eastAsia="Times New Roman" w:hAnsi="Times New Roman" w:cs="Times New Roman"/>
          <w:color w:val="000000" w:themeColor="text1"/>
          <w:spacing w:val="2"/>
          <w:sz w:val="28"/>
          <w:szCs w:val="28"/>
        </w:rPr>
        <w:br/>
        <w:t>(дата)</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Выдал(а) __________________________________</w:t>
      </w:r>
      <w:r>
        <w:rPr>
          <w:rFonts w:ascii="Times New Roman" w:eastAsia="Times New Roman" w:hAnsi="Times New Roman" w:cs="Times New Roman"/>
          <w:color w:val="000000" w:themeColor="text1"/>
          <w:spacing w:val="2"/>
          <w:sz w:val="28"/>
          <w:szCs w:val="28"/>
        </w:rPr>
        <w:t>______________________________</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"___" _______________ 20___ г.</w:t>
      </w:r>
      <w:r w:rsidRPr="003144E1">
        <w:rPr>
          <w:rFonts w:ascii="Times New Roman" w:eastAsia="Times New Roman" w:hAnsi="Times New Roman" w:cs="Times New Roman"/>
          <w:color w:val="000000" w:themeColor="text1"/>
          <w:spacing w:val="2"/>
          <w:sz w:val="28"/>
          <w:szCs w:val="28"/>
        </w:rPr>
        <w:br/>
        <w:t>(дата)</w:t>
      </w: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Pr="003144E1" w:rsidRDefault="002E4208"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N 5</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w:t>
      </w:r>
    </w:p>
    <w:p w:rsidR="002E4208" w:rsidRPr="003144E1"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Pr="003144E1" w:rsidRDefault="008F61B2" w:rsidP="002E420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xml:space="preserve">      </w:t>
      </w:r>
      <w:r w:rsidR="002E4208" w:rsidRPr="003144E1">
        <w:rPr>
          <w:rFonts w:ascii="Times New Roman" w:eastAsia="Times New Roman" w:hAnsi="Times New Roman" w:cs="Times New Roman"/>
          <w:color w:val="000000" w:themeColor="text1"/>
          <w:spacing w:val="2"/>
          <w:sz w:val="28"/>
          <w:szCs w:val="28"/>
        </w:rPr>
        <w:t xml:space="preserve"> КНИГА регистрации граждан, принятых на учет в качестве нуждающихся в жилых помещениях, предоставляемых по договору социального найма</w:t>
      </w:r>
    </w:p>
    <w:p w:rsidR="002E4208" w:rsidRPr="003144E1" w:rsidRDefault="002E4208" w:rsidP="002E420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Населенный пункт __________________________________________________________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w:t>
      </w:r>
      <w:r>
        <w:rPr>
          <w:rFonts w:ascii="Times New Roman" w:eastAsia="Times New Roman" w:hAnsi="Times New Roman" w:cs="Times New Roman"/>
          <w:color w:val="000000" w:themeColor="text1"/>
          <w:spacing w:val="2"/>
          <w:sz w:val="28"/>
          <w:szCs w:val="28"/>
        </w:rPr>
        <w:t>___________________</w:t>
      </w:r>
      <w:r w:rsidRPr="003144E1">
        <w:rPr>
          <w:rFonts w:ascii="Times New Roman" w:eastAsia="Times New Roman" w:hAnsi="Times New Roman" w:cs="Times New Roman"/>
          <w:color w:val="000000" w:themeColor="text1"/>
          <w:spacing w:val="2"/>
          <w:sz w:val="28"/>
          <w:szCs w:val="28"/>
        </w:rPr>
        <w:br/>
        <w:t>(наименование органа местного самоуправления)</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Категория граждан _________________________________________________________</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Начата ________________ 20___ г.</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Окончена ______________ 20___ г.</w:t>
      </w:r>
      <w:r w:rsidRPr="003144E1">
        <w:rPr>
          <w:rFonts w:ascii="Times New Roman" w:eastAsia="Times New Roman" w:hAnsi="Times New Roman" w:cs="Times New Roman"/>
          <w:color w:val="000000" w:themeColor="text1"/>
          <w:spacing w:val="2"/>
          <w:sz w:val="28"/>
          <w:szCs w:val="28"/>
        </w:rPr>
        <w:br/>
        <w:t>(страницы)</w:t>
      </w:r>
    </w:p>
    <w:tbl>
      <w:tblPr>
        <w:tblW w:w="0" w:type="auto"/>
        <w:tblCellMar>
          <w:left w:w="0" w:type="dxa"/>
          <w:right w:w="0" w:type="dxa"/>
        </w:tblCellMar>
        <w:tblLook w:val="04A0"/>
      </w:tblPr>
      <w:tblGrid>
        <w:gridCol w:w="479"/>
        <w:gridCol w:w="1706"/>
        <w:gridCol w:w="1375"/>
        <w:gridCol w:w="1685"/>
        <w:gridCol w:w="1641"/>
        <w:gridCol w:w="1139"/>
        <w:gridCol w:w="1330"/>
      </w:tblGrid>
      <w:tr w:rsidR="002E4208" w:rsidRPr="003144E1" w:rsidTr="00751ACF">
        <w:trPr>
          <w:trHeight w:val="15"/>
        </w:trPr>
        <w:tc>
          <w:tcPr>
            <w:tcW w:w="554"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N</w:t>
            </w:r>
            <w:r w:rsidRPr="003144E1">
              <w:rPr>
                <w:rFonts w:ascii="Times New Roman" w:eastAsia="Times New Roman" w:hAnsi="Times New Roman" w:cs="Times New Roman"/>
                <w:color w:val="000000" w:themeColor="text1"/>
                <w:sz w:val="28"/>
                <w:szCs w:val="28"/>
              </w:rPr>
              <w:br/>
            </w:r>
            <w:proofErr w:type="spellStart"/>
            <w:r w:rsidRPr="003144E1">
              <w:rPr>
                <w:rFonts w:ascii="Times New Roman" w:eastAsia="Times New Roman" w:hAnsi="Times New Roman" w:cs="Times New Roman"/>
                <w:color w:val="000000" w:themeColor="text1"/>
                <w:sz w:val="28"/>
                <w:szCs w:val="28"/>
              </w:rPr>
              <w:t>п</w:t>
            </w:r>
            <w:proofErr w:type="spellEnd"/>
            <w:r w:rsidRPr="003144E1">
              <w:rPr>
                <w:rFonts w:ascii="Times New Roman" w:eastAsia="Times New Roman" w:hAnsi="Times New Roman" w:cs="Times New Roman"/>
                <w:color w:val="000000" w:themeColor="text1"/>
                <w:sz w:val="28"/>
                <w:szCs w:val="28"/>
              </w:rPr>
              <w:t>/</w:t>
            </w:r>
            <w:proofErr w:type="spellStart"/>
            <w:r w:rsidRPr="003144E1">
              <w:rPr>
                <w:rFonts w:ascii="Times New Roman" w:eastAsia="Times New Roman" w:hAnsi="Times New Roman" w:cs="Times New Roman"/>
                <w:color w:val="000000" w:themeColor="text1"/>
                <w:sz w:val="28"/>
                <w:szCs w:val="28"/>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Данные о гражданине (фамилия, имя, отчество, дата рождения, количественный состав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Данные о паспорте или документе, заменяющем паспорт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Решение органа местного самоуправления о постановке на учет (номер и 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Включен в список на предоставление жилого помещения (год и номер очереди)</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Дата и основание снятия с учета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315" w:lineRule="atLeast"/>
              <w:jc w:val="center"/>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t>Примечание</w:t>
            </w: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r w:rsidR="002E4208" w:rsidRPr="003144E1" w:rsidTr="00751ACF">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2E4208" w:rsidRPr="003144E1" w:rsidRDefault="002E4208" w:rsidP="00751ACF">
            <w:pPr>
              <w:spacing w:after="0" w:line="240" w:lineRule="auto"/>
              <w:rPr>
                <w:rFonts w:ascii="Times New Roman" w:eastAsia="Times New Roman" w:hAnsi="Times New Roman" w:cs="Times New Roman"/>
                <w:color w:val="000000" w:themeColor="text1"/>
                <w:sz w:val="28"/>
                <w:szCs w:val="28"/>
              </w:rPr>
            </w:pPr>
          </w:p>
        </w:tc>
      </w:tr>
    </w:tbl>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2E4208" w:rsidRDefault="002E4208" w:rsidP="002E4208">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032876" w:rsidRPr="003144E1" w:rsidRDefault="00032876" w:rsidP="00032876">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rPr>
      </w:pPr>
    </w:p>
    <w:p w:rsidR="008F61B2" w:rsidRDefault="008F61B2" w:rsidP="00D30B96">
      <w:pPr>
        <w:rPr>
          <w:rFonts w:ascii="Times New Roman" w:eastAsia="Times New Roman" w:hAnsi="Times New Roman" w:cs="Times New Roman"/>
          <w:color w:val="000000" w:themeColor="text1"/>
          <w:spacing w:val="2"/>
          <w:sz w:val="28"/>
          <w:szCs w:val="28"/>
        </w:rPr>
      </w:pPr>
    </w:p>
    <w:p w:rsidR="008F61B2" w:rsidRPr="003144E1" w:rsidRDefault="008F61B2"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 xml:space="preserve">Приложение N </w:t>
      </w:r>
      <w:r>
        <w:rPr>
          <w:rFonts w:ascii="Times New Roman" w:eastAsia="Times New Roman" w:hAnsi="Times New Roman" w:cs="Times New Roman"/>
          <w:color w:val="000000" w:themeColor="text1"/>
          <w:spacing w:val="2"/>
          <w:sz w:val="28"/>
          <w:szCs w:val="28"/>
        </w:rPr>
        <w:t>6</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"Постановка граждан, признанных</w:t>
      </w:r>
      <w:r w:rsidRPr="003144E1">
        <w:rPr>
          <w:rFonts w:ascii="Times New Roman" w:eastAsia="Times New Roman" w:hAnsi="Times New Roman" w:cs="Times New Roman"/>
          <w:color w:val="000000" w:themeColor="text1"/>
          <w:spacing w:val="2"/>
          <w:sz w:val="28"/>
          <w:szCs w:val="28"/>
        </w:rPr>
        <w:br/>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помещениях, предоставляемых по договорам</w:t>
      </w:r>
      <w:r w:rsidRPr="003144E1">
        <w:rPr>
          <w:rFonts w:ascii="Times New Roman" w:eastAsia="Times New Roman" w:hAnsi="Times New Roman" w:cs="Times New Roman"/>
          <w:color w:val="000000" w:themeColor="text1"/>
          <w:spacing w:val="2"/>
          <w:sz w:val="28"/>
          <w:szCs w:val="28"/>
        </w:rPr>
        <w:br/>
        <w:t>социального найма"</w:t>
      </w:r>
    </w:p>
    <w:p w:rsidR="008F61B2" w:rsidRPr="003144E1" w:rsidRDefault="008F61B2"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p>
    <w:p w:rsidR="008F61B2" w:rsidRDefault="008F61B2" w:rsidP="008F61B2">
      <w:pPr>
        <w:jc w:val="right"/>
        <w:rPr>
          <w:rFonts w:ascii="Times New Roman" w:eastAsia="Times New Roman" w:hAnsi="Times New Roman" w:cs="Times New Roman"/>
          <w:color w:val="000000" w:themeColor="text1"/>
          <w:spacing w:val="2"/>
          <w:sz w:val="28"/>
          <w:szCs w:val="28"/>
        </w:rPr>
      </w:pPr>
    </w:p>
    <w:p w:rsidR="008F61B2" w:rsidRPr="002D0B59" w:rsidRDefault="008F61B2" w:rsidP="008F61B2">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2D0B59">
        <w:rPr>
          <w:rFonts w:ascii="Times New Roman" w:eastAsia="Times New Roman" w:hAnsi="Times New Roman" w:cs="Times New Roman"/>
          <w:spacing w:val="2"/>
          <w:sz w:val="28"/>
          <w:szCs w:val="28"/>
        </w:rPr>
        <w:t>БЛОК-СХЕМА</w:t>
      </w:r>
    </w:p>
    <w:p w:rsidR="008F61B2" w:rsidRPr="002D0B59" w:rsidRDefault="008F61B2" w:rsidP="008F61B2">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2D0B59">
        <w:rPr>
          <w:rFonts w:ascii="Times New Roman" w:eastAsia="Times New Roman" w:hAnsi="Times New Roman" w:cs="Times New Roman"/>
          <w:spacing w:val="2"/>
          <w:sz w:val="28"/>
          <w:szCs w:val="28"/>
        </w:rPr>
        <w:t>последовательности административных процедур при предоставлении</w:t>
      </w:r>
    </w:p>
    <w:p w:rsidR="008F61B2" w:rsidRPr="002D0B59" w:rsidRDefault="008F61B2" w:rsidP="008F61B2">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2D0B59">
        <w:rPr>
          <w:rFonts w:ascii="Times New Roman" w:eastAsia="Times New Roman" w:hAnsi="Times New Roman" w:cs="Times New Roman"/>
          <w:spacing w:val="2"/>
          <w:sz w:val="28"/>
          <w:szCs w:val="28"/>
        </w:rPr>
        <w:t xml:space="preserve">муниципальной услуги </w:t>
      </w:r>
    </w:p>
    <w:p w:rsidR="008F61B2" w:rsidRDefault="008F61B2" w:rsidP="008F61B2">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8F61B2" w:rsidTr="00180DCD">
        <w:tc>
          <w:tcPr>
            <w:tcW w:w="8363" w:type="dxa"/>
          </w:tcPr>
          <w:p w:rsidR="008F61B2" w:rsidRDefault="008F61B2" w:rsidP="00180DCD">
            <w:pPr>
              <w:spacing w:after="0" w:line="288" w:lineRule="atLeast"/>
              <w:jc w:val="center"/>
              <w:textAlignment w:val="baseline"/>
              <w:rPr>
                <w:rFonts w:ascii="Times New Roman" w:eastAsia="Times New Roman" w:hAnsi="Times New Roman" w:cs="Times New Roman"/>
              </w:rPr>
            </w:pPr>
            <w:r w:rsidRPr="00201FCA">
              <w:rPr>
                <w:rFonts w:ascii="Times New Roman" w:eastAsia="Times New Roman" w:hAnsi="Times New Roman" w:cs="Times New Roman"/>
              </w:rPr>
              <w:t>Прием</w:t>
            </w:r>
            <w:r>
              <w:rPr>
                <w:rFonts w:ascii="Times New Roman" w:eastAsia="Times New Roman" w:hAnsi="Times New Roman" w:cs="Times New Roman"/>
              </w:rPr>
              <w:t xml:space="preserve"> и регистрация </w:t>
            </w:r>
            <w:r w:rsidRPr="00201FCA">
              <w:rPr>
                <w:rFonts w:ascii="Times New Roman" w:eastAsia="Times New Roman" w:hAnsi="Times New Roman" w:cs="Times New Roman"/>
              </w:rPr>
              <w:t xml:space="preserve">заявления </w:t>
            </w:r>
            <w:r>
              <w:rPr>
                <w:rFonts w:ascii="Times New Roman" w:eastAsia="Times New Roman" w:hAnsi="Times New Roman" w:cs="Times New Roman"/>
              </w:rPr>
              <w:t xml:space="preserve">с необходимыми </w:t>
            </w:r>
            <w:r w:rsidRPr="00201FCA">
              <w:rPr>
                <w:rFonts w:ascii="Times New Roman" w:eastAsia="Times New Roman" w:hAnsi="Times New Roman" w:cs="Times New Roman"/>
              </w:rPr>
              <w:t xml:space="preserve"> документ</w:t>
            </w:r>
            <w:r>
              <w:rPr>
                <w:rFonts w:ascii="Times New Roman" w:eastAsia="Times New Roman" w:hAnsi="Times New Roman" w:cs="Times New Roman"/>
              </w:rPr>
              <w:t>ами</w:t>
            </w:r>
            <w:r w:rsidRPr="00201FCA">
              <w:rPr>
                <w:rFonts w:ascii="Times New Roman" w:eastAsia="Times New Roman" w:hAnsi="Times New Roman" w:cs="Times New Roman"/>
              </w:rPr>
              <w:t xml:space="preserve"> </w:t>
            </w:r>
            <w:r>
              <w:rPr>
                <w:rFonts w:ascii="Times New Roman" w:eastAsia="Times New Roman" w:hAnsi="Times New Roman" w:cs="Times New Roman"/>
              </w:rPr>
              <w:t>, выдача расписки о получении заявления и документов</w:t>
            </w:r>
          </w:p>
        </w:tc>
      </w:tr>
    </w:tbl>
    <w:p w:rsidR="008F61B2" w:rsidRDefault="008F61B2" w:rsidP="008F61B2">
      <w:pPr>
        <w:shd w:val="clear" w:color="auto" w:fill="FFFFFF"/>
        <w:spacing w:after="0" w:line="288" w:lineRule="atLeast"/>
        <w:jc w:val="center"/>
        <w:textAlignment w:val="baseline"/>
        <w:rPr>
          <w:rFonts w:ascii="Calibri" w:eastAsia="Times New Roman" w:hAnsi="Calibri" w:cs="Times New Roman"/>
          <w:b/>
          <w:lang w:val="en-US"/>
        </w:rPr>
      </w:pPr>
      <w:r w:rsidRPr="00E60CD4">
        <w:rPr>
          <w:rFonts w:ascii="Calibri" w:eastAsia="Times New Roman" w:hAnsi="Calibri" w:cs="Times New Roman"/>
          <w:b/>
          <w:lang w:val="en-US"/>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8F61B2" w:rsidRPr="001250EA" w:rsidTr="00180DCD">
        <w:tc>
          <w:tcPr>
            <w:tcW w:w="8363" w:type="dxa"/>
          </w:tcPr>
          <w:p w:rsidR="008F61B2" w:rsidRPr="001250EA" w:rsidRDefault="008F61B2" w:rsidP="00180DCD">
            <w:pPr>
              <w:spacing w:after="0" w:line="288"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rPr>
              <w:t>Формирование и направление необходимых межведомственных запросов в государственные органы и организации</w:t>
            </w:r>
          </w:p>
        </w:tc>
      </w:tr>
    </w:tbl>
    <w:p w:rsidR="008F61B2" w:rsidRDefault="008F61B2" w:rsidP="008F61B2">
      <w:pPr>
        <w:shd w:val="clear" w:color="auto" w:fill="FFFFFF"/>
        <w:spacing w:after="0" w:line="288" w:lineRule="atLeast"/>
        <w:jc w:val="center"/>
        <w:textAlignment w:val="baseline"/>
        <w:rPr>
          <w:rFonts w:ascii="Calibri" w:eastAsia="Times New Roman" w:hAnsi="Calibri" w:cs="Times New Roman"/>
          <w:b/>
        </w:rPr>
      </w:pPr>
      <w:r w:rsidRPr="00E60CD4">
        <w:rPr>
          <w:rFonts w:ascii="Calibri" w:eastAsia="Times New Roman" w:hAnsi="Calibri" w:cs="Times New Roman"/>
          <w:b/>
          <w:lang w:val="en-US"/>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8F61B2" w:rsidRPr="001250EA" w:rsidTr="00180DCD">
        <w:tc>
          <w:tcPr>
            <w:tcW w:w="8363" w:type="dxa"/>
          </w:tcPr>
          <w:p w:rsidR="008F61B2" w:rsidRDefault="008F61B2" w:rsidP="00180DCD">
            <w:pPr>
              <w:spacing w:after="0" w:line="288" w:lineRule="atLeast"/>
              <w:jc w:val="center"/>
              <w:textAlignment w:val="baseline"/>
              <w:rPr>
                <w:rFonts w:ascii="Calibri" w:eastAsia="Times New Roman" w:hAnsi="Calibri" w:cs="Times New Roman"/>
                <w:b/>
              </w:rPr>
            </w:pPr>
            <w:r>
              <w:rPr>
                <w:rFonts w:ascii="Times New Roman" w:eastAsia="Times New Roman" w:hAnsi="Times New Roman" w:cs="Times New Roman"/>
                <w:sz w:val="24"/>
                <w:szCs w:val="24"/>
              </w:rPr>
              <w:t>Оценка размеров среднедушевого дохода и стоимости имущества заявителя и членов его семьи</w:t>
            </w:r>
          </w:p>
        </w:tc>
      </w:tr>
    </w:tbl>
    <w:p w:rsidR="008F61B2" w:rsidRDefault="008F61B2" w:rsidP="008F61B2">
      <w:pPr>
        <w:shd w:val="clear" w:color="auto" w:fill="FFFFFF"/>
        <w:spacing w:after="0" w:line="288" w:lineRule="atLeast"/>
        <w:jc w:val="center"/>
        <w:textAlignment w:val="baseline"/>
        <w:rPr>
          <w:rFonts w:ascii="Calibri" w:eastAsia="Times New Roman" w:hAnsi="Calibri" w:cs="Times New Roman"/>
          <w:b/>
        </w:rPr>
      </w:pPr>
      <w:r w:rsidRPr="00E60CD4">
        <w:rPr>
          <w:rFonts w:ascii="Calibri" w:eastAsia="Times New Roman" w:hAnsi="Calibri" w:cs="Times New Roman"/>
          <w:b/>
          <w:lang w:val="en-US"/>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3"/>
      </w:tblGrid>
      <w:tr w:rsidR="008F61B2" w:rsidRPr="001250EA" w:rsidTr="00180DCD">
        <w:tc>
          <w:tcPr>
            <w:tcW w:w="8363" w:type="dxa"/>
          </w:tcPr>
          <w:p w:rsidR="008F61B2" w:rsidRDefault="008F61B2" w:rsidP="00180DCD">
            <w:pPr>
              <w:spacing w:after="0" w:line="288" w:lineRule="atLeast"/>
              <w:jc w:val="center"/>
              <w:textAlignment w:val="baseline"/>
              <w:rPr>
                <w:rFonts w:ascii="Calibri" w:eastAsia="Times New Roman" w:hAnsi="Calibri" w:cs="Times New Roman"/>
                <w:b/>
              </w:rPr>
            </w:pPr>
            <w:r w:rsidRPr="001250E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одготовка учетного дела для рассмотрения на жилищной комиссии </w:t>
            </w:r>
          </w:p>
        </w:tc>
      </w:tr>
    </w:tbl>
    <w:p w:rsidR="008F61B2" w:rsidRPr="00112A27" w:rsidRDefault="008F61B2" w:rsidP="008F61B2">
      <w:pPr>
        <w:shd w:val="clear" w:color="auto" w:fill="FFFFFF"/>
        <w:spacing w:after="0" w:line="288" w:lineRule="atLeast"/>
        <w:jc w:val="center"/>
        <w:textAlignment w:val="baseline"/>
        <w:rPr>
          <w:rFonts w:ascii="Calibri" w:eastAsia="Times New Roman" w:hAnsi="Calibri" w:cs="Times New Roman"/>
          <w:b/>
        </w:rPr>
      </w:pPr>
      <w:proofErr w:type="spellStart"/>
      <w:r w:rsidRPr="00112A27">
        <w:rPr>
          <w:rFonts w:ascii="Calibri" w:eastAsia="Times New Roman" w:hAnsi="Calibri" w:cs="Times New Roman"/>
          <w:b/>
        </w:rPr>
        <w:t>↓</w:t>
      </w:r>
      <w:proofErr w:type="spell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8"/>
      </w:tblGrid>
      <w:tr w:rsidR="008F61B2" w:rsidRPr="001250EA" w:rsidTr="00180DCD">
        <w:trPr>
          <w:trHeight w:val="705"/>
        </w:trPr>
        <w:tc>
          <w:tcPr>
            <w:tcW w:w="8408" w:type="dxa"/>
          </w:tcPr>
          <w:p w:rsidR="008F61B2" w:rsidRDefault="008F61B2" w:rsidP="00180DCD">
            <w:pPr>
              <w:spacing w:after="0" w:line="240" w:lineRule="auto"/>
              <w:jc w:val="both"/>
              <w:rPr>
                <w:rFonts w:ascii="Calibri" w:eastAsia="Times New Roman" w:hAnsi="Calibri" w:cs="Times New Roman"/>
                <w:b/>
              </w:rPr>
            </w:pPr>
            <w:r>
              <w:rPr>
                <w:rFonts w:ascii="Times New Roman" w:eastAsia="Times New Roman" w:hAnsi="Times New Roman" w:cs="Times New Roman"/>
                <w:sz w:val="24"/>
                <w:szCs w:val="24"/>
              </w:rPr>
              <w:t xml:space="preserve"> П</w:t>
            </w:r>
            <w:r w:rsidRPr="00C5189F">
              <w:rPr>
                <w:rFonts w:ascii="Times New Roman" w:eastAsia="Times New Roman" w:hAnsi="Times New Roman" w:cs="Times New Roman"/>
                <w:bCs/>
                <w:sz w:val="24"/>
                <w:szCs w:val="24"/>
              </w:rPr>
              <w:t>ринятие решения о предоставлении (об отказе в предоставлении) муниципальной ус</w:t>
            </w:r>
            <w:r>
              <w:rPr>
                <w:rFonts w:ascii="Times New Roman" w:eastAsia="Times New Roman" w:hAnsi="Times New Roman" w:cs="Times New Roman"/>
                <w:bCs/>
                <w:sz w:val="24"/>
                <w:szCs w:val="24"/>
              </w:rPr>
              <w:t>л</w:t>
            </w:r>
            <w:r w:rsidRPr="00C5189F">
              <w:rPr>
                <w:rFonts w:ascii="Times New Roman" w:eastAsia="Times New Roman" w:hAnsi="Times New Roman" w:cs="Times New Roman"/>
                <w:bCs/>
                <w:sz w:val="24"/>
                <w:szCs w:val="24"/>
              </w:rPr>
              <w:t>уги</w:t>
            </w:r>
          </w:p>
        </w:tc>
      </w:tr>
    </w:tbl>
    <w:p w:rsidR="008F61B2" w:rsidRPr="00112A27" w:rsidRDefault="008F61B2" w:rsidP="008F61B2">
      <w:pPr>
        <w:shd w:val="clear" w:color="auto" w:fill="FFFFFF"/>
        <w:spacing w:after="0" w:line="288" w:lineRule="atLeast"/>
        <w:jc w:val="center"/>
        <w:textAlignment w:val="baseline"/>
        <w:rPr>
          <w:rFonts w:ascii="Calibri" w:eastAsia="Times New Roman" w:hAnsi="Calibri" w:cs="Times New Roman"/>
          <w:b/>
        </w:rPr>
      </w:pPr>
      <w:proofErr w:type="spellStart"/>
      <w:r w:rsidRPr="00112A27">
        <w:rPr>
          <w:rFonts w:ascii="Calibri" w:eastAsia="Times New Roman" w:hAnsi="Calibri" w:cs="Times New Roman"/>
          <w:b/>
        </w:rPr>
        <w:t>↓</w:t>
      </w:r>
      <w:proofErr w:type="spell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8F61B2" w:rsidRPr="001250EA" w:rsidTr="00180DCD">
        <w:trPr>
          <w:trHeight w:val="960"/>
        </w:trPr>
        <w:tc>
          <w:tcPr>
            <w:tcW w:w="8453" w:type="dxa"/>
          </w:tcPr>
          <w:p w:rsidR="008F61B2" w:rsidRDefault="008F61B2" w:rsidP="00180DCD">
            <w:pPr>
              <w:spacing w:after="0" w:line="240" w:lineRule="auto"/>
              <w:jc w:val="both"/>
              <w:rPr>
                <w:rFonts w:ascii="Calibri" w:eastAsia="Times New Roman" w:hAnsi="Calibri"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В</w:t>
            </w:r>
            <w:r w:rsidRPr="00C5189F">
              <w:rPr>
                <w:rFonts w:ascii="Times New Roman" w:eastAsia="Times New Roman" w:hAnsi="Times New Roman" w:cs="Times New Roman"/>
                <w:bCs/>
                <w:sz w:val="24"/>
                <w:szCs w:val="24"/>
              </w:rPr>
              <w:t>ыдача документа (выписки из нормативно-правового акта (постановление, распоряжение) о предоставлении (об отказе в предоставлении) муниципальной услуги</w:t>
            </w:r>
          </w:p>
        </w:tc>
      </w:tr>
    </w:tbl>
    <w:p w:rsidR="008F61B2" w:rsidRPr="00112A27" w:rsidRDefault="008F61B2" w:rsidP="008F61B2">
      <w:pPr>
        <w:shd w:val="clear" w:color="auto" w:fill="FFFFFF"/>
        <w:spacing w:after="0" w:line="288" w:lineRule="atLeast"/>
        <w:jc w:val="center"/>
        <w:textAlignment w:val="baseline"/>
        <w:rPr>
          <w:rFonts w:ascii="Calibri" w:eastAsia="Times New Roman" w:hAnsi="Calibri" w:cs="Times New Roman"/>
          <w:b/>
        </w:rPr>
      </w:pPr>
      <w:proofErr w:type="spellStart"/>
      <w:r w:rsidRPr="00112A27">
        <w:rPr>
          <w:rFonts w:ascii="Calibri" w:eastAsia="Times New Roman" w:hAnsi="Calibri" w:cs="Times New Roman"/>
          <w:b/>
        </w:rPr>
        <w:t>↓</w:t>
      </w:r>
      <w:proofErr w:type="spell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8F61B2" w:rsidRPr="001250EA" w:rsidTr="00180DCD">
        <w:trPr>
          <w:trHeight w:val="960"/>
        </w:trPr>
        <w:tc>
          <w:tcPr>
            <w:tcW w:w="8453" w:type="dxa"/>
          </w:tcPr>
          <w:p w:rsidR="008F61B2" w:rsidRDefault="008F61B2" w:rsidP="00180DCD">
            <w:pPr>
              <w:spacing w:after="0" w:line="240" w:lineRule="auto"/>
              <w:jc w:val="both"/>
              <w:rPr>
                <w:rFonts w:ascii="Calibri" w:eastAsia="Times New Roman" w:hAnsi="Calibri"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Р</w:t>
            </w:r>
            <w:r w:rsidRPr="00C5189F">
              <w:rPr>
                <w:rFonts w:ascii="Times New Roman" w:eastAsia="Times New Roman" w:hAnsi="Times New Roman" w:cs="Times New Roman"/>
                <w:bCs/>
                <w:sz w:val="24"/>
                <w:szCs w:val="24"/>
              </w:rPr>
              <w:t>егистрация граждан, признанных малоимущими и принятых на учет в качестве нуждающихся в жилых помещениях, предоставляемых по договору социального найма</w:t>
            </w:r>
          </w:p>
        </w:tc>
      </w:tr>
    </w:tbl>
    <w:p w:rsidR="008F61B2" w:rsidRPr="00112A27" w:rsidRDefault="008F61B2" w:rsidP="008F61B2">
      <w:pPr>
        <w:shd w:val="clear" w:color="auto" w:fill="FFFFFF"/>
        <w:spacing w:after="0" w:line="288" w:lineRule="atLeast"/>
        <w:jc w:val="center"/>
        <w:textAlignment w:val="baseline"/>
        <w:rPr>
          <w:rFonts w:ascii="Calibri" w:eastAsia="Times New Roman" w:hAnsi="Calibri" w:cs="Times New Roman"/>
          <w:b/>
        </w:rPr>
      </w:pPr>
      <w:proofErr w:type="spellStart"/>
      <w:r w:rsidRPr="00112A27">
        <w:rPr>
          <w:rFonts w:ascii="Calibri" w:eastAsia="Times New Roman" w:hAnsi="Calibri" w:cs="Times New Roman"/>
          <w:b/>
        </w:rPr>
        <w:t>↓</w:t>
      </w:r>
      <w:proofErr w:type="spellEnd"/>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3"/>
      </w:tblGrid>
      <w:tr w:rsidR="008F61B2" w:rsidRPr="001250EA" w:rsidTr="00180DCD">
        <w:trPr>
          <w:trHeight w:val="960"/>
        </w:trPr>
        <w:tc>
          <w:tcPr>
            <w:tcW w:w="8453" w:type="dxa"/>
          </w:tcPr>
          <w:p w:rsidR="008F61B2" w:rsidRDefault="008F61B2" w:rsidP="00180DCD">
            <w:pPr>
              <w:spacing w:after="0" w:line="240" w:lineRule="auto"/>
              <w:jc w:val="both"/>
              <w:rPr>
                <w:rFonts w:ascii="Calibri" w:eastAsia="Times New Roman" w:hAnsi="Calibri" w:cs="Times New Roman"/>
                <w:b/>
              </w:rPr>
            </w:pPr>
            <w:r>
              <w:rPr>
                <w:rFonts w:ascii="Times New Roman" w:eastAsia="Times New Roman" w:hAnsi="Times New Roman" w:cs="Times New Roman"/>
                <w:sz w:val="24"/>
                <w:szCs w:val="24"/>
              </w:rPr>
              <w:t xml:space="preserve"> Ф</w:t>
            </w:r>
            <w:r w:rsidRPr="00C5189F">
              <w:rPr>
                <w:rFonts w:ascii="Times New Roman" w:eastAsia="Times New Roman" w:hAnsi="Times New Roman" w:cs="Times New Roman"/>
                <w:bCs/>
                <w:sz w:val="24"/>
                <w:szCs w:val="24"/>
              </w:rPr>
              <w:t>ормирование списка очередности граждан, принятых на учет в качестве нуждающихся в жилых помещениях, предоставляемых по договору социального найма</w:t>
            </w:r>
          </w:p>
        </w:tc>
      </w:tr>
    </w:tbl>
    <w:p w:rsidR="008F61B2" w:rsidRDefault="008F61B2" w:rsidP="00D30B96">
      <w:pPr>
        <w:rPr>
          <w:rFonts w:ascii="Times New Roman" w:eastAsia="Times New Roman" w:hAnsi="Times New Roman" w:cs="Times New Roman"/>
          <w:color w:val="000000" w:themeColor="text1"/>
          <w:spacing w:val="2"/>
          <w:sz w:val="28"/>
          <w:szCs w:val="28"/>
        </w:rPr>
      </w:pPr>
    </w:p>
    <w:p w:rsidR="00FA0CFA" w:rsidRDefault="00D30B96" w:rsidP="00D30B96">
      <w:r w:rsidRPr="003144E1">
        <w:rPr>
          <w:rFonts w:ascii="Times New Roman" w:eastAsia="Times New Roman" w:hAnsi="Times New Roman" w:cs="Times New Roman"/>
          <w:color w:val="000000" w:themeColor="text1"/>
          <w:spacing w:val="2"/>
          <w:sz w:val="28"/>
          <w:szCs w:val="28"/>
        </w:rPr>
        <w:br/>
      </w:r>
    </w:p>
    <w:p w:rsidR="008F61B2" w:rsidRDefault="008F61B2" w:rsidP="00D30B96"/>
    <w:p w:rsidR="008F61B2" w:rsidRPr="003144E1" w:rsidRDefault="008F61B2" w:rsidP="008F61B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t>Приложение N 7</w:t>
      </w:r>
      <w:r w:rsidRPr="003144E1">
        <w:rPr>
          <w:rFonts w:ascii="Times New Roman" w:eastAsia="Times New Roman" w:hAnsi="Times New Roman" w:cs="Times New Roman"/>
          <w:color w:val="000000" w:themeColor="text1"/>
          <w:spacing w:val="2"/>
          <w:sz w:val="28"/>
          <w:szCs w:val="28"/>
        </w:rPr>
        <w:br/>
        <w:t>к административному регламенту</w:t>
      </w:r>
      <w:r w:rsidRPr="003144E1">
        <w:rPr>
          <w:rFonts w:ascii="Times New Roman" w:eastAsia="Times New Roman" w:hAnsi="Times New Roman" w:cs="Times New Roman"/>
          <w:color w:val="000000" w:themeColor="text1"/>
          <w:spacing w:val="2"/>
          <w:sz w:val="28"/>
          <w:szCs w:val="28"/>
        </w:rPr>
        <w:br/>
        <w:t>по предоставлению муниципальной услуги</w:t>
      </w:r>
      <w:r w:rsidRPr="003144E1">
        <w:rPr>
          <w:rFonts w:ascii="Times New Roman" w:eastAsia="Times New Roman" w:hAnsi="Times New Roman" w:cs="Times New Roman"/>
          <w:color w:val="000000" w:themeColor="text1"/>
          <w:spacing w:val="2"/>
          <w:sz w:val="28"/>
          <w:szCs w:val="28"/>
        </w:rPr>
        <w:br/>
        <w:t>"Постановка граждан, признанных</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в установленном порядке малоимущими,</w:t>
      </w:r>
      <w:r w:rsidRPr="003144E1">
        <w:rPr>
          <w:rFonts w:ascii="Times New Roman" w:eastAsia="Times New Roman" w:hAnsi="Times New Roman" w:cs="Times New Roman"/>
          <w:color w:val="000000" w:themeColor="text1"/>
          <w:spacing w:val="2"/>
          <w:sz w:val="28"/>
          <w:szCs w:val="28"/>
        </w:rPr>
        <w:br/>
        <w:t>на учет в качестве нуждающихся в жилых</w:t>
      </w:r>
      <w:r w:rsidRPr="003144E1">
        <w:rPr>
          <w:rFonts w:ascii="Times New Roman" w:eastAsia="Times New Roman" w:hAnsi="Times New Roman" w:cs="Times New Roman"/>
          <w:color w:val="000000" w:themeColor="text1"/>
          <w:spacing w:val="2"/>
          <w:sz w:val="28"/>
          <w:szCs w:val="28"/>
        </w:rPr>
        <w:br/>
        <w:t xml:space="preserve">помещениях, предоставляемых </w:t>
      </w:r>
      <w:r w:rsidR="00702940">
        <w:rPr>
          <w:rFonts w:ascii="Times New Roman" w:eastAsia="Times New Roman" w:hAnsi="Times New Roman" w:cs="Times New Roman"/>
          <w:color w:val="000000" w:themeColor="text1"/>
          <w:spacing w:val="2"/>
          <w:sz w:val="28"/>
          <w:szCs w:val="28"/>
        </w:rPr>
        <w:t>по договорам</w:t>
      </w:r>
      <w:r w:rsidR="00702940">
        <w:rPr>
          <w:rFonts w:ascii="Times New Roman" w:eastAsia="Times New Roman" w:hAnsi="Times New Roman" w:cs="Times New Roman"/>
          <w:color w:val="000000" w:themeColor="text1"/>
          <w:spacing w:val="2"/>
          <w:sz w:val="28"/>
          <w:szCs w:val="28"/>
        </w:rPr>
        <w:br/>
        <w:t>социального найма"</w:t>
      </w:r>
      <w:r w:rsidR="00702940" w:rsidRPr="003144E1">
        <w:rPr>
          <w:rFonts w:ascii="Times New Roman" w:eastAsia="Times New Roman" w:hAnsi="Times New Roman" w:cs="Times New Roman"/>
          <w:color w:val="000000" w:themeColor="text1"/>
          <w:spacing w:val="2"/>
          <w:sz w:val="28"/>
          <w:szCs w:val="28"/>
        </w:rPr>
        <w:t xml:space="preserve"> </w:t>
      </w:r>
      <w:r w:rsidRPr="003144E1">
        <w:rPr>
          <w:rFonts w:ascii="Times New Roman" w:eastAsia="Times New Roman" w:hAnsi="Times New Roman" w:cs="Times New Roman"/>
          <w:color w:val="000000" w:themeColor="text1"/>
          <w:spacing w:val="2"/>
          <w:sz w:val="28"/>
          <w:szCs w:val="28"/>
        </w:rPr>
        <w:br/>
      </w:r>
    </w:p>
    <w:tbl>
      <w:tblPr>
        <w:tblW w:w="9498" w:type="dxa"/>
        <w:tblCellMar>
          <w:left w:w="0" w:type="dxa"/>
          <w:right w:w="0" w:type="dxa"/>
        </w:tblCellMar>
        <w:tblLook w:val="04A0"/>
      </w:tblPr>
      <w:tblGrid>
        <w:gridCol w:w="4111"/>
        <w:gridCol w:w="5387"/>
      </w:tblGrid>
      <w:tr w:rsidR="008F61B2" w:rsidRPr="003144E1" w:rsidTr="00180DCD">
        <w:trPr>
          <w:trHeight w:val="15"/>
        </w:trPr>
        <w:tc>
          <w:tcPr>
            <w:tcW w:w="4111" w:type="dxa"/>
            <w:hideMark/>
          </w:tcPr>
          <w:p w:rsidR="008F61B2" w:rsidRPr="003144E1" w:rsidRDefault="008F61B2" w:rsidP="00180DCD">
            <w:pPr>
              <w:spacing w:after="0" w:line="240" w:lineRule="auto"/>
              <w:rPr>
                <w:rFonts w:ascii="Times New Roman" w:eastAsia="Times New Roman" w:hAnsi="Times New Roman" w:cs="Times New Roman"/>
                <w:color w:val="000000" w:themeColor="text1"/>
                <w:sz w:val="28"/>
                <w:szCs w:val="28"/>
              </w:rPr>
            </w:pPr>
          </w:p>
        </w:tc>
        <w:tc>
          <w:tcPr>
            <w:tcW w:w="5387" w:type="dxa"/>
            <w:hideMark/>
          </w:tcPr>
          <w:p w:rsidR="008F61B2" w:rsidRPr="003144E1" w:rsidRDefault="008F61B2" w:rsidP="00180DCD">
            <w:pPr>
              <w:spacing w:after="0" w:line="240" w:lineRule="auto"/>
              <w:rPr>
                <w:rFonts w:ascii="Times New Roman" w:eastAsia="Times New Roman" w:hAnsi="Times New Roman" w:cs="Times New Roman"/>
                <w:color w:val="000000" w:themeColor="text1"/>
                <w:sz w:val="28"/>
                <w:szCs w:val="28"/>
              </w:rPr>
            </w:pPr>
          </w:p>
        </w:tc>
      </w:tr>
      <w:tr w:rsidR="008F61B2" w:rsidRPr="003144E1" w:rsidTr="00180DCD">
        <w:tc>
          <w:tcPr>
            <w:tcW w:w="4111" w:type="dxa"/>
            <w:tcBorders>
              <w:top w:val="nil"/>
              <w:left w:val="nil"/>
              <w:bottom w:val="nil"/>
              <w:right w:val="nil"/>
            </w:tcBorders>
            <w:tcMar>
              <w:top w:w="0" w:type="dxa"/>
              <w:left w:w="149" w:type="dxa"/>
              <w:bottom w:w="0" w:type="dxa"/>
              <w:right w:w="149" w:type="dxa"/>
            </w:tcMar>
            <w:hideMark/>
          </w:tcPr>
          <w:p w:rsidR="008F61B2" w:rsidRPr="003144E1" w:rsidRDefault="008F61B2" w:rsidP="00180DCD">
            <w:pPr>
              <w:spacing w:after="0" w:line="240" w:lineRule="auto"/>
              <w:rPr>
                <w:rFonts w:ascii="Times New Roman" w:eastAsia="Times New Roman" w:hAnsi="Times New Roman" w:cs="Times New Roman"/>
                <w:color w:val="000000" w:themeColor="text1"/>
                <w:sz w:val="28"/>
                <w:szCs w:val="28"/>
              </w:rPr>
            </w:pPr>
          </w:p>
        </w:tc>
        <w:tc>
          <w:tcPr>
            <w:tcW w:w="5387" w:type="dxa"/>
            <w:tcBorders>
              <w:top w:val="nil"/>
              <w:left w:val="nil"/>
              <w:bottom w:val="nil"/>
              <w:right w:val="nil"/>
            </w:tcBorders>
            <w:tcMar>
              <w:top w:w="0" w:type="dxa"/>
              <w:left w:w="149" w:type="dxa"/>
              <w:bottom w:w="0" w:type="dxa"/>
              <w:right w:w="149" w:type="dxa"/>
            </w:tcMar>
            <w:hideMark/>
          </w:tcPr>
          <w:p w:rsidR="008F61B2" w:rsidRPr="003144E1" w:rsidRDefault="008F61B2" w:rsidP="00180DCD">
            <w:pPr>
              <w:spacing w:after="0" w:line="315" w:lineRule="atLeast"/>
              <w:textAlignment w:val="baseline"/>
              <w:rPr>
                <w:rFonts w:ascii="Times New Roman" w:eastAsia="Times New Roman" w:hAnsi="Times New Roman" w:cs="Times New Roman"/>
                <w:color w:val="000000" w:themeColor="text1"/>
                <w:sz w:val="28"/>
                <w:szCs w:val="28"/>
              </w:rPr>
            </w:pPr>
            <w:r w:rsidRPr="003144E1">
              <w:rPr>
                <w:rFonts w:ascii="Times New Roman" w:eastAsia="Times New Roman" w:hAnsi="Times New Roman" w:cs="Times New Roman"/>
                <w:color w:val="000000" w:themeColor="text1"/>
                <w:sz w:val="28"/>
                <w:szCs w:val="28"/>
              </w:rPr>
              <w:br/>
              <w:t xml:space="preserve">Главе </w:t>
            </w:r>
            <w:r>
              <w:rPr>
                <w:rFonts w:ascii="Times New Roman" w:eastAsia="Times New Roman" w:hAnsi="Times New Roman" w:cs="Times New Roman"/>
                <w:color w:val="000000" w:themeColor="text1"/>
                <w:sz w:val="28"/>
                <w:szCs w:val="28"/>
              </w:rPr>
              <w:t xml:space="preserve">администрации </w:t>
            </w:r>
            <w:proofErr w:type="spellStart"/>
            <w:r>
              <w:rPr>
                <w:rFonts w:ascii="Times New Roman" w:eastAsia="Times New Roman" w:hAnsi="Times New Roman" w:cs="Times New Roman"/>
                <w:color w:val="000000" w:themeColor="text1"/>
                <w:sz w:val="28"/>
                <w:szCs w:val="28"/>
              </w:rPr>
              <w:t>Суражского</w:t>
            </w:r>
            <w:proofErr w:type="spellEnd"/>
            <w:r>
              <w:rPr>
                <w:rFonts w:ascii="Times New Roman" w:eastAsia="Times New Roman" w:hAnsi="Times New Roman" w:cs="Times New Roman"/>
                <w:color w:val="000000" w:themeColor="text1"/>
                <w:sz w:val="28"/>
                <w:szCs w:val="28"/>
              </w:rPr>
              <w:t xml:space="preserve"> района</w:t>
            </w:r>
            <w:r w:rsidRPr="003144E1">
              <w:rPr>
                <w:rFonts w:ascii="Times New Roman" w:eastAsia="Times New Roman" w:hAnsi="Times New Roman" w:cs="Times New Roman"/>
                <w:color w:val="000000" w:themeColor="text1"/>
                <w:sz w:val="28"/>
                <w:szCs w:val="28"/>
              </w:rPr>
              <w:br/>
              <w:t>от _____________________________</w:t>
            </w:r>
            <w:r w:rsidRPr="003144E1">
              <w:rPr>
                <w:rFonts w:ascii="Times New Roman" w:eastAsia="Times New Roman" w:hAnsi="Times New Roman" w:cs="Times New Roman"/>
                <w:color w:val="000000" w:themeColor="text1"/>
                <w:sz w:val="28"/>
                <w:szCs w:val="28"/>
              </w:rPr>
              <w:br/>
              <w:t>_______________________________,</w:t>
            </w:r>
            <w:r w:rsidRPr="003144E1">
              <w:rPr>
                <w:rFonts w:ascii="Times New Roman" w:eastAsia="Times New Roman" w:hAnsi="Times New Roman" w:cs="Times New Roman"/>
                <w:color w:val="000000" w:themeColor="text1"/>
                <w:sz w:val="28"/>
                <w:szCs w:val="28"/>
              </w:rPr>
              <w:br/>
              <w:t>(фамилия, имя, отчество гражданина)</w:t>
            </w:r>
            <w:r w:rsidRPr="003144E1">
              <w:rPr>
                <w:rFonts w:ascii="Times New Roman" w:eastAsia="Times New Roman" w:hAnsi="Times New Roman" w:cs="Times New Roman"/>
                <w:color w:val="000000" w:themeColor="text1"/>
                <w:sz w:val="28"/>
                <w:szCs w:val="28"/>
              </w:rPr>
              <w:br/>
              <w:t>проживающего по адресу:</w:t>
            </w:r>
            <w:r w:rsidRPr="003144E1">
              <w:rPr>
                <w:rFonts w:ascii="Times New Roman" w:eastAsia="Times New Roman" w:hAnsi="Times New Roman" w:cs="Times New Roman"/>
                <w:color w:val="000000" w:themeColor="text1"/>
                <w:sz w:val="28"/>
                <w:szCs w:val="28"/>
              </w:rPr>
              <w:br/>
              <w:t>________________________________</w:t>
            </w:r>
            <w:r w:rsidRPr="003144E1">
              <w:rPr>
                <w:rFonts w:ascii="Times New Roman" w:eastAsia="Times New Roman" w:hAnsi="Times New Roman" w:cs="Times New Roman"/>
                <w:color w:val="000000" w:themeColor="text1"/>
                <w:sz w:val="28"/>
                <w:szCs w:val="28"/>
              </w:rPr>
              <w:br/>
              <w:t>_______________________________.</w:t>
            </w:r>
            <w:r w:rsidRPr="003144E1">
              <w:rPr>
                <w:rFonts w:ascii="Times New Roman" w:eastAsia="Times New Roman" w:hAnsi="Times New Roman" w:cs="Times New Roman"/>
                <w:color w:val="000000" w:themeColor="text1"/>
                <w:sz w:val="28"/>
                <w:szCs w:val="28"/>
              </w:rPr>
              <w:br/>
              <w:t>Тел. ___________________________</w:t>
            </w:r>
            <w:r w:rsidRPr="003144E1">
              <w:rPr>
                <w:rFonts w:ascii="Times New Roman" w:eastAsia="Times New Roman" w:hAnsi="Times New Roman" w:cs="Times New Roman"/>
                <w:color w:val="000000" w:themeColor="text1"/>
                <w:sz w:val="28"/>
                <w:szCs w:val="28"/>
              </w:rPr>
              <w:br/>
              <w:t>Адрес электронной почты:</w:t>
            </w:r>
            <w:r w:rsidRPr="003144E1">
              <w:rPr>
                <w:rFonts w:ascii="Times New Roman" w:eastAsia="Times New Roman" w:hAnsi="Times New Roman" w:cs="Times New Roman"/>
                <w:color w:val="000000" w:themeColor="text1"/>
                <w:sz w:val="28"/>
                <w:szCs w:val="28"/>
              </w:rPr>
              <w:br/>
              <w:t>________________________________</w:t>
            </w:r>
          </w:p>
        </w:tc>
      </w:tr>
    </w:tbl>
    <w:p w:rsidR="008F61B2" w:rsidRPr="003144E1" w:rsidRDefault="008F61B2" w:rsidP="008F61B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ЗАЯВЛЕНИЕ</w:t>
      </w:r>
    </w:p>
    <w:p w:rsidR="008F61B2" w:rsidRPr="003144E1" w:rsidRDefault="008F61B2" w:rsidP="008F61B2">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rPr>
      </w:pPr>
      <w:r w:rsidRPr="003144E1">
        <w:rPr>
          <w:rFonts w:ascii="Times New Roman" w:eastAsia="Times New Roman" w:hAnsi="Times New Roman" w:cs="Times New Roman"/>
          <w:color w:val="000000" w:themeColor="text1"/>
          <w:spacing w:val="2"/>
          <w:sz w:val="28"/>
          <w:szCs w:val="28"/>
        </w:rPr>
        <w:br/>
        <w:t>Прошу признать меня малоимущим и поставить на учет нуждающихся в жилом помещении муниципального жилищного фонда, предоставляемого по договору социального найма, с составом семьи чел., в том числе:</w:t>
      </w:r>
      <w:r w:rsidRPr="003144E1">
        <w:rPr>
          <w:rFonts w:ascii="Times New Roman" w:eastAsia="Times New Roman" w:hAnsi="Times New Roman" w:cs="Times New Roman"/>
          <w:color w:val="000000" w:themeColor="text1"/>
          <w:spacing w:val="2"/>
          <w:sz w:val="28"/>
          <w:szCs w:val="28"/>
        </w:rPr>
        <w:br/>
        <w:t>___________________________________________________________</w:t>
      </w:r>
      <w:r>
        <w:rPr>
          <w:rFonts w:ascii="Times New Roman" w:eastAsia="Times New Roman" w:hAnsi="Times New Roman" w:cs="Times New Roman"/>
          <w:color w:val="000000" w:themeColor="text1"/>
          <w:spacing w:val="2"/>
          <w:sz w:val="28"/>
          <w:szCs w:val="28"/>
        </w:rPr>
        <w:t>______</w:t>
      </w:r>
      <w:r w:rsidRPr="003144E1">
        <w:rPr>
          <w:rFonts w:ascii="Times New Roman" w:eastAsia="Times New Roman" w:hAnsi="Times New Roman" w:cs="Times New Roman"/>
          <w:color w:val="000000" w:themeColor="text1"/>
          <w:spacing w:val="2"/>
          <w:sz w:val="28"/>
          <w:szCs w:val="28"/>
        </w:rPr>
        <w:br/>
        <w:t>___________________________________________</w:t>
      </w:r>
      <w:r>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t>___________________________________________</w:t>
      </w:r>
      <w:r>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t>___________________________________________</w:t>
      </w:r>
      <w:r>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br/>
        <w:t>__________________________________________</w:t>
      </w:r>
      <w:r>
        <w:rPr>
          <w:rFonts w:ascii="Times New Roman" w:eastAsia="Times New Roman" w:hAnsi="Times New Roman" w:cs="Times New Roman"/>
          <w:color w:val="000000" w:themeColor="text1"/>
          <w:spacing w:val="2"/>
          <w:sz w:val="28"/>
          <w:szCs w:val="28"/>
        </w:rPr>
        <w:t>_______________________</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t>(указать Ф.И.О., год рождения и родственные отношения)</w:t>
      </w:r>
      <w:r w:rsidRPr="003144E1">
        <w:rPr>
          <w:rFonts w:ascii="Times New Roman" w:eastAsia="Times New Roman" w:hAnsi="Times New Roman" w:cs="Times New Roman"/>
          <w:color w:val="000000" w:themeColor="text1"/>
          <w:spacing w:val="2"/>
          <w:sz w:val="28"/>
          <w:szCs w:val="28"/>
        </w:rPr>
        <w:br/>
        <w:t>О себе сообщаю, что я и члены моей семьи занимаем жилое помещение по адресу:</w:t>
      </w:r>
      <w:r w:rsidRPr="003144E1">
        <w:rPr>
          <w:rFonts w:ascii="Times New Roman" w:eastAsia="Times New Roman" w:hAnsi="Times New Roman" w:cs="Times New Roman"/>
          <w:color w:val="000000" w:themeColor="text1"/>
          <w:spacing w:val="2"/>
          <w:sz w:val="28"/>
          <w:szCs w:val="28"/>
        </w:rPr>
        <w:br/>
        <w:t>___________________________________________________________</w:t>
      </w:r>
      <w:r>
        <w:rPr>
          <w:rFonts w:ascii="Times New Roman" w:eastAsia="Times New Roman" w:hAnsi="Times New Roman" w:cs="Times New Roman"/>
          <w:color w:val="000000" w:themeColor="text1"/>
          <w:spacing w:val="2"/>
          <w:sz w:val="28"/>
          <w:szCs w:val="28"/>
        </w:rPr>
        <w:t>______</w:t>
      </w:r>
      <w:r w:rsidRPr="003144E1">
        <w:rPr>
          <w:rFonts w:ascii="Times New Roman" w:eastAsia="Times New Roman" w:hAnsi="Times New Roman" w:cs="Times New Roman"/>
          <w:color w:val="000000" w:themeColor="text1"/>
          <w:spacing w:val="2"/>
          <w:sz w:val="28"/>
          <w:szCs w:val="28"/>
        </w:rPr>
        <w:t>.</w:t>
      </w:r>
      <w:r w:rsidRPr="003144E1">
        <w:rPr>
          <w:rFonts w:ascii="Times New Roman" w:eastAsia="Times New Roman" w:hAnsi="Times New Roman" w:cs="Times New Roman"/>
          <w:color w:val="000000" w:themeColor="text1"/>
          <w:spacing w:val="2"/>
          <w:sz w:val="28"/>
          <w:szCs w:val="28"/>
        </w:rPr>
        <w:br/>
        <w:t>(указать адрес и краткую характеристику жилого помещения)</w:t>
      </w:r>
      <w:r w:rsidRPr="003144E1">
        <w:rPr>
          <w:rFonts w:ascii="Times New Roman" w:eastAsia="Times New Roman" w:hAnsi="Times New Roman" w:cs="Times New Roman"/>
          <w:color w:val="000000" w:themeColor="text1"/>
          <w:spacing w:val="2"/>
          <w:sz w:val="28"/>
          <w:szCs w:val="28"/>
        </w:rPr>
        <w:br/>
        <w:t>Других жилых помещений в собственности, социальном найме, безвозмездном пользовании, а также по другим основаниям я и члены семьи _________________</w:t>
      </w:r>
      <w:r w:rsidRPr="003144E1">
        <w:rPr>
          <w:rFonts w:ascii="Times New Roman" w:eastAsia="Times New Roman" w:hAnsi="Times New Roman" w:cs="Times New Roman"/>
          <w:color w:val="000000" w:themeColor="text1"/>
          <w:spacing w:val="2"/>
          <w:sz w:val="28"/>
          <w:szCs w:val="28"/>
        </w:rPr>
        <w:br/>
        <w:t>(не имеем/имеем - нужное указать)</w:t>
      </w:r>
      <w:r w:rsidRPr="003144E1">
        <w:rPr>
          <w:rFonts w:ascii="Times New Roman" w:eastAsia="Times New Roman" w:hAnsi="Times New Roman" w:cs="Times New Roman"/>
          <w:color w:val="000000" w:themeColor="text1"/>
          <w:spacing w:val="2"/>
          <w:sz w:val="28"/>
          <w:szCs w:val="28"/>
        </w:rPr>
        <w:br/>
        <w:t>Действий, повлекших ухудшение жилищных условий, в последние 5 лет я и</w:t>
      </w:r>
      <w:r w:rsidRPr="003144E1">
        <w:rPr>
          <w:rFonts w:ascii="Times New Roman" w:eastAsia="Times New Roman" w:hAnsi="Times New Roman" w:cs="Times New Roman"/>
          <w:color w:val="000000" w:themeColor="text1"/>
          <w:spacing w:val="2"/>
          <w:sz w:val="28"/>
          <w:szCs w:val="28"/>
        </w:rPr>
        <w:br/>
        <w:t>члены моей семьи __________________________________________________________</w:t>
      </w:r>
      <w:r w:rsidRPr="003144E1">
        <w:rPr>
          <w:rFonts w:ascii="Times New Roman" w:eastAsia="Times New Roman" w:hAnsi="Times New Roman" w:cs="Times New Roman"/>
          <w:color w:val="000000" w:themeColor="text1"/>
          <w:spacing w:val="2"/>
          <w:sz w:val="28"/>
          <w:szCs w:val="28"/>
        </w:rPr>
        <w:br/>
        <w:t>(совершали/не совершали - нужное указать)</w:t>
      </w:r>
      <w:r w:rsidRPr="003144E1">
        <w:rPr>
          <w:rFonts w:ascii="Times New Roman" w:eastAsia="Times New Roman" w:hAnsi="Times New Roman" w:cs="Times New Roman"/>
          <w:color w:val="000000" w:themeColor="text1"/>
          <w:spacing w:val="2"/>
          <w:sz w:val="28"/>
          <w:szCs w:val="28"/>
        </w:rPr>
        <w:br/>
        <w:t>Я (и члены моей семьи) имею (имеем) жилищные льготы:</w:t>
      </w:r>
      <w:r w:rsidRPr="003144E1">
        <w:rPr>
          <w:rFonts w:ascii="Times New Roman" w:eastAsia="Times New Roman" w:hAnsi="Times New Roman" w:cs="Times New Roman"/>
          <w:color w:val="000000" w:themeColor="text1"/>
          <w:spacing w:val="2"/>
          <w:sz w:val="28"/>
          <w:szCs w:val="28"/>
        </w:rPr>
        <w:br/>
        <w:t>__________________________________________</w:t>
      </w:r>
      <w:r>
        <w:rPr>
          <w:rFonts w:ascii="Times New Roman" w:eastAsia="Times New Roman" w:hAnsi="Times New Roman" w:cs="Times New Roman"/>
          <w:color w:val="000000" w:themeColor="text1"/>
          <w:spacing w:val="2"/>
          <w:sz w:val="28"/>
          <w:szCs w:val="28"/>
        </w:rPr>
        <w:t>______________________</w:t>
      </w:r>
      <w:r w:rsidRPr="003144E1">
        <w:rPr>
          <w:rFonts w:ascii="Times New Roman" w:eastAsia="Times New Roman" w:hAnsi="Times New Roman" w:cs="Times New Roman"/>
          <w:color w:val="000000" w:themeColor="text1"/>
          <w:spacing w:val="2"/>
          <w:sz w:val="28"/>
          <w:szCs w:val="28"/>
        </w:rPr>
        <w:t>. </w:t>
      </w:r>
      <w:r w:rsidRPr="003144E1">
        <w:rPr>
          <w:rFonts w:ascii="Times New Roman" w:eastAsia="Times New Roman" w:hAnsi="Times New Roman" w:cs="Times New Roman"/>
          <w:color w:val="000000" w:themeColor="text1"/>
          <w:spacing w:val="2"/>
          <w:sz w:val="28"/>
          <w:szCs w:val="28"/>
        </w:rPr>
        <w:br/>
        <w:t>(указать какие льготы)</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Я и члены моей семьи подтверждаем достоверность и полноту представленных сведений.</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lastRenderedPageBreak/>
        <w:t>Я и члены моей семьи даем согласие на проверку органами местного самоуправления представленных сведений, на запрос необходимых для рассмотрения моего заявления документов.</w:t>
      </w:r>
      <w:r w:rsidRPr="003144E1">
        <w:rPr>
          <w:rFonts w:ascii="Times New Roman" w:eastAsia="Times New Roman" w:hAnsi="Times New Roman" w:cs="Times New Roman"/>
          <w:color w:val="000000" w:themeColor="text1"/>
          <w:spacing w:val="2"/>
          <w:sz w:val="28"/>
          <w:szCs w:val="28"/>
        </w:rPr>
        <w:br/>
        <w:t>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сведений в течение 30 календарных дней информировать о них в письменной форме в органы местного самоуправления.</w:t>
      </w:r>
      <w:r w:rsidRPr="003144E1">
        <w:rPr>
          <w:rFonts w:ascii="Times New Roman" w:eastAsia="Times New Roman" w:hAnsi="Times New Roman" w:cs="Times New Roman"/>
          <w:color w:val="000000" w:themeColor="text1"/>
          <w:spacing w:val="2"/>
          <w:sz w:val="28"/>
          <w:szCs w:val="28"/>
        </w:rPr>
        <w:br/>
        <w:t>Я и члены моей семьи предупреждены, что в случае утраты оснований признания малоимущими и нуждающимися в улучшении жилищных условий мы будем сняты с жилищного учета в установленном законом порядке.</w:t>
      </w:r>
      <w:r w:rsidRPr="003144E1">
        <w:rPr>
          <w:rFonts w:ascii="Times New Roman" w:eastAsia="Times New Roman" w:hAnsi="Times New Roman" w:cs="Times New Roman"/>
          <w:color w:val="000000" w:themeColor="text1"/>
          <w:spacing w:val="2"/>
          <w:sz w:val="28"/>
          <w:szCs w:val="28"/>
        </w:rPr>
        <w:br/>
      </w:r>
      <w:r w:rsidRPr="003144E1">
        <w:rPr>
          <w:rFonts w:ascii="Times New Roman" w:eastAsia="Times New Roman" w:hAnsi="Times New Roman" w:cs="Times New Roman"/>
          <w:color w:val="000000" w:themeColor="text1"/>
          <w:spacing w:val="2"/>
          <w:sz w:val="28"/>
          <w:szCs w:val="28"/>
        </w:rPr>
        <w:br/>
        <w:t>Подписи (заявителя и всех совершеннолетних членов семьи)</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________________________________________________________</w:t>
      </w:r>
      <w:r w:rsidRPr="003144E1">
        <w:rPr>
          <w:rFonts w:ascii="Times New Roman" w:eastAsia="Times New Roman" w:hAnsi="Times New Roman" w:cs="Times New Roman"/>
          <w:color w:val="000000" w:themeColor="text1"/>
          <w:spacing w:val="2"/>
          <w:sz w:val="28"/>
          <w:szCs w:val="28"/>
        </w:rPr>
        <w:br/>
        <w:t>"___" ___________________ 20___ г.</w:t>
      </w:r>
    </w:p>
    <w:p w:rsidR="008F61B2" w:rsidRDefault="008F61B2" w:rsidP="008F61B2">
      <w:pPr>
        <w:rPr>
          <w:rFonts w:ascii="Times New Roman" w:hAnsi="Times New Roman" w:cs="Times New Roman"/>
          <w:color w:val="000000" w:themeColor="text1"/>
          <w:sz w:val="28"/>
          <w:szCs w:val="28"/>
        </w:rPr>
      </w:pPr>
    </w:p>
    <w:p w:rsidR="008F61B2" w:rsidRDefault="008F61B2" w:rsidP="008F61B2">
      <w:pPr>
        <w:rPr>
          <w:rFonts w:ascii="Times New Roman" w:hAnsi="Times New Roman" w:cs="Times New Roman"/>
          <w:color w:val="000000" w:themeColor="text1"/>
          <w:sz w:val="28"/>
          <w:szCs w:val="28"/>
        </w:rPr>
      </w:pPr>
    </w:p>
    <w:p w:rsidR="008F61B2" w:rsidRDefault="008F61B2" w:rsidP="008F61B2">
      <w:pPr>
        <w:rPr>
          <w:rFonts w:ascii="Times New Roman" w:hAnsi="Times New Roman" w:cs="Times New Roman"/>
          <w:color w:val="000000" w:themeColor="text1"/>
          <w:sz w:val="28"/>
          <w:szCs w:val="28"/>
        </w:rPr>
      </w:pPr>
    </w:p>
    <w:p w:rsidR="008F61B2" w:rsidRDefault="008F61B2" w:rsidP="00D30B96"/>
    <w:sectPr w:rsidR="008F61B2" w:rsidSect="009D209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11C6"/>
    <w:rsid w:val="00032876"/>
    <w:rsid w:val="00071131"/>
    <w:rsid w:val="00116EFF"/>
    <w:rsid w:val="00235B3B"/>
    <w:rsid w:val="002E17E0"/>
    <w:rsid w:val="002E4208"/>
    <w:rsid w:val="003C5427"/>
    <w:rsid w:val="0043497B"/>
    <w:rsid w:val="004D14A8"/>
    <w:rsid w:val="005F7DB9"/>
    <w:rsid w:val="00677280"/>
    <w:rsid w:val="006D351B"/>
    <w:rsid w:val="00702940"/>
    <w:rsid w:val="00755D12"/>
    <w:rsid w:val="008F61B2"/>
    <w:rsid w:val="00957426"/>
    <w:rsid w:val="00972626"/>
    <w:rsid w:val="009D209A"/>
    <w:rsid w:val="009E11C6"/>
    <w:rsid w:val="00AC2A8A"/>
    <w:rsid w:val="00C5566E"/>
    <w:rsid w:val="00CF38B7"/>
    <w:rsid w:val="00D30B96"/>
    <w:rsid w:val="00E65979"/>
    <w:rsid w:val="00FA0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0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209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74007013" TargetMode="External"/><Relationship Id="rId18" Type="http://schemas.openxmlformats.org/officeDocument/2006/relationships/hyperlink" Target="http://docs.cntd.ru/document/901907297" TargetMode="External"/><Relationship Id="rId26" Type="http://schemas.openxmlformats.org/officeDocument/2006/relationships/hyperlink" Target="http://docs.cntd.ru/document/901919946" TargetMode="External"/><Relationship Id="rId3" Type="http://schemas.openxmlformats.org/officeDocument/2006/relationships/settings" Target="settings.xml"/><Relationship Id="rId21" Type="http://schemas.openxmlformats.org/officeDocument/2006/relationships/hyperlink" Target="http://docs.cntd.ru/document/901714421" TargetMode="External"/><Relationship Id="rId34" Type="http://schemas.openxmlformats.org/officeDocument/2006/relationships/hyperlink" Target="http://docs.cntd.ru/document/901990046"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974006879"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0197" TargetMode="External"/><Relationship Id="rId20" Type="http://schemas.openxmlformats.org/officeDocument/2006/relationships/hyperlink" Target="http://docs.cntd.ru/document/901714421" TargetMode="External"/><Relationship Id="rId29" Type="http://schemas.openxmlformats.org/officeDocument/2006/relationships/hyperlink" Target="http://docs.cntd.ru/document/974006879" TargetMode="Externa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1927494"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theme" Target="theme/theme1.xml"/><Relationship Id="rId5" Type="http://schemas.openxmlformats.org/officeDocument/2006/relationships/hyperlink" Target="http://docs.cntd.ru/document/974007013" TargetMode="External"/><Relationship Id="rId15" Type="http://schemas.openxmlformats.org/officeDocument/2006/relationships/hyperlink" Target="http://docs.cntd.ru/document/902079672" TargetMode="External"/><Relationship Id="rId23" Type="http://schemas.openxmlformats.org/officeDocument/2006/relationships/hyperlink" Target="http://docs.cntd.ru/document/902347486" TargetMode="External"/><Relationship Id="rId28" Type="http://schemas.openxmlformats.org/officeDocument/2006/relationships/hyperlink" Target="http://docs.cntd.ru/document/901919946" TargetMode="External"/><Relationship Id="rId36" Type="http://schemas.openxmlformats.org/officeDocument/2006/relationships/fontTable" Target="fontTable.xml"/><Relationship Id="rId10" Type="http://schemas.openxmlformats.org/officeDocument/2006/relationships/hyperlink" Target="http://docs.cntd.ru/document/901953589" TargetMode="External"/><Relationship Id="rId19" Type="http://schemas.openxmlformats.org/officeDocument/2006/relationships/hyperlink" Target="http://docs.cntd.ru/document/901765862" TargetMode="External"/><Relationship Id="rId31"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974007013" TargetMode="External"/><Relationship Id="rId30" Type="http://schemas.openxmlformats.org/officeDocument/2006/relationships/hyperlink" Target="http://docs.cntd.ru/document/974007013" TargetMode="External"/><Relationship Id="rId35"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98C2-5029-418C-A614-592B3DFC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12251</Words>
  <Characters>69837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10</cp:revision>
  <cp:lastPrinted>2020-05-07T07:59:00Z</cp:lastPrinted>
  <dcterms:created xsi:type="dcterms:W3CDTF">2020-03-31T13:07:00Z</dcterms:created>
  <dcterms:modified xsi:type="dcterms:W3CDTF">2020-05-07T08:00:00Z</dcterms:modified>
</cp:coreProperties>
</file>