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правового акта – постановление администрации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</w:t>
      </w:r>
      <w:r w:rsidR="00682F76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0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FD" w:rsidRP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01EFD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5722B1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5722B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01E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682F7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Сураж, ул. Ленина, д. 40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B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ураж, ул. Ленина, д. 40, </w:t>
      </w:r>
      <w:proofErr w:type="spellStart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: 84833021434@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5722B1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B1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F90065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Суражского района   </w:t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  <w:t>С. В. Толока</w:t>
      </w: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строительства, жилищно-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F90065" w:rsidRPr="001620E5" w:rsidRDefault="005722B1" w:rsidP="0057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3521">
        <w:rPr>
          <w:rFonts w:ascii="Times New Roman" w:hAnsi="Times New Roman" w:cs="Times New Roman"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EFD">
        <w:rPr>
          <w:rFonts w:ascii="Times New Roman" w:hAnsi="Times New Roman" w:cs="Times New Roman"/>
          <w:sz w:val="28"/>
          <w:szCs w:val="28"/>
        </w:rPr>
        <w:t>Н.Д.Васякина</w:t>
      </w:r>
      <w:bookmarkStart w:id="0" w:name="_GoBack"/>
      <w:bookmarkEnd w:id="0"/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16E35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1C57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2B1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2F7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14887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1EFD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B453D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496E-8E1D-4559-BE0E-C2209E6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АРХИТЕКТУРА</cp:lastModifiedBy>
  <cp:revision>8</cp:revision>
  <cp:lastPrinted>2021-11-17T13:01:00Z</cp:lastPrinted>
  <dcterms:created xsi:type="dcterms:W3CDTF">2021-12-08T05:34:00Z</dcterms:created>
  <dcterms:modified xsi:type="dcterms:W3CDTF">2023-09-28T09:00:00Z</dcterms:modified>
</cp:coreProperties>
</file>