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A33D" w14:textId="77777777"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РОССИЙСКАЯ ФЕДЕРАЦИЯ</w:t>
      </w:r>
    </w:p>
    <w:p w14:paraId="07F359B8" w14:textId="77777777"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БРЯНСКАЯ ОБЛАСТЬ СУРАЖСКИЙ РАЙОН</w:t>
      </w:r>
    </w:p>
    <w:p w14:paraId="1DC59361" w14:textId="6FFDD5C5" w:rsidR="00880F74" w:rsidRPr="00880F74" w:rsidRDefault="001051D9" w:rsidP="001051D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40684">
        <w:rPr>
          <w:rFonts w:ascii="Times New Roman" w:hAnsi="Times New Roman" w:cs="Times New Roman"/>
          <w:b/>
          <w:sz w:val="28"/>
          <w:szCs w:val="28"/>
        </w:rPr>
        <w:t>ОВЧИНСКАЯ</w:t>
      </w:r>
      <w:r w:rsidR="00880F74" w:rsidRPr="00880F74">
        <w:rPr>
          <w:rFonts w:ascii="Times New Roman" w:hAnsi="Times New Roman" w:cs="Times New Roman"/>
          <w:b/>
          <w:sz w:val="28"/>
          <w:szCs w:val="28"/>
        </w:rPr>
        <w:t xml:space="preserve"> СЕЛЬСКАЯ АДМИНИСТРАЦИЯ</w:t>
      </w:r>
    </w:p>
    <w:p w14:paraId="3FB3B82B" w14:textId="77777777" w:rsidR="00EF60E6" w:rsidRDefault="00EF60E6" w:rsidP="00880F74">
      <w:pPr>
        <w:pBdr>
          <w:top w:val="thickThinSmallGap" w:sz="24" w:space="0" w:color="auto"/>
        </w:pBdr>
        <w:tabs>
          <w:tab w:val="left" w:pos="3945"/>
        </w:tabs>
        <w:ind w:firstLine="708"/>
        <w:jc w:val="center"/>
        <w:rPr>
          <w:rFonts w:ascii="Times New Roman" w:hAnsi="Times New Roman" w:cs="Times New Roman"/>
          <w:b/>
          <w:sz w:val="28"/>
          <w:szCs w:val="28"/>
        </w:rPr>
      </w:pPr>
    </w:p>
    <w:p w14:paraId="6CAD31D8" w14:textId="77777777" w:rsidR="00880F74" w:rsidRPr="00880F74" w:rsidRDefault="00880F74" w:rsidP="00880F74">
      <w:pPr>
        <w:pBdr>
          <w:top w:val="thickThinSmallGap" w:sz="24" w:space="0" w:color="auto"/>
        </w:pBdr>
        <w:tabs>
          <w:tab w:val="left" w:pos="3945"/>
        </w:tabs>
        <w:ind w:firstLine="708"/>
        <w:jc w:val="center"/>
        <w:rPr>
          <w:rFonts w:ascii="Times New Roman" w:hAnsi="Times New Roman" w:cs="Times New Roman"/>
          <w:b/>
          <w:sz w:val="28"/>
          <w:szCs w:val="28"/>
        </w:rPr>
      </w:pPr>
      <w:r w:rsidRPr="00880F74">
        <w:rPr>
          <w:rFonts w:ascii="Times New Roman" w:hAnsi="Times New Roman" w:cs="Times New Roman"/>
          <w:b/>
          <w:sz w:val="28"/>
          <w:szCs w:val="28"/>
        </w:rPr>
        <w:t>ПОСТАНОВЛЕНИЕ</w:t>
      </w:r>
    </w:p>
    <w:p w14:paraId="4B5E1EB5" w14:textId="2CF0FEC0" w:rsidR="00880F74" w:rsidRPr="00194075" w:rsidRDefault="00880F74" w:rsidP="00EF60E6">
      <w:pPr>
        <w:pBdr>
          <w:top w:val="thickThinSmallGap" w:sz="24" w:space="0" w:color="auto"/>
        </w:pBdr>
        <w:tabs>
          <w:tab w:val="left" w:pos="3945"/>
        </w:tabs>
        <w:spacing w:after="0"/>
        <w:rPr>
          <w:rFonts w:ascii="Times New Roman" w:hAnsi="Times New Roman" w:cs="Times New Roman"/>
          <w:b/>
          <w:sz w:val="24"/>
          <w:szCs w:val="24"/>
        </w:rPr>
      </w:pPr>
      <w:r w:rsidRPr="00194075">
        <w:rPr>
          <w:rFonts w:ascii="Times New Roman" w:hAnsi="Times New Roman" w:cs="Times New Roman"/>
          <w:b/>
          <w:sz w:val="24"/>
          <w:szCs w:val="24"/>
        </w:rPr>
        <w:t xml:space="preserve">от  </w:t>
      </w:r>
      <w:r w:rsidR="00D478D8">
        <w:rPr>
          <w:rFonts w:ascii="Times New Roman" w:hAnsi="Times New Roman" w:cs="Times New Roman"/>
          <w:b/>
          <w:sz w:val="24"/>
          <w:szCs w:val="24"/>
        </w:rPr>
        <w:t>27.11.</w:t>
      </w:r>
      <w:r w:rsidRPr="00194075">
        <w:rPr>
          <w:rFonts w:ascii="Times New Roman" w:hAnsi="Times New Roman" w:cs="Times New Roman"/>
          <w:b/>
          <w:sz w:val="24"/>
          <w:szCs w:val="24"/>
        </w:rPr>
        <w:t xml:space="preserve">2023 г.     </w:t>
      </w:r>
      <w:r w:rsidR="00340684">
        <w:rPr>
          <w:rFonts w:ascii="Times New Roman" w:hAnsi="Times New Roman" w:cs="Times New Roman"/>
          <w:b/>
          <w:sz w:val="24"/>
          <w:szCs w:val="24"/>
        </w:rPr>
        <w:t xml:space="preserve">          </w:t>
      </w:r>
      <w:r w:rsidR="00D478D8">
        <w:rPr>
          <w:rFonts w:ascii="Times New Roman" w:hAnsi="Times New Roman" w:cs="Times New Roman"/>
          <w:b/>
          <w:sz w:val="24"/>
          <w:szCs w:val="24"/>
        </w:rPr>
        <w:t xml:space="preserve">                     </w:t>
      </w:r>
      <w:r w:rsidR="00340684">
        <w:rPr>
          <w:rFonts w:ascii="Times New Roman" w:hAnsi="Times New Roman" w:cs="Times New Roman"/>
          <w:b/>
          <w:sz w:val="24"/>
          <w:szCs w:val="24"/>
        </w:rPr>
        <w:t xml:space="preserve">№ </w:t>
      </w:r>
      <w:r w:rsidR="00D478D8">
        <w:rPr>
          <w:rFonts w:ascii="Times New Roman" w:hAnsi="Times New Roman" w:cs="Times New Roman"/>
          <w:b/>
          <w:sz w:val="24"/>
          <w:szCs w:val="24"/>
        </w:rPr>
        <w:t>58</w:t>
      </w:r>
    </w:p>
    <w:p w14:paraId="74CCEDAD" w14:textId="131CCA4E" w:rsidR="00880F74" w:rsidRPr="00194075" w:rsidRDefault="00880F74" w:rsidP="00EF60E6">
      <w:pPr>
        <w:pBdr>
          <w:top w:val="thickThinSmallGap" w:sz="24" w:space="0" w:color="auto"/>
        </w:pBdr>
        <w:tabs>
          <w:tab w:val="left" w:pos="3945"/>
        </w:tabs>
        <w:spacing w:after="0"/>
        <w:rPr>
          <w:rFonts w:ascii="Times New Roman" w:hAnsi="Times New Roman" w:cs="Times New Roman"/>
          <w:sz w:val="24"/>
          <w:szCs w:val="24"/>
        </w:rPr>
      </w:pPr>
      <w:r w:rsidRPr="00194075">
        <w:rPr>
          <w:rFonts w:ascii="Times New Roman" w:hAnsi="Times New Roman" w:cs="Times New Roman"/>
          <w:sz w:val="24"/>
          <w:szCs w:val="24"/>
        </w:rPr>
        <w:t xml:space="preserve">        с. </w:t>
      </w:r>
      <w:proofErr w:type="spellStart"/>
      <w:r w:rsidR="00340684">
        <w:rPr>
          <w:rFonts w:ascii="Times New Roman" w:hAnsi="Times New Roman" w:cs="Times New Roman"/>
          <w:sz w:val="24"/>
          <w:szCs w:val="24"/>
        </w:rPr>
        <w:t>Овчинец</w:t>
      </w:r>
      <w:proofErr w:type="spellEnd"/>
    </w:p>
    <w:p w14:paraId="74C70393" w14:textId="77777777" w:rsidR="00EF60E6" w:rsidRDefault="00347C10"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 xml:space="preserve">Об утверждении административного регламента </w:t>
      </w:r>
    </w:p>
    <w:p w14:paraId="11E116D1" w14:textId="77777777" w:rsidR="00EF60E6" w:rsidRDefault="00EF60E6"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п</w:t>
      </w:r>
      <w:r w:rsidR="00347C10" w:rsidRPr="00584502">
        <w:rPr>
          <w:rFonts w:ascii="Times New Roman" w:eastAsia="Times New Roman" w:hAnsi="Times New Roman" w:cs="Times New Roman"/>
          <w:b/>
          <w:bCs/>
          <w:color w:val="483B3F"/>
          <w:sz w:val="26"/>
          <w:szCs w:val="24"/>
        </w:rPr>
        <w:t>редоставления</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 муниципальной </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услуги </w:t>
      </w:r>
    </w:p>
    <w:p w14:paraId="0334FF82" w14:textId="77777777" w:rsidR="00EF60E6" w:rsidRDefault="00347C10"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«Совершение</w:t>
      </w:r>
      <w:r w:rsidR="00EF60E6">
        <w:rPr>
          <w:rFonts w:ascii="Times New Roman" w:eastAsia="Times New Roman" w:hAnsi="Times New Roman" w:cs="Times New Roman"/>
          <w:b/>
          <w:bCs/>
          <w:color w:val="483B3F"/>
          <w:sz w:val="26"/>
          <w:szCs w:val="24"/>
        </w:rPr>
        <w:t xml:space="preserve"> </w:t>
      </w:r>
      <w:r w:rsidRPr="00584502">
        <w:rPr>
          <w:rFonts w:ascii="Times New Roman" w:eastAsia="Times New Roman" w:hAnsi="Times New Roman" w:cs="Times New Roman"/>
          <w:b/>
          <w:bCs/>
          <w:color w:val="483B3F"/>
          <w:sz w:val="26"/>
          <w:szCs w:val="24"/>
        </w:rPr>
        <w:t xml:space="preserve"> нотариальных </w:t>
      </w:r>
      <w:r w:rsidR="00EF60E6">
        <w:rPr>
          <w:rFonts w:ascii="Times New Roman" w:eastAsia="Times New Roman" w:hAnsi="Times New Roman" w:cs="Times New Roman"/>
          <w:b/>
          <w:bCs/>
          <w:color w:val="483B3F"/>
          <w:sz w:val="26"/>
          <w:szCs w:val="24"/>
        </w:rPr>
        <w:t xml:space="preserve"> </w:t>
      </w:r>
      <w:r w:rsidRPr="00584502">
        <w:rPr>
          <w:rFonts w:ascii="Times New Roman" w:eastAsia="Times New Roman" w:hAnsi="Times New Roman" w:cs="Times New Roman"/>
          <w:b/>
          <w:bCs/>
          <w:color w:val="483B3F"/>
          <w:sz w:val="26"/>
          <w:szCs w:val="24"/>
        </w:rPr>
        <w:t xml:space="preserve">действий </w:t>
      </w:r>
    </w:p>
    <w:p w14:paraId="233ADED1" w14:textId="77777777" w:rsidR="00EF60E6" w:rsidRDefault="00EF60E6"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н</w:t>
      </w:r>
      <w:r w:rsidR="00347C10" w:rsidRPr="00584502">
        <w:rPr>
          <w:rFonts w:ascii="Times New Roman" w:eastAsia="Times New Roman" w:hAnsi="Times New Roman" w:cs="Times New Roman"/>
          <w:b/>
          <w:bCs/>
          <w:color w:val="483B3F"/>
          <w:sz w:val="26"/>
          <w:szCs w:val="24"/>
        </w:rPr>
        <w:t>а</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территории муниципального образования </w:t>
      </w:r>
    </w:p>
    <w:p w14:paraId="2482C16F" w14:textId="125971C4" w:rsidR="00880F74" w:rsidRPr="00584502" w:rsidRDefault="00340684" w:rsidP="00EF60E6">
      <w:pPr>
        <w:shd w:val="clear" w:color="auto" w:fill="FFFFFF"/>
        <w:spacing w:after="0" w:line="240" w:lineRule="auto"/>
        <w:rPr>
          <w:rFonts w:ascii="Times New Roman" w:eastAsia="Times New Roman" w:hAnsi="Times New Roman" w:cs="Times New Roman"/>
          <w:b/>
          <w:bCs/>
          <w:color w:val="483B3F"/>
          <w:sz w:val="26"/>
          <w:szCs w:val="24"/>
        </w:rPr>
      </w:pPr>
      <w:proofErr w:type="spellStart"/>
      <w:r>
        <w:rPr>
          <w:rFonts w:ascii="Times New Roman" w:eastAsia="Times New Roman" w:hAnsi="Times New Roman" w:cs="Times New Roman"/>
          <w:b/>
          <w:bCs/>
          <w:color w:val="483B3F"/>
          <w:sz w:val="26"/>
          <w:szCs w:val="24"/>
        </w:rPr>
        <w:t>Овчинское</w:t>
      </w:r>
      <w:proofErr w:type="spellEnd"/>
      <w:r w:rsidR="00880F74" w:rsidRPr="00584502">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сельское поселение</w:t>
      </w:r>
    </w:p>
    <w:p w14:paraId="47439112" w14:textId="77777777" w:rsidR="00EF60E6" w:rsidRDefault="00880F74"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Суражского</w:t>
      </w:r>
      <w:r w:rsidR="00347C10" w:rsidRPr="00584502">
        <w:rPr>
          <w:rFonts w:ascii="Times New Roman" w:eastAsia="Times New Roman" w:hAnsi="Times New Roman" w:cs="Times New Roman"/>
          <w:b/>
          <w:bCs/>
          <w:color w:val="483B3F"/>
          <w:sz w:val="26"/>
          <w:szCs w:val="24"/>
        </w:rPr>
        <w:t xml:space="preserve"> муниципального района </w:t>
      </w:r>
    </w:p>
    <w:p w14:paraId="06213FE7" w14:textId="77777777" w:rsidR="00347C10" w:rsidRPr="00584502" w:rsidRDefault="00347C10" w:rsidP="00EF60E6">
      <w:pPr>
        <w:shd w:val="clear" w:color="auto" w:fill="FFFFFF"/>
        <w:spacing w:after="0" w:line="240" w:lineRule="auto"/>
        <w:rPr>
          <w:rFonts w:ascii="Times New Roman" w:eastAsia="Times New Roman" w:hAnsi="Times New Roman" w:cs="Times New Roman"/>
          <w:color w:val="483B3F"/>
          <w:sz w:val="26"/>
          <w:szCs w:val="24"/>
        </w:rPr>
      </w:pPr>
      <w:r w:rsidRPr="00584502">
        <w:rPr>
          <w:rFonts w:ascii="Times New Roman" w:eastAsia="Times New Roman" w:hAnsi="Times New Roman" w:cs="Times New Roman"/>
          <w:b/>
          <w:bCs/>
          <w:color w:val="483B3F"/>
          <w:sz w:val="26"/>
          <w:szCs w:val="24"/>
        </w:rPr>
        <w:t>Брянской области»</w:t>
      </w:r>
    </w:p>
    <w:p w14:paraId="449D24A9" w14:textId="77777777" w:rsidR="00347C10" w:rsidRPr="00880F74" w:rsidRDefault="00347C10" w:rsidP="00A0280E">
      <w:pPr>
        <w:shd w:val="clear" w:color="auto" w:fill="FFFFFF"/>
        <w:spacing w:after="0" w:line="240" w:lineRule="auto"/>
        <w:jc w:val="center"/>
        <w:rPr>
          <w:rFonts w:ascii="Times New Roman" w:eastAsia="Times New Roman" w:hAnsi="Times New Roman" w:cs="Times New Roman"/>
          <w:color w:val="483B3F"/>
          <w:sz w:val="24"/>
          <w:szCs w:val="24"/>
        </w:rPr>
      </w:pPr>
    </w:p>
    <w:p w14:paraId="5B943385" w14:textId="3D0756AA" w:rsidR="00347C10" w:rsidRPr="00EF60E6" w:rsidRDefault="00A0280E" w:rsidP="00347C10">
      <w:pPr>
        <w:shd w:val="clear" w:color="auto" w:fill="FFFFFF"/>
        <w:spacing w:after="150" w:line="240" w:lineRule="auto"/>
        <w:rPr>
          <w:rFonts w:ascii="Times New Roman" w:eastAsia="Times New Roman" w:hAnsi="Times New Roman" w:cs="Times New Roman"/>
          <w:color w:val="483B3F"/>
          <w:sz w:val="26"/>
          <w:szCs w:val="24"/>
        </w:rPr>
      </w:pPr>
      <w:r w:rsidRPr="00EF60E6">
        <w:rPr>
          <w:rFonts w:ascii="Times New Roman" w:eastAsia="Times New Roman" w:hAnsi="Times New Roman" w:cs="Times New Roman"/>
          <w:color w:val="483B3F"/>
          <w:sz w:val="26"/>
          <w:szCs w:val="24"/>
        </w:rPr>
        <w:t xml:space="preserve">         </w:t>
      </w:r>
      <w:r w:rsidR="00347C10" w:rsidRPr="00EF60E6">
        <w:rPr>
          <w:rFonts w:ascii="Times New Roman" w:eastAsia="Times New Roman" w:hAnsi="Times New Roman" w:cs="Times New Roman"/>
          <w:color w:val="483B3F"/>
          <w:sz w:val="26"/>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w:t>
      </w:r>
      <w:r w:rsidR="00EF60E6">
        <w:rPr>
          <w:rFonts w:ascii="Times New Roman" w:eastAsia="Times New Roman" w:hAnsi="Times New Roman" w:cs="Times New Roman"/>
          <w:color w:val="483B3F"/>
          <w:sz w:val="26"/>
          <w:szCs w:val="24"/>
        </w:rPr>
        <w:t xml:space="preserve">руководствуясь Уставом муниципального образования </w:t>
      </w:r>
      <w:proofErr w:type="spellStart"/>
      <w:r w:rsidR="00340684" w:rsidRPr="00340684">
        <w:rPr>
          <w:rFonts w:ascii="Times New Roman" w:eastAsia="Times New Roman" w:hAnsi="Times New Roman" w:cs="Times New Roman"/>
          <w:bCs/>
          <w:color w:val="483B3F"/>
          <w:sz w:val="26"/>
          <w:szCs w:val="24"/>
        </w:rPr>
        <w:t>Овчинское</w:t>
      </w:r>
      <w:proofErr w:type="spellEnd"/>
      <w:r w:rsidR="00340684">
        <w:rPr>
          <w:rFonts w:ascii="Times New Roman" w:eastAsia="Times New Roman" w:hAnsi="Times New Roman" w:cs="Times New Roman"/>
          <w:color w:val="483B3F"/>
          <w:sz w:val="26"/>
          <w:szCs w:val="24"/>
        </w:rPr>
        <w:t xml:space="preserve"> </w:t>
      </w:r>
      <w:r w:rsidR="00EF60E6">
        <w:rPr>
          <w:rFonts w:ascii="Times New Roman" w:eastAsia="Times New Roman" w:hAnsi="Times New Roman" w:cs="Times New Roman"/>
          <w:color w:val="483B3F"/>
          <w:sz w:val="26"/>
          <w:szCs w:val="24"/>
        </w:rPr>
        <w:t>сельское поселение</w:t>
      </w:r>
    </w:p>
    <w:p w14:paraId="5F896422" w14:textId="77777777" w:rsidR="001D343C" w:rsidRDefault="00347C10" w:rsidP="001D343C">
      <w:pPr>
        <w:shd w:val="clear" w:color="auto" w:fill="FFFFFF"/>
        <w:spacing w:after="150" w:line="240" w:lineRule="auto"/>
        <w:rPr>
          <w:rFonts w:ascii="Times New Roman" w:eastAsia="Times New Roman" w:hAnsi="Times New Roman" w:cs="Times New Roman"/>
          <w:b/>
          <w:bCs/>
          <w:color w:val="483B3F"/>
          <w:sz w:val="24"/>
          <w:szCs w:val="24"/>
        </w:rPr>
      </w:pPr>
      <w:r w:rsidRPr="00880F74">
        <w:rPr>
          <w:rFonts w:ascii="Times New Roman" w:eastAsia="Times New Roman" w:hAnsi="Times New Roman" w:cs="Times New Roman"/>
          <w:b/>
          <w:bCs/>
          <w:color w:val="483B3F"/>
          <w:sz w:val="24"/>
          <w:szCs w:val="24"/>
        </w:rPr>
        <w:t>ПОСТАНОВЛЯЮ:</w:t>
      </w:r>
    </w:p>
    <w:p w14:paraId="34D35EFE" w14:textId="283505A9" w:rsidR="001D343C" w:rsidRPr="00EF60E6" w:rsidRDefault="001D343C" w:rsidP="00FF1A46">
      <w:pPr>
        <w:pStyle w:val="af"/>
        <w:numPr>
          <w:ilvl w:val="0"/>
          <w:numId w:val="17"/>
        </w:numPr>
        <w:shd w:val="clear" w:color="auto" w:fill="FFFFFF"/>
        <w:spacing w:after="150" w:line="240" w:lineRule="auto"/>
        <w:jc w:val="both"/>
        <w:rPr>
          <w:rFonts w:ascii="Times New Roman" w:eastAsia="Times New Roman" w:hAnsi="Times New Roman" w:cs="Times New Roman"/>
          <w:color w:val="483B3F"/>
          <w:sz w:val="26"/>
          <w:szCs w:val="24"/>
        </w:rPr>
      </w:pPr>
      <w:r w:rsidRPr="00EF60E6">
        <w:rPr>
          <w:rFonts w:ascii="Times New Roman" w:hAnsi="Times New Roman" w:cs="Times New Roman"/>
          <w:sz w:val="26"/>
          <w:szCs w:val="28"/>
        </w:rPr>
        <w:t xml:space="preserve"> Утвердить  административный регламент по предоставлению   муниципальной услуги «</w:t>
      </w:r>
      <w:r w:rsidRPr="00EF60E6">
        <w:rPr>
          <w:rFonts w:ascii="Times New Roman" w:hAnsi="Times New Roman"/>
          <w:bCs/>
          <w:sz w:val="26"/>
          <w:szCs w:val="28"/>
        </w:rPr>
        <w:t xml:space="preserve">Совершение нотариальных действий на территории муниципального образования </w:t>
      </w:r>
      <w:proofErr w:type="spellStart"/>
      <w:r w:rsidR="00340684" w:rsidRPr="00340684">
        <w:rPr>
          <w:rFonts w:ascii="Times New Roman" w:eastAsia="Times New Roman" w:hAnsi="Times New Roman" w:cs="Times New Roman"/>
          <w:bCs/>
          <w:color w:val="483B3F"/>
          <w:sz w:val="26"/>
          <w:szCs w:val="24"/>
        </w:rPr>
        <w:t>Овчинское</w:t>
      </w:r>
      <w:proofErr w:type="spellEnd"/>
      <w:r w:rsidRPr="00EF60E6">
        <w:rPr>
          <w:rFonts w:ascii="Times New Roman" w:hAnsi="Times New Roman"/>
          <w:bCs/>
          <w:sz w:val="26"/>
          <w:szCs w:val="28"/>
        </w:rPr>
        <w:t xml:space="preserve"> сельское поселение </w:t>
      </w:r>
      <w:proofErr w:type="spellStart"/>
      <w:r w:rsidRPr="00EF60E6">
        <w:rPr>
          <w:rFonts w:ascii="Times New Roman" w:hAnsi="Times New Roman"/>
          <w:bCs/>
          <w:sz w:val="26"/>
          <w:szCs w:val="28"/>
        </w:rPr>
        <w:t>Суражского</w:t>
      </w:r>
      <w:proofErr w:type="spellEnd"/>
      <w:r w:rsidRPr="00EF60E6">
        <w:rPr>
          <w:rFonts w:ascii="Times New Roman" w:hAnsi="Times New Roman"/>
          <w:bCs/>
          <w:sz w:val="26"/>
          <w:szCs w:val="28"/>
        </w:rPr>
        <w:t xml:space="preserve"> муниципального района Брянской области»</w:t>
      </w:r>
    </w:p>
    <w:p w14:paraId="2BF00CAB" w14:textId="185D842D"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Постановление </w:t>
      </w:r>
      <w:proofErr w:type="spellStart"/>
      <w:r w:rsidR="00340684">
        <w:rPr>
          <w:rFonts w:ascii="Times New Roman" w:hAnsi="Times New Roman" w:cs="Times New Roman"/>
          <w:sz w:val="26"/>
          <w:szCs w:val="28"/>
        </w:rPr>
        <w:t>Овчинской</w:t>
      </w:r>
      <w:proofErr w:type="spellEnd"/>
      <w:r w:rsidR="00340684">
        <w:rPr>
          <w:rFonts w:ascii="Times New Roman" w:hAnsi="Times New Roman" w:cs="Times New Roman"/>
          <w:sz w:val="26"/>
          <w:szCs w:val="28"/>
        </w:rPr>
        <w:t xml:space="preserve"> сельской администрации от 09</w:t>
      </w:r>
      <w:r w:rsidRPr="00EF60E6">
        <w:rPr>
          <w:rFonts w:ascii="Times New Roman" w:hAnsi="Times New Roman" w:cs="Times New Roman"/>
          <w:sz w:val="26"/>
          <w:szCs w:val="28"/>
        </w:rPr>
        <w:t xml:space="preserve">.12.2019 года      </w:t>
      </w:r>
      <w:r w:rsidR="00FF1A46" w:rsidRPr="00EF60E6">
        <w:rPr>
          <w:rFonts w:ascii="Times New Roman" w:hAnsi="Times New Roman" w:cs="Times New Roman"/>
          <w:sz w:val="26"/>
          <w:szCs w:val="28"/>
        </w:rPr>
        <w:t xml:space="preserve">           </w:t>
      </w:r>
      <w:r w:rsidRPr="00EF60E6">
        <w:rPr>
          <w:rFonts w:ascii="Times New Roman" w:hAnsi="Times New Roman" w:cs="Times New Roman"/>
          <w:sz w:val="26"/>
          <w:szCs w:val="28"/>
        </w:rPr>
        <w:t xml:space="preserve">         № </w:t>
      </w:r>
      <w:r w:rsidR="00340684">
        <w:rPr>
          <w:rFonts w:ascii="Times New Roman" w:hAnsi="Times New Roman" w:cs="Times New Roman"/>
          <w:sz w:val="26"/>
          <w:szCs w:val="28"/>
        </w:rPr>
        <w:t>164</w:t>
      </w:r>
      <w:r w:rsidRPr="00EF60E6">
        <w:rPr>
          <w:rFonts w:ascii="Times New Roman" w:hAnsi="Times New Roman" w:cs="Times New Roman"/>
          <w:sz w:val="26"/>
          <w:szCs w:val="28"/>
        </w:rPr>
        <w:t xml:space="preserve"> «Об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sidR="00340684">
        <w:rPr>
          <w:rFonts w:ascii="Times New Roman" w:hAnsi="Times New Roman" w:cs="Times New Roman"/>
          <w:sz w:val="26"/>
          <w:szCs w:val="28"/>
        </w:rPr>
        <w:t>Овчинское</w:t>
      </w:r>
      <w:proofErr w:type="spellEnd"/>
      <w:r w:rsidRPr="00EF60E6">
        <w:rPr>
          <w:rFonts w:ascii="Times New Roman" w:hAnsi="Times New Roman" w:cs="Times New Roman"/>
          <w:sz w:val="26"/>
          <w:szCs w:val="28"/>
        </w:rPr>
        <w:t xml:space="preserve"> сельское поселение»</w:t>
      </w:r>
      <w:r w:rsidR="00A0280E" w:rsidRPr="00EF60E6">
        <w:rPr>
          <w:rFonts w:ascii="Times New Roman" w:hAnsi="Times New Roman" w:cs="Times New Roman"/>
          <w:sz w:val="26"/>
          <w:szCs w:val="28"/>
        </w:rPr>
        <w:t xml:space="preserve"> </w:t>
      </w:r>
      <w:r w:rsidRPr="00EF60E6">
        <w:rPr>
          <w:rFonts w:ascii="Times New Roman" w:hAnsi="Times New Roman" w:cs="Times New Roman"/>
          <w:sz w:val="26"/>
          <w:szCs w:val="28"/>
        </w:rPr>
        <w:t>считать утратившим силу с момента вступления в силу настоящего постановления.</w:t>
      </w:r>
    </w:p>
    <w:p w14:paraId="3322C028" w14:textId="55692A9B"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Настоящее постановление подлежит опубликованию в информационно-аналитическом бюллетене «Муниципальный вестник  </w:t>
      </w:r>
      <w:proofErr w:type="spellStart"/>
      <w:r w:rsidR="00340684">
        <w:rPr>
          <w:rFonts w:ascii="Times New Roman" w:hAnsi="Times New Roman" w:cs="Times New Roman"/>
          <w:sz w:val="26"/>
          <w:szCs w:val="28"/>
        </w:rPr>
        <w:t>Овчинского</w:t>
      </w:r>
      <w:proofErr w:type="spellEnd"/>
      <w:r w:rsidRPr="00EF60E6">
        <w:rPr>
          <w:rFonts w:ascii="Times New Roman" w:hAnsi="Times New Roman" w:cs="Times New Roman"/>
          <w:sz w:val="26"/>
          <w:szCs w:val="28"/>
        </w:rPr>
        <w:t xml:space="preserve"> сельского поселения»  и на официальном сайте  администрации Суражского района Брянской области в разделе поселения. </w:t>
      </w:r>
    </w:p>
    <w:p w14:paraId="573295AC" w14:textId="77777777"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 Постановление вступает в силу с момента его </w:t>
      </w:r>
      <w:r w:rsidR="00A0280E" w:rsidRPr="00EF60E6">
        <w:rPr>
          <w:rFonts w:ascii="Times New Roman" w:hAnsi="Times New Roman" w:cs="Times New Roman"/>
          <w:sz w:val="26"/>
          <w:szCs w:val="28"/>
        </w:rPr>
        <w:t>подписания</w:t>
      </w:r>
      <w:r w:rsidRPr="00EF60E6">
        <w:rPr>
          <w:rFonts w:ascii="Times New Roman" w:hAnsi="Times New Roman" w:cs="Times New Roman"/>
          <w:sz w:val="26"/>
          <w:szCs w:val="28"/>
        </w:rPr>
        <w:t>.</w:t>
      </w:r>
    </w:p>
    <w:p w14:paraId="4AA4CAD7" w14:textId="77777777"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Контроль за исполнением настоящего постановления оставляю за собой.</w:t>
      </w:r>
    </w:p>
    <w:p w14:paraId="2F066E67" w14:textId="77777777" w:rsidR="00A0280E" w:rsidRPr="00EF60E6" w:rsidRDefault="00A0280E" w:rsidP="00A0280E">
      <w:pPr>
        <w:pStyle w:val="af"/>
        <w:rPr>
          <w:rFonts w:ascii="Times New Roman" w:hAnsi="Times New Roman" w:cs="Times New Roman"/>
          <w:sz w:val="26"/>
        </w:rPr>
      </w:pPr>
    </w:p>
    <w:p w14:paraId="36B4A4ED" w14:textId="77777777" w:rsidR="001051D9" w:rsidRDefault="001051D9" w:rsidP="001051D9">
      <w:pPr>
        <w:rPr>
          <w:rFonts w:ascii="Times New Roman" w:hAnsi="Times New Roman" w:cs="Times New Roman"/>
          <w:sz w:val="26"/>
        </w:rPr>
      </w:pPr>
      <w:r>
        <w:rPr>
          <w:rFonts w:ascii="Times New Roman" w:hAnsi="Times New Roman" w:cs="Times New Roman"/>
          <w:sz w:val="26"/>
        </w:rPr>
        <w:t xml:space="preserve">    </w:t>
      </w:r>
    </w:p>
    <w:p w14:paraId="60B2A3F9" w14:textId="5FF2304B" w:rsidR="001D343C" w:rsidRPr="001051D9" w:rsidRDefault="00D478D8" w:rsidP="001051D9">
      <w:pPr>
        <w:rPr>
          <w:rFonts w:ascii="Times New Roman" w:hAnsi="Times New Roman" w:cs="Times New Roman"/>
          <w:sz w:val="26"/>
        </w:rPr>
      </w:pPr>
      <w:r>
        <w:rPr>
          <w:rFonts w:ascii="Times New Roman" w:hAnsi="Times New Roman" w:cs="Times New Roman"/>
          <w:sz w:val="26"/>
        </w:rPr>
        <w:t xml:space="preserve">Глава </w:t>
      </w:r>
      <w:proofErr w:type="spellStart"/>
      <w:r>
        <w:rPr>
          <w:rFonts w:ascii="Times New Roman" w:hAnsi="Times New Roman" w:cs="Times New Roman"/>
          <w:sz w:val="26"/>
        </w:rPr>
        <w:t>Овчинской</w:t>
      </w:r>
      <w:proofErr w:type="spellEnd"/>
      <w:r w:rsidR="001051D9">
        <w:rPr>
          <w:rFonts w:ascii="Times New Roman" w:hAnsi="Times New Roman" w:cs="Times New Roman"/>
          <w:sz w:val="26"/>
        </w:rPr>
        <w:t xml:space="preserve"> сельской администраци</w:t>
      </w:r>
      <w:proofErr w:type="gramStart"/>
      <w:r w:rsidR="001051D9">
        <w:rPr>
          <w:rFonts w:ascii="Times New Roman" w:hAnsi="Times New Roman" w:cs="Times New Roman"/>
          <w:sz w:val="26"/>
        </w:rPr>
        <w:t>и-</w:t>
      </w:r>
      <w:proofErr w:type="gramEnd"/>
      <w:r w:rsidR="001051D9">
        <w:rPr>
          <w:rFonts w:ascii="Times New Roman" w:hAnsi="Times New Roman" w:cs="Times New Roman"/>
          <w:sz w:val="26"/>
        </w:rPr>
        <w:t xml:space="preserve">                                  </w:t>
      </w:r>
      <w:proofErr w:type="spellStart"/>
      <w:r w:rsidR="00340684">
        <w:rPr>
          <w:rFonts w:ascii="Times New Roman" w:hAnsi="Times New Roman" w:cs="Times New Roman"/>
          <w:sz w:val="26"/>
        </w:rPr>
        <w:t>Н.Ф.Черепков</w:t>
      </w:r>
      <w:proofErr w:type="spellEnd"/>
    </w:p>
    <w:p w14:paraId="40496053" w14:textId="77777777" w:rsidR="00A0280E" w:rsidRDefault="001D343C" w:rsidP="00A0280E">
      <w:pPr>
        <w:pStyle w:val="af"/>
        <w:shd w:val="clear" w:color="auto" w:fill="FFFFFF"/>
        <w:spacing w:after="150" w:line="240" w:lineRule="auto"/>
      </w:pPr>
      <w:r>
        <w:t xml:space="preserve">                                                                                                               </w:t>
      </w:r>
    </w:p>
    <w:p w14:paraId="566816A2" w14:textId="77777777" w:rsidR="001051D9" w:rsidRDefault="001D343C" w:rsidP="00A0280E">
      <w:pPr>
        <w:pStyle w:val="af"/>
        <w:shd w:val="clear" w:color="auto" w:fill="FFFFFF"/>
        <w:spacing w:after="0" w:line="240" w:lineRule="auto"/>
        <w:jc w:val="right"/>
      </w:pPr>
      <w:r>
        <w:t xml:space="preserve">   </w:t>
      </w:r>
    </w:p>
    <w:p w14:paraId="17FE9413" w14:textId="77777777" w:rsidR="001051D9" w:rsidRDefault="001051D9" w:rsidP="00A0280E">
      <w:pPr>
        <w:pStyle w:val="af"/>
        <w:shd w:val="clear" w:color="auto" w:fill="FFFFFF"/>
        <w:spacing w:after="0" w:line="240" w:lineRule="auto"/>
        <w:jc w:val="right"/>
      </w:pPr>
    </w:p>
    <w:p w14:paraId="75C35E7E" w14:textId="77777777" w:rsidR="001051D9" w:rsidRDefault="001051D9" w:rsidP="00A0280E">
      <w:pPr>
        <w:pStyle w:val="af"/>
        <w:shd w:val="clear" w:color="auto" w:fill="FFFFFF"/>
        <w:spacing w:after="0" w:line="240" w:lineRule="auto"/>
        <w:jc w:val="right"/>
      </w:pPr>
    </w:p>
    <w:p w14:paraId="5A0113F6" w14:textId="1C835793" w:rsidR="00347C10" w:rsidRPr="001D343C" w:rsidRDefault="00347C10" w:rsidP="00A0280E">
      <w:pPr>
        <w:pStyle w:val="af"/>
        <w:shd w:val="clear" w:color="auto" w:fill="FFFFFF"/>
        <w:spacing w:after="0" w:line="240" w:lineRule="auto"/>
        <w:jc w:val="right"/>
        <w:rPr>
          <w:rFonts w:ascii="Times New Roman" w:eastAsia="Times New Roman" w:hAnsi="Times New Roman" w:cs="Times New Roman"/>
          <w:color w:val="483B3F"/>
          <w:sz w:val="24"/>
          <w:szCs w:val="24"/>
        </w:rPr>
      </w:pPr>
      <w:r w:rsidRPr="001D343C">
        <w:rPr>
          <w:rFonts w:ascii="Times New Roman" w:eastAsia="Times New Roman" w:hAnsi="Times New Roman" w:cs="Times New Roman"/>
          <w:color w:val="483B3F"/>
          <w:sz w:val="24"/>
          <w:szCs w:val="24"/>
        </w:rPr>
        <w:lastRenderedPageBreak/>
        <w:t>Утверждён</w:t>
      </w:r>
    </w:p>
    <w:p w14:paraId="7667ACF7" w14:textId="4A2A69C0" w:rsidR="00347C10" w:rsidRPr="00880F74" w:rsidRDefault="00347C10" w:rsidP="00A0280E">
      <w:pPr>
        <w:shd w:val="clear" w:color="auto" w:fill="FFFFFF"/>
        <w:spacing w:after="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постановлением </w:t>
      </w:r>
      <w:proofErr w:type="spellStart"/>
      <w:r w:rsidR="00340684">
        <w:rPr>
          <w:rFonts w:ascii="Times New Roman" w:eastAsia="Times New Roman" w:hAnsi="Times New Roman" w:cs="Times New Roman"/>
          <w:color w:val="483B3F"/>
          <w:sz w:val="24"/>
          <w:szCs w:val="24"/>
        </w:rPr>
        <w:t>Овчинской</w:t>
      </w:r>
      <w:proofErr w:type="spellEnd"/>
    </w:p>
    <w:p w14:paraId="02636F74" w14:textId="77777777" w:rsidR="00A0280E" w:rsidRDefault="00347C10" w:rsidP="00A0280E">
      <w:pPr>
        <w:shd w:val="clear" w:color="auto" w:fill="FFFFFF"/>
        <w:spacing w:after="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сельской администрации</w:t>
      </w:r>
    </w:p>
    <w:p w14:paraId="3BB76206" w14:textId="211D3887" w:rsidR="00347C10" w:rsidRPr="00880F74" w:rsidRDefault="00347C10" w:rsidP="00A0280E">
      <w:pPr>
        <w:shd w:val="clear" w:color="auto" w:fill="FFFFFF"/>
        <w:spacing w:after="0" w:line="240" w:lineRule="auto"/>
        <w:jc w:val="right"/>
        <w:rPr>
          <w:rFonts w:ascii="Times New Roman" w:eastAsia="Times New Roman" w:hAnsi="Times New Roman" w:cs="Times New Roman"/>
          <w:color w:val="483B3F"/>
          <w:kern w:val="36"/>
          <w:sz w:val="24"/>
          <w:szCs w:val="24"/>
        </w:rPr>
      </w:pPr>
      <w:r w:rsidRPr="00880F74">
        <w:rPr>
          <w:rFonts w:ascii="Times New Roman" w:eastAsia="Times New Roman" w:hAnsi="Times New Roman" w:cs="Times New Roman"/>
          <w:color w:val="483B3F"/>
          <w:kern w:val="36"/>
          <w:sz w:val="24"/>
          <w:szCs w:val="24"/>
        </w:rPr>
        <w:t>от</w:t>
      </w:r>
      <w:r w:rsidR="00D478D8">
        <w:rPr>
          <w:rFonts w:ascii="Times New Roman" w:eastAsia="Times New Roman" w:hAnsi="Times New Roman" w:cs="Times New Roman"/>
          <w:color w:val="483B3F"/>
          <w:kern w:val="36"/>
          <w:sz w:val="24"/>
          <w:szCs w:val="24"/>
        </w:rPr>
        <w:t xml:space="preserve"> 27.11.</w:t>
      </w:r>
      <w:r w:rsidR="00A0280E">
        <w:rPr>
          <w:rFonts w:ascii="Times New Roman" w:eastAsia="Times New Roman" w:hAnsi="Times New Roman" w:cs="Times New Roman"/>
          <w:color w:val="483B3F"/>
          <w:kern w:val="36"/>
          <w:sz w:val="24"/>
          <w:szCs w:val="24"/>
        </w:rPr>
        <w:t>2023</w:t>
      </w:r>
      <w:r w:rsidRPr="00880F74">
        <w:rPr>
          <w:rFonts w:ascii="Times New Roman" w:eastAsia="Times New Roman" w:hAnsi="Times New Roman" w:cs="Times New Roman"/>
          <w:color w:val="483B3F"/>
          <w:kern w:val="36"/>
          <w:sz w:val="24"/>
          <w:szCs w:val="24"/>
        </w:rPr>
        <w:t>. №</w:t>
      </w:r>
      <w:r w:rsidR="00D478D8">
        <w:rPr>
          <w:rFonts w:ascii="Times New Roman" w:eastAsia="Times New Roman" w:hAnsi="Times New Roman" w:cs="Times New Roman"/>
          <w:color w:val="483B3F"/>
          <w:kern w:val="36"/>
          <w:sz w:val="24"/>
          <w:szCs w:val="24"/>
        </w:rPr>
        <w:t>58</w:t>
      </w:r>
      <w:r w:rsidR="00A0280E">
        <w:rPr>
          <w:rFonts w:ascii="Times New Roman" w:eastAsia="Times New Roman" w:hAnsi="Times New Roman" w:cs="Times New Roman"/>
          <w:color w:val="483B3F"/>
          <w:kern w:val="36"/>
          <w:sz w:val="24"/>
          <w:szCs w:val="24"/>
        </w:rPr>
        <w:t xml:space="preserve"> </w:t>
      </w:r>
    </w:p>
    <w:p w14:paraId="05385275" w14:textId="77777777" w:rsidR="00584502" w:rsidRDefault="00347C10" w:rsidP="00584502">
      <w:pPr>
        <w:shd w:val="clear" w:color="auto" w:fill="FFFFFF"/>
        <w:spacing w:after="0" w:line="240" w:lineRule="auto"/>
        <w:jc w:val="center"/>
        <w:outlineLvl w:val="0"/>
        <w:rPr>
          <w:rFonts w:ascii="Times New Roman" w:eastAsia="Times New Roman" w:hAnsi="Times New Roman" w:cs="Times New Roman"/>
          <w:b/>
          <w:color w:val="483B3F"/>
          <w:kern w:val="36"/>
          <w:sz w:val="24"/>
          <w:szCs w:val="24"/>
        </w:rPr>
      </w:pPr>
      <w:r w:rsidRPr="00880F74">
        <w:rPr>
          <w:rFonts w:ascii="Times New Roman" w:eastAsia="Times New Roman" w:hAnsi="Times New Roman" w:cs="Times New Roman"/>
          <w:color w:val="483B3F"/>
          <w:kern w:val="36"/>
          <w:sz w:val="24"/>
          <w:szCs w:val="24"/>
        </w:rPr>
        <w:t> </w:t>
      </w:r>
      <w:r w:rsidRPr="00A0280E">
        <w:rPr>
          <w:rFonts w:ascii="Times New Roman" w:eastAsia="Times New Roman" w:hAnsi="Times New Roman" w:cs="Times New Roman"/>
          <w:b/>
          <w:color w:val="483B3F"/>
          <w:kern w:val="36"/>
          <w:sz w:val="24"/>
          <w:szCs w:val="24"/>
        </w:rPr>
        <w:t>Административный регламент</w:t>
      </w:r>
    </w:p>
    <w:p w14:paraId="5CC0078D" w14:textId="229C107D" w:rsidR="00347C10" w:rsidRPr="001D11AB" w:rsidRDefault="00347C10" w:rsidP="00584502">
      <w:pPr>
        <w:shd w:val="clear" w:color="auto" w:fill="FFFFFF"/>
        <w:spacing w:after="0" w:line="240" w:lineRule="auto"/>
        <w:jc w:val="center"/>
        <w:outlineLvl w:val="0"/>
        <w:rPr>
          <w:rFonts w:ascii="Times New Roman" w:eastAsia="Times New Roman" w:hAnsi="Times New Roman" w:cs="Times New Roman"/>
          <w:b/>
          <w:color w:val="483B3F"/>
          <w:kern w:val="36"/>
          <w:sz w:val="24"/>
          <w:szCs w:val="24"/>
        </w:rPr>
      </w:pPr>
      <w:r w:rsidRPr="001D11AB">
        <w:rPr>
          <w:rFonts w:ascii="Times New Roman" w:eastAsia="Times New Roman" w:hAnsi="Times New Roman" w:cs="Times New Roman"/>
          <w:b/>
          <w:color w:val="483B3F"/>
          <w:kern w:val="36"/>
          <w:sz w:val="24"/>
          <w:szCs w:val="24"/>
        </w:rPr>
        <w:t xml:space="preserve">предоставления муниципальной услуги «Совершение нотариальных действий на территории муниципального образования </w:t>
      </w:r>
      <w:proofErr w:type="spellStart"/>
      <w:r w:rsidR="00340684">
        <w:rPr>
          <w:rFonts w:ascii="Times New Roman" w:eastAsia="Times New Roman" w:hAnsi="Times New Roman" w:cs="Times New Roman"/>
          <w:b/>
          <w:color w:val="483B3F"/>
          <w:kern w:val="36"/>
          <w:sz w:val="24"/>
          <w:szCs w:val="24"/>
        </w:rPr>
        <w:t>Овчинское</w:t>
      </w:r>
      <w:proofErr w:type="spellEnd"/>
      <w:r w:rsidR="00340684">
        <w:rPr>
          <w:rFonts w:ascii="Times New Roman" w:eastAsia="Times New Roman" w:hAnsi="Times New Roman" w:cs="Times New Roman"/>
          <w:b/>
          <w:color w:val="483B3F"/>
          <w:kern w:val="36"/>
          <w:sz w:val="24"/>
          <w:szCs w:val="24"/>
        </w:rPr>
        <w:t xml:space="preserve"> </w:t>
      </w:r>
      <w:r w:rsidRPr="001D11AB">
        <w:rPr>
          <w:rFonts w:ascii="Times New Roman" w:eastAsia="Times New Roman" w:hAnsi="Times New Roman" w:cs="Times New Roman"/>
          <w:b/>
          <w:color w:val="483B3F"/>
          <w:kern w:val="36"/>
          <w:sz w:val="24"/>
          <w:szCs w:val="24"/>
        </w:rPr>
        <w:t xml:space="preserve"> сельское поселение </w:t>
      </w:r>
      <w:proofErr w:type="spellStart"/>
      <w:r w:rsidR="001D11AB" w:rsidRPr="001D11AB">
        <w:rPr>
          <w:rFonts w:ascii="Times New Roman" w:eastAsia="Times New Roman" w:hAnsi="Times New Roman" w:cs="Times New Roman"/>
          <w:b/>
          <w:color w:val="483B3F"/>
          <w:kern w:val="36"/>
          <w:sz w:val="24"/>
          <w:szCs w:val="24"/>
        </w:rPr>
        <w:t>Суражского</w:t>
      </w:r>
      <w:proofErr w:type="spellEnd"/>
      <w:r w:rsidR="001D11AB" w:rsidRPr="001D11AB">
        <w:rPr>
          <w:rFonts w:ascii="Times New Roman" w:eastAsia="Times New Roman" w:hAnsi="Times New Roman" w:cs="Times New Roman"/>
          <w:b/>
          <w:color w:val="483B3F"/>
          <w:kern w:val="36"/>
          <w:sz w:val="24"/>
          <w:szCs w:val="24"/>
        </w:rPr>
        <w:t xml:space="preserve"> </w:t>
      </w:r>
      <w:r w:rsidRPr="001D11AB">
        <w:rPr>
          <w:rFonts w:ascii="Times New Roman" w:eastAsia="Times New Roman" w:hAnsi="Times New Roman" w:cs="Times New Roman"/>
          <w:b/>
          <w:color w:val="483B3F"/>
          <w:kern w:val="36"/>
          <w:sz w:val="24"/>
          <w:szCs w:val="24"/>
        </w:rPr>
        <w:t>муниципального района Брянской области»</w:t>
      </w:r>
    </w:p>
    <w:p w14:paraId="4DEE9D24" w14:textId="77777777" w:rsidR="00584502" w:rsidRDefault="00584502" w:rsidP="00584502">
      <w:pPr>
        <w:shd w:val="clear" w:color="auto" w:fill="FFFFFF"/>
        <w:spacing w:after="150" w:line="240" w:lineRule="auto"/>
        <w:jc w:val="center"/>
        <w:rPr>
          <w:rFonts w:ascii="Times New Roman" w:eastAsia="Times New Roman" w:hAnsi="Times New Roman" w:cs="Times New Roman"/>
          <w:b/>
          <w:color w:val="483B3F"/>
          <w:kern w:val="36"/>
          <w:sz w:val="24"/>
          <w:szCs w:val="24"/>
        </w:rPr>
      </w:pPr>
    </w:p>
    <w:p w14:paraId="560F3DA7" w14:textId="77777777" w:rsidR="00347C10" w:rsidRPr="00D27E27" w:rsidRDefault="00347C10" w:rsidP="00FD472F">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 Общие положения</w:t>
      </w:r>
    </w:p>
    <w:p w14:paraId="21BD05C3" w14:textId="77777777" w:rsidR="00347C10" w:rsidRPr="00D27E27" w:rsidRDefault="00347C10" w:rsidP="00BF10FF">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1.1. Предмет регулирования административного регламента</w:t>
      </w:r>
    </w:p>
    <w:p w14:paraId="6B92D85D" w14:textId="3851B3C8" w:rsidR="00347C10" w:rsidRPr="00880F74" w:rsidRDefault="00D27E27" w:rsidP="00BF10FF">
      <w:pPr>
        <w:shd w:val="clear" w:color="auto" w:fill="FFFFFF"/>
        <w:spacing w:after="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Предметом регулирования административного регламента являются отношения, возникающие между гражданами или юридическими лицами и </w:t>
      </w:r>
      <w:proofErr w:type="spellStart"/>
      <w:r w:rsidR="00340684">
        <w:rPr>
          <w:rFonts w:ascii="Times New Roman" w:eastAsia="Times New Roman" w:hAnsi="Times New Roman" w:cs="Times New Roman"/>
          <w:color w:val="483B3F"/>
          <w:sz w:val="24"/>
          <w:szCs w:val="24"/>
        </w:rPr>
        <w:t>Овчинской</w:t>
      </w:r>
      <w:proofErr w:type="spellEnd"/>
      <w:r w:rsidR="001D11AB">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 сельской администрацией </w:t>
      </w:r>
      <w:proofErr w:type="spellStart"/>
      <w:r w:rsidR="001D11AB">
        <w:rPr>
          <w:rFonts w:ascii="Times New Roman" w:eastAsia="Times New Roman" w:hAnsi="Times New Roman" w:cs="Times New Roman"/>
          <w:color w:val="483B3F"/>
          <w:sz w:val="24"/>
          <w:szCs w:val="24"/>
        </w:rPr>
        <w:t>Суражского</w:t>
      </w:r>
      <w:proofErr w:type="spellEnd"/>
      <w:r w:rsidR="00347C10" w:rsidRPr="00880F74">
        <w:rPr>
          <w:rFonts w:ascii="Times New Roman" w:eastAsia="Times New Roman" w:hAnsi="Times New Roman" w:cs="Times New Roman"/>
          <w:color w:val="483B3F"/>
          <w:sz w:val="24"/>
          <w:szCs w:val="24"/>
        </w:rPr>
        <w:t xml:space="preserve"> муниципального района (далее - Администрация) связанные с предоставлением муниципальной услуги по совершению нотариальных действий.</w:t>
      </w:r>
    </w:p>
    <w:p w14:paraId="7B834F68" w14:textId="31CDDA98"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Административный регламент по предоставлению муниципальной услуги «Совершение нотариальных действий на территории муниципального образования –</w:t>
      </w:r>
      <w:r w:rsidR="00340684" w:rsidRPr="00340684">
        <w:rPr>
          <w:rFonts w:ascii="Times New Roman" w:eastAsia="Times New Roman" w:hAnsi="Times New Roman" w:cs="Times New Roman"/>
          <w:color w:val="483B3F"/>
          <w:sz w:val="24"/>
          <w:szCs w:val="24"/>
        </w:rPr>
        <w:t xml:space="preserve"> </w:t>
      </w:r>
      <w:proofErr w:type="spellStart"/>
      <w:r w:rsidR="00340684">
        <w:rPr>
          <w:rFonts w:ascii="Times New Roman" w:eastAsia="Times New Roman" w:hAnsi="Times New Roman" w:cs="Times New Roman"/>
          <w:color w:val="483B3F"/>
          <w:sz w:val="24"/>
          <w:szCs w:val="24"/>
        </w:rPr>
        <w:t>Овчинской</w:t>
      </w:r>
      <w:proofErr w:type="spellEnd"/>
      <w:r w:rsidR="00340684" w:rsidRPr="00880F74">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сельское поселение </w:t>
      </w:r>
      <w:proofErr w:type="spellStart"/>
      <w:r w:rsidR="001D11AB">
        <w:rPr>
          <w:rFonts w:ascii="Times New Roman" w:eastAsia="Times New Roman" w:hAnsi="Times New Roman" w:cs="Times New Roman"/>
          <w:color w:val="483B3F"/>
          <w:sz w:val="24"/>
          <w:szCs w:val="24"/>
        </w:rPr>
        <w:t>Суражского</w:t>
      </w:r>
      <w:proofErr w:type="spellEnd"/>
      <w:r w:rsidRPr="00880F74">
        <w:rPr>
          <w:rFonts w:ascii="Times New Roman" w:eastAsia="Times New Roman" w:hAnsi="Times New Roman" w:cs="Times New Roman"/>
          <w:color w:val="483B3F"/>
          <w:sz w:val="24"/>
          <w:szCs w:val="24"/>
        </w:rPr>
        <w:t xml:space="preserve"> муниципального района Брянской области» (далее - </w:t>
      </w:r>
      <w:r w:rsidR="007B7FCF">
        <w:rPr>
          <w:rFonts w:ascii="Times New Roman" w:eastAsia="Times New Roman" w:hAnsi="Times New Roman" w:cs="Times New Roman"/>
          <w:color w:val="483B3F"/>
          <w:sz w:val="24"/>
          <w:szCs w:val="24"/>
        </w:rPr>
        <w:t>а</w:t>
      </w:r>
      <w:r w:rsidRPr="00880F74">
        <w:rPr>
          <w:rFonts w:ascii="Times New Roman" w:eastAsia="Times New Roman" w:hAnsi="Times New Roman" w:cs="Times New Roman"/>
          <w:color w:val="483B3F"/>
          <w:sz w:val="24"/>
          <w:szCs w:val="24"/>
        </w:rPr>
        <w:t>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14:paraId="778A5113" w14:textId="77777777" w:rsidR="004C4090"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0552F54" w14:textId="77777777" w:rsidR="00347C10" w:rsidRPr="00D27E27" w:rsidRDefault="00347C10" w:rsidP="004C4090">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1.2. Круг заявителей</w:t>
      </w:r>
    </w:p>
    <w:p w14:paraId="2F0572DF" w14:textId="5D340618"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00BF10FF">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 xml:space="preserve">Получателями муниципальной услуги являются физические, юридические лица, либо их уполномоченные представители, обратившиеся в </w:t>
      </w:r>
      <w:proofErr w:type="spellStart"/>
      <w:r w:rsidR="00340684">
        <w:rPr>
          <w:rFonts w:ascii="Times New Roman" w:eastAsia="Times New Roman" w:hAnsi="Times New Roman" w:cs="Times New Roman"/>
          <w:color w:val="483B3F"/>
          <w:sz w:val="24"/>
          <w:szCs w:val="24"/>
        </w:rPr>
        <w:t>Овчинской</w:t>
      </w:r>
      <w:proofErr w:type="spellEnd"/>
      <w:r w:rsidR="00340684" w:rsidRPr="00880F74">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сельскую администрацию </w:t>
      </w:r>
      <w:proofErr w:type="spellStart"/>
      <w:r w:rsidR="001D11AB">
        <w:rPr>
          <w:rFonts w:ascii="Times New Roman" w:eastAsia="Times New Roman" w:hAnsi="Times New Roman" w:cs="Times New Roman"/>
          <w:color w:val="483B3F"/>
          <w:sz w:val="24"/>
          <w:szCs w:val="24"/>
        </w:rPr>
        <w:t>Суражского</w:t>
      </w:r>
      <w:proofErr w:type="spellEnd"/>
      <w:r w:rsidRPr="00880F74">
        <w:rPr>
          <w:rFonts w:ascii="Times New Roman" w:eastAsia="Times New Roman" w:hAnsi="Times New Roman" w:cs="Times New Roman"/>
          <w:color w:val="483B3F"/>
          <w:sz w:val="24"/>
          <w:szCs w:val="24"/>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w:t>
      </w:r>
      <w:r w:rsidR="00340684" w:rsidRPr="00340684">
        <w:rPr>
          <w:rFonts w:ascii="Times New Roman" w:eastAsia="Times New Roman" w:hAnsi="Times New Roman" w:cs="Times New Roman"/>
          <w:color w:val="483B3F"/>
          <w:sz w:val="24"/>
          <w:szCs w:val="24"/>
        </w:rPr>
        <w:t xml:space="preserve"> </w:t>
      </w:r>
      <w:proofErr w:type="spellStart"/>
      <w:r w:rsidR="00340684">
        <w:rPr>
          <w:rFonts w:ascii="Times New Roman" w:eastAsia="Times New Roman" w:hAnsi="Times New Roman" w:cs="Times New Roman"/>
          <w:color w:val="483B3F"/>
          <w:sz w:val="24"/>
          <w:szCs w:val="24"/>
        </w:rPr>
        <w:t>Овчинской</w:t>
      </w:r>
      <w:proofErr w:type="spellEnd"/>
      <w:r w:rsidR="00340684" w:rsidRPr="00880F74">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сельское поселение </w:t>
      </w:r>
      <w:proofErr w:type="spellStart"/>
      <w:r w:rsidR="001D11AB">
        <w:rPr>
          <w:rFonts w:ascii="Times New Roman" w:eastAsia="Times New Roman" w:hAnsi="Times New Roman" w:cs="Times New Roman"/>
          <w:color w:val="483B3F"/>
          <w:sz w:val="24"/>
          <w:szCs w:val="24"/>
        </w:rPr>
        <w:t>Суражского</w:t>
      </w:r>
      <w:proofErr w:type="spellEnd"/>
      <w:r w:rsidR="001D11AB">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муниципального района Брянской области (далее - заявители).</w:t>
      </w:r>
      <w:proofErr w:type="gramEnd"/>
    </w:p>
    <w:p w14:paraId="7F14A82E" w14:textId="77777777" w:rsidR="00347C10" w:rsidRPr="00D27E27" w:rsidRDefault="00347C10" w:rsidP="00D27E27">
      <w:pPr>
        <w:shd w:val="clear" w:color="auto" w:fill="FFFFFF"/>
        <w:spacing w:after="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 xml:space="preserve">1.3. Требования к порядку информирования о порядке предоставления </w:t>
      </w:r>
      <w:r w:rsidR="00D27E27">
        <w:rPr>
          <w:rFonts w:ascii="Times New Roman" w:eastAsia="Times New Roman" w:hAnsi="Times New Roman" w:cs="Times New Roman"/>
          <w:b/>
          <w:color w:val="483B3F"/>
          <w:kern w:val="36"/>
          <w:sz w:val="24"/>
          <w:szCs w:val="24"/>
        </w:rPr>
        <w:t xml:space="preserve">  </w:t>
      </w:r>
      <w:r w:rsidRPr="00D27E27">
        <w:rPr>
          <w:rFonts w:ascii="Times New Roman" w:eastAsia="Times New Roman" w:hAnsi="Times New Roman" w:cs="Times New Roman"/>
          <w:b/>
          <w:color w:val="483B3F"/>
          <w:kern w:val="36"/>
          <w:sz w:val="24"/>
          <w:szCs w:val="24"/>
        </w:rPr>
        <w:t>муниципальной услуги</w:t>
      </w:r>
    </w:p>
    <w:p w14:paraId="5684DE60"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Информация о порядке предоставления муниципальной услуги содержит следующие сведения:</w:t>
      </w:r>
    </w:p>
    <w:p w14:paraId="4253F7D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и почтовые адреса Администрации;</w:t>
      </w:r>
    </w:p>
    <w:p w14:paraId="2A57F3A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справочные номера телефонов Администрации;</w:t>
      </w:r>
    </w:p>
    <w:p w14:paraId="0B2C4EB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адреса официальных сайтов Администрации в информационно-телекоммуникационной сети Интернет (далее - сеть Интернет);</w:t>
      </w:r>
    </w:p>
    <w:p w14:paraId="3DD4FA5B"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графики работы Администрации;</w:t>
      </w:r>
    </w:p>
    <w:p w14:paraId="2E95452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14:paraId="2F8AF00A" w14:textId="77777777" w:rsidR="00D27E27"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перечень документов, необходимых для получения муниципальной услуги;</w:t>
      </w:r>
    </w:p>
    <w:p w14:paraId="002787AE"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выдержки из правовых актов, содержащих нормы, регулирующие деятельность по предоставлению муниципальной услуги;</w:t>
      </w:r>
    </w:p>
    <w:p w14:paraId="078CBBB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текст административного регламента с приложениями;</w:t>
      </w:r>
    </w:p>
    <w:p w14:paraId="3D0AE48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краткое описание порядка предоставления муниципальной услуги;</w:t>
      </w:r>
    </w:p>
    <w:p w14:paraId="65ECFC7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образцы оформления документов, необходимых для получения муниципальной услуги, и требования к ним;</w:t>
      </w:r>
    </w:p>
    <w:p w14:paraId="4F9E93C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перечень типовых, наиболее актуальных вопросов граждан, относящихся к компетенции Администрации, и ответы на них.</w:t>
      </w:r>
    </w:p>
    <w:p w14:paraId="11985A18"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7" w:history="1">
        <w:r w:rsidRPr="00880F74">
          <w:rPr>
            <w:rFonts w:ascii="Times New Roman" w:eastAsia="Times New Roman" w:hAnsi="Times New Roman" w:cs="Times New Roman"/>
            <w:color w:val="008040"/>
            <w:sz w:val="24"/>
            <w:szCs w:val="24"/>
            <w:u w:val="single"/>
          </w:rPr>
          <w:t>официальном сайте</w:t>
        </w:r>
      </w:hyperlink>
      <w:r w:rsidRPr="00880F74">
        <w:rPr>
          <w:rFonts w:ascii="Times New Roman" w:eastAsia="Times New Roman" w:hAnsi="Times New Roman" w:cs="Times New Roman"/>
          <w:color w:val="483B3F"/>
          <w:sz w:val="24"/>
          <w:szCs w:val="24"/>
        </w:rPr>
        <w:t xml:space="preserve">  администрации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w:t>
      </w:r>
      <w:r w:rsidR="00EF60E6">
        <w:rPr>
          <w:rFonts w:ascii="Times New Roman" w:eastAsia="Times New Roman" w:hAnsi="Times New Roman" w:cs="Times New Roman"/>
          <w:color w:val="483B3F"/>
          <w:sz w:val="24"/>
          <w:szCs w:val="24"/>
        </w:rPr>
        <w:t>в разделе: поселения</w:t>
      </w:r>
      <w:r w:rsidRPr="00880F74">
        <w:rPr>
          <w:rFonts w:ascii="Times New Roman" w:eastAsia="Times New Roman" w:hAnsi="Times New Roman" w:cs="Times New Roman"/>
          <w:color w:val="483B3F"/>
          <w:sz w:val="24"/>
          <w:szCs w:val="24"/>
        </w:rPr>
        <w:t>, Едином портале государственных и муниципальных услуг (функций), а также предоставляется по телефону и электронной почте по обращению заявителя.</w:t>
      </w:r>
    </w:p>
    <w:p w14:paraId="1CC4F68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8" w:anchor="sub_1001" w:history="1">
        <w:r w:rsidRPr="00880F74">
          <w:rPr>
            <w:rFonts w:ascii="Times New Roman" w:eastAsia="Times New Roman" w:hAnsi="Times New Roman" w:cs="Times New Roman"/>
            <w:color w:val="008040"/>
            <w:sz w:val="24"/>
            <w:szCs w:val="24"/>
            <w:u w:val="single"/>
          </w:rPr>
          <w:t>приложении 1</w:t>
        </w:r>
      </w:hyperlink>
      <w:r w:rsidRPr="00880F74">
        <w:rPr>
          <w:rFonts w:ascii="Times New Roman" w:eastAsia="Times New Roman" w:hAnsi="Times New Roman" w:cs="Times New Roman"/>
          <w:color w:val="483B3F"/>
          <w:sz w:val="24"/>
          <w:szCs w:val="24"/>
        </w:rPr>
        <w:t> к административному регламенту.</w:t>
      </w:r>
    </w:p>
    <w:p w14:paraId="4B336307"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информационных стендах в здании органа, предоставляющего муниципальную услугу, размещается следующая информация:</w:t>
      </w:r>
    </w:p>
    <w:p w14:paraId="0D6ADB4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14:paraId="576B4DE5"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извлечения из текста административного регламента;</w:t>
      </w:r>
    </w:p>
    <w:p w14:paraId="4A9823E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блок-схема предоставления муниципальной услуги;</w:t>
      </w:r>
    </w:p>
    <w:p w14:paraId="49A558D6"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перечни документов, необходимых для предоставления муниципальной услуги;</w:t>
      </w:r>
    </w:p>
    <w:p w14:paraId="674DEB5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перечень услуг, которые являются необходимыми и обязательными для предоставления муниципальной услуги;</w:t>
      </w:r>
    </w:p>
    <w:p w14:paraId="334B8F5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образцы оформления документов, необходимых для предоставления муниципальной услуги, и требования к ним;</w:t>
      </w:r>
    </w:p>
    <w:p w14:paraId="74C7427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1B4EAA9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график приема заявителей должностными лицами, муниципальными служащими органа, предоставляющего муниципальную услугу;</w:t>
      </w:r>
    </w:p>
    <w:p w14:paraId="33F38CB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информация о сроках предоставления муниципальной услуги;</w:t>
      </w:r>
    </w:p>
    <w:p w14:paraId="216A403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основания для отказа в приеме документов, необходимых для предоставления муниципальной услуги;</w:t>
      </w:r>
    </w:p>
    <w:p w14:paraId="042E61D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основания для отказа в предоставлении муниципальной услуги;</w:t>
      </w:r>
    </w:p>
    <w:p w14:paraId="026D13A3"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информирования о ходе предоставления муниципальной услуги;</w:t>
      </w:r>
    </w:p>
    <w:p w14:paraId="2D96F81B"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получения консультаций;</w:t>
      </w:r>
    </w:p>
    <w:p w14:paraId="13B8FDE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AF0519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иная информация необходимая для предоставления муниципальной услуги.</w:t>
      </w:r>
    </w:p>
    <w:p w14:paraId="3076F82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Основными требованиями к информированию заявителя являются:</w:t>
      </w:r>
    </w:p>
    <w:p w14:paraId="5F1BCCE2"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достоверность и полнота информации о процедуре;</w:t>
      </w:r>
    </w:p>
    <w:p w14:paraId="488FE194"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четкость в изложении информации о процедуре;</w:t>
      </w:r>
    </w:p>
    <w:p w14:paraId="52CDBEA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удобство и доступность получения информации о процедуре;</w:t>
      </w:r>
    </w:p>
    <w:p w14:paraId="3A192A33"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оперативность предоставления информации о процедуре.</w:t>
      </w:r>
    </w:p>
    <w:p w14:paraId="7274AC3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14:paraId="00FF6A9D"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14:paraId="61A9B82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Специалисты администрации осуществляют информирование по телефону обратившихся граждан не более 10 минут.</w:t>
      </w:r>
    </w:p>
    <w:p w14:paraId="470B06C3" w14:textId="77777777"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w:t>
      </w:r>
      <w:r w:rsidR="00347C10" w:rsidRPr="00880F74">
        <w:rPr>
          <w:rFonts w:ascii="Times New Roman" w:eastAsia="Times New Roman" w:hAnsi="Times New Roman" w:cs="Times New Roman"/>
          <w:color w:val="483B3F"/>
          <w:sz w:val="24"/>
          <w:szCs w:val="24"/>
        </w:rPr>
        <w:lastRenderedPageBreak/>
        <w:t>предложить заявителю обратиться за необходимой информацией в письменном виде, либо согласовать другое время для устного информирования.</w:t>
      </w:r>
    </w:p>
    <w:p w14:paraId="0D0F548A" w14:textId="77777777"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202AE29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Ответ на обращение готовится в течение 30 дней со дня регистрации письменного обращения.</w:t>
      </w:r>
    </w:p>
    <w:p w14:paraId="28446885"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14:paraId="636A74BB" w14:textId="77777777" w:rsidR="00D27E27" w:rsidRDefault="00D27E27" w:rsidP="00D27E27">
      <w:pPr>
        <w:shd w:val="clear" w:color="auto" w:fill="FFFFFF"/>
        <w:spacing w:after="150" w:line="240" w:lineRule="auto"/>
        <w:jc w:val="center"/>
        <w:rPr>
          <w:rFonts w:ascii="Times New Roman" w:eastAsia="Times New Roman" w:hAnsi="Times New Roman" w:cs="Times New Roman"/>
          <w:color w:val="483B3F"/>
          <w:sz w:val="24"/>
          <w:szCs w:val="24"/>
        </w:rPr>
      </w:pPr>
    </w:p>
    <w:p w14:paraId="060D0F8A"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II. Стандарт предоставления муниципальной услуги</w:t>
      </w:r>
    </w:p>
    <w:p w14:paraId="3E19E04C"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2.1. Наименование муниципальной услуги</w:t>
      </w:r>
    </w:p>
    <w:p w14:paraId="01BEA22C" w14:textId="25C58D2F"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D27E27">
        <w:rPr>
          <w:rFonts w:ascii="Times New Roman" w:eastAsia="Times New Roman" w:hAnsi="Times New Roman" w:cs="Times New Roman"/>
          <w:b/>
          <w:color w:val="483B3F"/>
          <w:sz w:val="24"/>
          <w:szCs w:val="24"/>
        </w:rPr>
        <w:t> </w:t>
      </w:r>
      <w:r w:rsidR="00D27E27">
        <w:rPr>
          <w:rFonts w:ascii="Times New Roman" w:eastAsia="Times New Roman" w:hAnsi="Times New Roman" w:cs="Times New Roman"/>
          <w:b/>
          <w:color w:val="483B3F"/>
          <w:sz w:val="24"/>
          <w:szCs w:val="24"/>
        </w:rPr>
        <w:t xml:space="preserve">  </w:t>
      </w:r>
      <w:r w:rsidRPr="00880F74">
        <w:rPr>
          <w:rFonts w:ascii="Times New Roman" w:eastAsia="Times New Roman" w:hAnsi="Times New Roman" w:cs="Times New Roman"/>
          <w:color w:val="483B3F"/>
          <w:sz w:val="24"/>
          <w:szCs w:val="24"/>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w:t>
      </w:r>
      <w:r w:rsidR="00340684" w:rsidRPr="00340684">
        <w:rPr>
          <w:rFonts w:ascii="Times New Roman" w:eastAsia="Times New Roman" w:hAnsi="Times New Roman" w:cs="Times New Roman"/>
          <w:color w:val="483B3F"/>
          <w:sz w:val="24"/>
          <w:szCs w:val="24"/>
        </w:rPr>
        <w:t xml:space="preserve"> </w:t>
      </w:r>
      <w:proofErr w:type="spellStart"/>
      <w:r w:rsidR="00D478D8">
        <w:rPr>
          <w:rFonts w:ascii="Times New Roman" w:eastAsia="Times New Roman" w:hAnsi="Times New Roman" w:cs="Times New Roman"/>
          <w:color w:val="483B3F"/>
          <w:sz w:val="24"/>
          <w:szCs w:val="24"/>
        </w:rPr>
        <w:t>Овчинское</w:t>
      </w:r>
      <w:proofErr w:type="spellEnd"/>
      <w:r w:rsidR="00340684" w:rsidRPr="00880F74">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сельское поселение </w:t>
      </w:r>
      <w:proofErr w:type="spellStart"/>
      <w:r w:rsidR="001D11AB">
        <w:rPr>
          <w:rFonts w:ascii="Times New Roman" w:eastAsia="Times New Roman" w:hAnsi="Times New Roman" w:cs="Times New Roman"/>
          <w:color w:val="483B3F"/>
          <w:sz w:val="24"/>
          <w:szCs w:val="24"/>
        </w:rPr>
        <w:t>Суражского</w:t>
      </w:r>
      <w:proofErr w:type="spellEnd"/>
      <w:r w:rsidR="001D11AB">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муниципального района Брянской области».</w:t>
      </w:r>
    </w:p>
    <w:p w14:paraId="09602E4E"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2.2. Наименование органа местного самоуправления, предоставляющего муниципальную услугу</w:t>
      </w:r>
    </w:p>
    <w:p w14:paraId="49DD2248" w14:textId="7CF7615D"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00BF10FF">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Предоставление муниципальной услуги осуществляется </w:t>
      </w:r>
      <w:r w:rsidR="00CB6D9F">
        <w:rPr>
          <w:rFonts w:ascii="Times New Roman" w:eastAsia="Times New Roman" w:hAnsi="Times New Roman" w:cs="Times New Roman"/>
          <w:color w:val="483B3F"/>
          <w:sz w:val="24"/>
          <w:szCs w:val="24"/>
        </w:rPr>
        <w:t xml:space="preserve"> </w:t>
      </w:r>
      <w:proofErr w:type="spellStart"/>
      <w:r w:rsidR="00340684">
        <w:rPr>
          <w:rFonts w:ascii="Times New Roman" w:eastAsia="Times New Roman" w:hAnsi="Times New Roman" w:cs="Times New Roman"/>
          <w:color w:val="483B3F"/>
          <w:sz w:val="24"/>
          <w:szCs w:val="24"/>
        </w:rPr>
        <w:t>Овчинской</w:t>
      </w:r>
      <w:proofErr w:type="spellEnd"/>
      <w:r w:rsidR="00340684" w:rsidRPr="00880F74">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сельской администрацией </w:t>
      </w:r>
      <w:proofErr w:type="spellStart"/>
      <w:r w:rsidR="001D11AB">
        <w:rPr>
          <w:rFonts w:ascii="Times New Roman" w:eastAsia="Times New Roman" w:hAnsi="Times New Roman" w:cs="Times New Roman"/>
          <w:color w:val="483B3F"/>
          <w:sz w:val="24"/>
          <w:szCs w:val="24"/>
        </w:rPr>
        <w:t>Суражского</w:t>
      </w:r>
      <w:proofErr w:type="spellEnd"/>
      <w:r w:rsidR="001D11AB">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муниципального района Брянской области (далее - Администрация).</w:t>
      </w:r>
    </w:p>
    <w:p w14:paraId="4378FA9D" w14:textId="77777777"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14:paraId="13333B1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удостоверять доверенности, за исключением доверенностей на распоряжение недвижимым имуществом;</w:t>
      </w:r>
    </w:p>
    <w:p w14:paraId="2F6FBED3"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принимать меры по охране наследственного имущества путем производства описи наследственного имущества;</w:t>
      </w:r>
    </w:p>
    <w:p w14:paraId="6CF85EB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свидетельствовать верность копий документов и выписок из них;</w:t>
      </w:r>
    </w:p>
    <w:p w14:paraId="0F56B04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свидетельствовать подлинность подписи на документах;</w:t>
      </w:r>
    </w:p>
    <w:p w14:paraId="0BB5825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удостоверять сведения о лицах в случаях, предусмотренных законодательством Российской Федерации;</w:t>
      </w:r>
    </w:p>
    <w:p w14:paraId="4D550DD4"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удостоверять факт нахождения гражданина в живых;</w:t>
      </w:r>
    </w:p>
    <w:p w14:paraId="530064E4"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512B67B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удостоверять факт нахождения гражданина в определенном месте;</w:t>
      </w:r>
    </w:p>
    <w:p w14:paraId="09372FC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удостоверять тождественность гражданина с лицом, изображенным на фотографии;</w:t>
      </w:r>
    </w:p>
    <w:p w14:paraId="25318E2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удостоверять время предъявления документов;</w:t>
      </w:r>
    </w:p>
    <w:p w14:paraId="792787B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удостоверять равнозначность электронного документа документу на бумажном носителе;</w:t>
      </w:r>
    </w:p>
    <w:p w14:paraId="7C8D987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удостоверять равнозначность документа на бумажном носителе электронному документу.</w:t>
      </w:r>
    </w:p>
    <w:p w14:paraId="5F1F2782" w14:textId="77777777"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14:paraId="493B8011" w14:textId="77777777"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В целях предоставления муниципальной услуги Администрация взаимодействует:</w:t>
      </w:r>
    </w:p>
    <w:p w14:paraId="0AACDDDA" w14:textId="77777777"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с Управлением Федерального казначейства по Брянской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14:paraId="24C7A739" w14:textId="77777777"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 xml:space="preserve">    </w:t>
      </w:r>
      <w:r w:rsidR="00347C10" w:rsidRPr="00880F74">
        <w:rPr>
          <w:rFonts w:ascii="Times New Roman" w:eastAsia="Times New Roman" w:hAnsi="Times New Roman" w:cs="Times New Roman"/>
          <w:color w:val="483B3F"/>
          <w:sz w:val="24"/>
          <w:szCs w:val="24"/>
        </w:rPr>
        <w:t>с Управлением Федеральной налоговой службой по Брянской области для получения сведений содержащихся в Едином государственном реестре юридических лиц.</w:t>
      </w:r>
    </w:p>
    <w:p w14:paraId="1A6703EF" w14:textId="77777777"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14:paraId="7D0EB393"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2.3. Результат предоставления муниципальной услуги</w:t>
      </w:r>
    </w:p>
    <w:p w14:paraId="380C00B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Результатом предоставления муниципальной услуги является:</w:t>
      </w:r>
    </w:p>
    <w:p w14:paraId="3F855A0E"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удостоверенная доверенность,</w:t>
      </w:r>
    </w:p>
    <w:p w14:paraId="79DCAD8A"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принятие мер по охране наследственного имущества;</w:t>
      </w:r>
    </w:p>
    <w:p w14:paraId="21FA7AE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засвидетельствованные копии документов и выписки из них;</w:t>
      </w:r>
    </w:p>
    <w:p w14:paraId="2149957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засвидетельствованная подлинность подписи на документах;</w:t>
      </w:r>
    </w:p>
    <w:p w14:paraId="1EF7836C"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удостоверенные сведения о лицах;</w:t>
      </w:r>
    </w:p>
    <w:p w14:paraId="1879788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удостоверенный факт нахождения в живых;</w:t>
      </w:r>
    </w:p>
    <w:p w14:paraId="07110EDD"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14:paraId="3473DC8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удостоверенный факт нахождения гражданина в определенном месте;</w:t>
      </w:r>
    </w:p>
    <w:p w14:paraId="5BDFC8E9"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удостоверенная тождественность гражданина с лицом, изображенным на фотографии;</w:t>
      </w:r>
    </w:p>
    <w:p w14:paraId="332B7062"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удостоверенное время предъявления документов;</w:t>
      </w:r>
    </w:p>
    <w:p w14:paraId="24831BFF"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удостоверенная равнозначность электронного документа, документу на бумажном носителе;</w:t>
      </w:r>
    </w:p>
    <w:p w14:paraId="54D5C88C"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удостоверенная равнозначность документа на бумажном носителе, электронному документу.</w:t>
      </w:r>
    </w:p>
    <w:p w14:paraId="287B849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9"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14:paraId="2599831F"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2.4. Сроки предоставления муниципальной услуги</w:t>
      </w:r>
    </w:p>
    <w:p w14:paraId="0D480AF1" w14:textId="77777777" w:rsidR="00347C10" w:rsidRPr="00880F74" w:rsidRDefault="00BF10FF" w:rsidP="00347C10">
      <w:pPr>
        <w:shd w:val="clear" w:color="auto" w:fill="FFFFFF"/>
        <w:spacing w:after="15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2.4</w:t>
      </w:r>
      <w:r w:rsidR="00347C10" w:rsidRPr="00880F74">
        <w:rPr>
          <w:rFonts w:ascii="Times New Roman" w:eastAsia="Times New Roman" w:hAnsi="Times New Roman" w:cs="Times New Roman"/>
          <w:color w:val="483B3F"/>
          <w:sz w:val="24"/>
          <w:szCs w:val="24"/>
        </w:rPr>
        <w:t>.1 Сроки предоставления муниципальной услуги при выдаче документов:</w:t>
      </w:r>
    </w:p>
    <w:p w14:paraId="1FD8686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удостоверенной доверенности должна быть осуществлена в течение 25 минут;</w:t>
      </w:r>
    </w:p>
    <w:p w14:paraId="4C29779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для предварительных действий при принятии мер по охране наследственного имущества устанавливается срок 5 дней;</w:t>
      </w:r>
    </w:p>
    <w:p w14:paraId="6DDD4BE5"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засвидетельствованного документа должна быть осуществлена в течение 15 минут;</w:t>
      </w:r>
    </w:p>
    <w:p w14:paraId="5DB575F1"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 засвидетельствованной подписи на документе должна быть осуществлена в течение 25 минут;</w:t>
      </w:r>
    </w:p>
    <w:p w14:paraId="157A922B"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 удостоверение фактов должно быть осуществлено в течении 25 минут;</w:t>
      </w:r>
    </w:p>
    <w:p w14:paraId="1A46398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14:paraId="131931C8"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2.4.</w:t>
      </w:r>
      <w:r w:rsidR="00BF10FF">
        <w:rPr>
          <w:rFonts w:ascii="Times New Roman" w:eastAsia="Times New Roman" w:hAnsi="Times New Roman" w:cs="Times New Roman"/>
          <w:color w:val="483B3F"/>
          <w:sz w:val="24"/>
          <w:szCs w:val="24"/>
        </w:rPr>
        <w:t>2</w:t>
      </w:r>
      <w:r w:rsidRPr="00880F74">
        <w:rPr>
          <w:rFonts w:ascii="Times New Roman" w:eastAsia="Times New Roman" w:hAnsi="Times New Roman" w:cs="Times New Roman"/>
          <w:color w:val="483B3F"/>
          <w:sz w:val="24"/>
          <w:szCs w:val="24"/>
        </w:rPr>
        <w:t>.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48977B4E" w14:textId="77777777" w:rsidR="00347C10" w:rsidRPr="00DF20AA" w:rsidRDefault="00347C10" w:rsidP="00DF20AA">
      <w:pPr>
        <w:shd w:val="clear" w:color="auto" w:fill="FFFFFF"/>
        <w:spacing w:after="150" w:line="240" w:lineRule="auto"/>
        <w:rPr>
          <w:rFonts w:ascii="Times New Roman" w:eastAsia="Times New Roman" w:hAnsi="Times New Roman" w:cs="Times New Roman"/>
          <w:b/>
          <w:color w:val="483B3F"/>
          <w:kern w:val="36"/>
          <w:sz w:val="24"/>
          <w:szCs w:val="24"/>
        </w:rPr>
      </w:pPr>
      <w:r w:rsidRPr="00880F74">
        <w:rPr>
          <w:rFonts w:ascii="Times New Roman" w:eastAsia="Times New Roman" w:hAnsi="Times New Roman" w:cs="Times New Roman"/>
          <w:color w:val="483B3F"/>
          <w:sz w:val="24"/>
          <w:szCs w:val="24"/>
        </w:rPr>
        <w:t> </w:t>
      </w:r>
      <w:r w:rsidRPr="00DF20AA">
        <w:rPr>
          <w:rFonts w:ascii="Times New Roman" w:eastAsia="Times New Roman" w:hAnsi="Times New Roman" w:cs="Times New Roman"/>
          <w:b/>
          <w:color w:val="483B3F"/>
          <w:kern w:val="36"/>
          <w:sz w:val="24"/>
          <w:szCs w:val="24"/>
        </w:rPr>
        <w:t>2.5. Правовые основания для предоставления муниципальной услуги</w:t>
      </w:r>
    </w:p>
    <w:p w14:paraId="76623B4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w:t>
      </w:r>
      <w:r w:rsidR="00BF10FF">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14:paraId="3188C166" w14:textId="77777777"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14:paraId="66703F4B"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p w14:paraId="7B3906E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Услуги по совершению нотариальных действий, указанных в </w:t>
      </w:r>
      <w:hyperlink r:id="rId10" w:anchor="sub_23" w:history="1">
        <w:r w:rsidRPr="00880F74">
          <w:rPr>
            <w:rFonts w:ascii="Times New Roman" w:eastAsia="Times New Roman" w:hAnsi="Times New Roman" w:cs="Times New Roman"/>
            <w:color w:val="008040"/>
            <w:sz w:val="24"/>
            <w:szCs w:val="24"/>
            <w:u w:val="single"/>
          </w:rPr>
          <w:t>п. 2.3</w:t>
        </w:r>
      </w:hyperlink>
      <w:r w:rsidRPr="00880F74">
        <w:rPr>
          <w:rFonts w:ascii="Times New Roman" w:eastAsia="Times New Roman" w:hAnsi="Times New Roman" w:cs="Times New Roman"/>
          <w:color w:val="483B3F"/>
          <w:sz w:val="24"/>
          <w:szCs w:val="24"/>
        </w:rPr>
        <w:t> совершаются при предъявлении:</w:t>
      </w:r>
    </w:p>
    <w:p w14:paraId="55CA798C" w14:textId="77777777" w:rsidR="00347C10" w:rsidRPr="00880F74" w:rsidRDefault="00347C10" w:rsidP="00DF20AA">
      <w:pPr>
        <w:numPr>
          <w:ilvl w:val="0"/>
          <w:numId w:val="2"/>
        </w:numPr>
        <w:shd w:val="clear" w:color="auto" w:fill="FFFFFF"/>
        <w:spacing w:after="0" w:line="240" w:lineRule="auto"/>
        <w:ind w:left="0"/>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физических лиц:</w:t>
      </w:r>
    </w:p>
    <w:p w14:paraId="53A5E18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паспорта гражданина Российской Федерации;</w:t>
      </w:r>
    </w:p>
    <w:p w14:paraId="1DC9C093"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14:paraId="5FED9AA5"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удостоверения личности или военного билета военнослужащего </w:t>
      </w:r>
      <w:hyperlink r:id="rId11" w:anchor="sub_1118" w:history="1">
        <w:r w:rsidRPr="00880F74">
          <w:rPr>
            <w:rFonts w:ascii="Times New Roman" w:eastAsia="Times New Roman" w:hAnsi="Times New Roman" w:cs="Times New Roman"/>
            <w:color w:val="008040"/>
            <w:sz w:val="24"/>
            <w:szCs w:val="24"/>
            <w:u w:val="single"/>
          </w:rPr>
          <w:t>8</w:t>
        </w:r>
      </w:hyperlink>
      <w:r w:rsidRPr="00880F74">
        <w:rPr>
          <w:rFonts w:ascii="Times New Roman" w:eastAsia="Times New Roman" w:hAnsi="Times New Roman" w:cs="Times New Roman"/>
          <w:color w:val="483B3F"/>
          <w:sz w:val="24"/>
          <w:szCs w:val="24"/>
        </w:rPr>
        <w:t>;</w:t>
      </w:r>
    </w:p>
    <w:p w14:paraId="3952A49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14:paraId="3280862D"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дипломатического или служебного паспорта;</w:t>
      </w:r>
    </w:p>
    <w:p w14:paraId="07A83FF9"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удостоверения личности моряка (</w:t>
      </w:r>
      <w:hyperlink r:id="rId12" w:history="1">
        <w:r w:rsidRPr="00880F74">
          <w:rPr>
            <w:rFonts w:ascii="Times New Roman" w:eastAsia="Times New Roman" w:hAnsi="Times New Roman" w:cs="Times New Roman"/>
            <w:color w:val="008040"/>
            <w:sz w:val="24"/>
            <w:szCs w:val="24"/>
            <w:u w:val="single"/>
          </w:rPr>
          <w:t>Положение</w:t>
        </w:r>
      </w:hyperlink>
      <w:r w:rsidRPr="00880F74">
        <w:rPr>
          <w:rFonts w:ascii="Times New Roman" w:eastAsia="Times New Roman" w:hAnsi="Times New Roman" w:cs="Times New Roman"/>
          <w:color w:val="483B3F"/>
          <w:sz w:val="24"/>
          <w:szCs w:val="24"/>
        </w:rPr>
        <w:t> об удостоверении личности моряка, утвержденное </w:t>
      </w:r>
      <w:hyperlink r:id="rId13" w:history="1">
        <w:r w:rsidRPr="00880F74">
          <w:rPr>
            <w:rFonts w:ascii="Times New Roman" w:eastAsia="Times New Roman" w:hAnsi="Times New Roman" w:cs="Times New Roman"/>
            <w:color w:val="008040"/>
            <w:sz w:val="24"/>
            <w:szCs w:val="24"/>
            <w:u w:val="single"/>
          </w:rPr>
          <w:t>постановлением</w:t>
        </w:r>
      </w:hyperlink>
      <w:r w:rsidRPr="00880F74">
        <w:rPr>
          <w:rFonts w:ascii="Times New Roman" w:eastAsia="Times New Roman" w:hAnsi="Times New Roman" w:cs="Times New Roman"/>
          <w:color w:val="483B3F"/>
          <w:sz w:val="24"/>
          <w:szCs w:val="24"/>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r:id="rId14" w:anchor="sub_1119" w:history="1">
        <w:r w:rsidRPr="00880F74">
          <w:rPr>
            <w:rFonts w:ascii="Times New Roman" w:eastAsia="Times New Roman" w:hAnsi="Times New Roman" w:cs="Times New Roman"/>
            <w:color w:val="008040"/>
            <w:sz w:val="24"/>
            <w:szCs w:val="24"/>
            <w:u w:val="single"/>
          </w:rPr>
          <w:t>9</w:t>
        </w:r>
      </w:hyperlink>
      <w:r w:rsidRPr="00880F74">
        <w:rPr>
          <w:rFonts w:ascii="Times New Roman" w:eastAsia="Times New Roman" w:hAnsi="Times New Roman" w:cs="Times New Roman"/>
          <w:color w:val="483B3F"/>
          <w:sz w:val="24"/>
          <w:szCs w:val="24"/>
        </w:rPr>
        <w:t>;</w:t>
      </w:r>
    </w:p>
    <w:p w14:paraId="5CAADBD8"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14:paraId="21C0C3A3"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удостоверения беженца;</w:t>
      </w:r>
    </w:p>
    <w:p w14:paraId="7B1E19B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свидетельства о рассмотрении ходатайства о признании беженцем на территории Российской Федерации по существу;</w:t>
      </w:r>
    </w:p>
    <w:p w14:paraId="4CCD1842"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свидетельства о предоставлении временного убежища на территории Российской Федерации;</w:t>
      </w:r>
    </w:p>
    <w:p w14:paraId="73287E34"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737E961C"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r:id="rId15" w:anchor="sub_111110" w:history="1">
        <w:r w:rsidRPr="00880F74">
          <w:rPr>
            <w:rFonts w:ascii="Times New Roman" w:eastAsia="Times New Roman" w:hAnsi="Times New Roman" w:cs="Times New Roman"/>
            <w:color w:val="008040"/>
            <w:sz w:val="24"/>
            <w:szCs w:val="24"/>
            <w:u w:val="single"/>
          </w:rPr>
          <w:t>10</w:t>
        </w:r>
      </w:hyperlink>
      <w:r w:rsidRPr="00880F74">
        <w:rPr>
          <w:rFonts w:ascii="Times New Roman" w:eastAsia="Times New Roman" w:hAnsi="Times New Roman" w:cs="Times New Roman"/>
          <w:color w:val="483B3F"/>
          <w:sz w:val="24"/>
          <w:szCs w:val="24"/>
        </w:rPr>
        <w:t>;</w:t>
      </w:r>
    </w:p>
    <w:p w14:paraId="5A51AEE0"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14:paraId="0AAEA736"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w:t>
      </w:r>
      <w:r w:rsidRPr="00880F74">
        <w:rPr>
          <w:rFonts w:ascii="Times New Roman" w:eastAsia="Times New Roman" w:hAnsi="Times New Roman" w:cs="Times New Roman"/>
          <w:color w:val="483B3F"/>
          <w:sz w:val="24"/>
          <w:szCs w:val="24"/>
        </w:rPr>
        <w:lastRenderedPageBreak/>
        <w:t>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14:paraId="6951824E"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14:paraId="7700D34F"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75B769E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законного представителя несовершеннолетнего или недееспособного лица нотариус устанавливает на основании:</w:t>
      </w:r>
    </w:p>
    <w:p w14:paraId="18665B1F"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14:paraId="29C28184"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акта органа опеки и попечительства о назначении опекуна или попечителя;</w:t>
      </w:r>
    </w:p>
    <w:p w14:paraId="25EF62D9"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документа о временном возложении исполнения обязанностей опекуна или попечителя на орган опеки и попечительства;</w:t>
      </w:r>
    </w:p>
    <w:p w14:paraId="6BAFD3A7"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14:paraId="5357B00B"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 документа иностранного государства, подтверждающего родственные отношения, опеку и попечительство.</w:t>
      </w:r>
    </w:p>
    <w:p w14:paraId="660971EE"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14:paraId="1364B2CC"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проверке дееспособности гражданина должностное лицо местного самоуправления должно исходить из того, что в соответствии с </w:t>
      </w:r>
      <w:hyperlink r:id="rId16" w:history="1">
        <w:r w:rsidRPr="00880F74">
          <w:rPr>
            <w:rFonts w:ascii="Times New Roman" w:eastAsia="Times New Roman" w:hAnsi="Times New Roman" w:cs="Times New Roman"/>
            <w:color w:val="008040"/>
            <w:sz w:val="24"/>
            <w:szCs w:val="24"/>
            <w:u w:val="single"/>
          </w:rPr>
          <w:t>пунктами 1</w:t>
        </w:r>
      </w:hyperlink>
      <w:r w:rsidRPr="00880F74">
        <w:rPr>
          <w:rFonts w:ascii="Times New Roman" w:eastAsia="Times New Roman" w:hAnsi="Times New Roman" w:cs="Times New Roman"/>
          <w:color w:val="483B3F"/>
          <w:sz w:val="24"/>
          <w:szCs w:val="24"/>
        </w:rPr>
        <w:t> и </w:t>
      </w:r>
      <w:hyperlink r:id="rId17" w:history="1">
        <w:r w:rsidRPr="00880F74">
          <w:rPr>
            <w:rFonts w:ascii="Times New Roman" w:eastAsia="Times New Roman" w:hAnsi="Times New Roman" w:cs="Times New Roman"/>
            <w:color w:val="008040"/>
            <w:sz w:val="24"/>
            <w:szCs w:val="24"/>
            <w:u w:val="single"/>
          </w:rPr>
          <w:t>2 статьи 21</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18" w:anchor="sub_111111" w:history="1">
        <w:r w:rsidRPr="00880F74">
          <w:rPr>
            <w:rFonts w:ascii="Times New Roman" w:eastAsia="Times New Roman" w:hAnsi="Times New Roman" w:cs="Times New Roman"/>
            <w:color w:val="008040"/>
            <w:sz w:val="24"/>
            <w:szCs w:val="24"/>
            <w:u w:val="single"/>
          </w:rPr>
          <w:t>11</w:t>
        </w:r>
      </w:hyperlink>
      <w:r w:rsidRPr="00880F74">
        <w:rPr>
          <w:rFonts w:ascii="Times New Roman" w:eastAsia="Times New Roman" w:hAnsi="Times New Roman" w:cs="Times New Roman"/>
          <w:color w:val="483B3F"/>
          <w:sz w:val="24"/>
          <w:szCs w:val="24"/>
        </w:rPr>
        <w:t>:</w:t>
      </w:r>
    </w:p>
    <w:p w14:paraId="192BEED7"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14:paraId="4576607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695F44BD"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w:t>
      </w:r>
      <w:r w:rsidRPr="00880F74">
        <w:rPr>
          <w:rFonts w:ascii="Times New Roman" w:eastAsia="Times New Roman" w:hAnsi="Times New Roman" w:cs="Times New Roman"/>
          <w:color w:val="483B3F"/>
          <w:sz w:val="24"/>
          <w:szCs w:val="24"/>
        </w:rPr>
        <w:lastRenderedPageBreak/>
        <w:t>органа опеки и попечительства - с согласия обоих родителей, усыновителей или попечителя либо при отсутствии такого согласия - по решению суда;</w:t>
      </w:r>
    </w:p>
    <w:p w14:paraId="06DCF78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дееспособность несовершеннолетних в возрасте от четырнадцати до восемнадцати лет определяется </w:t>
      </w:r>
      <w:hyperlink r:id="rId19" w:history="1">
        <w:r w:rsidRPr="00880F74">
          <w:rPr>
            <w:rFonts w:ascii="Times New Roman" w:eastAsia="Times New Roman" w:hAnsi="Times New Roman" w:cs="Times New Roman"/>
            <w:color w:val="008040"/>
            <w:sz w:val="24"/>
            <w:szCs w:val="24"/>
            <w:u w:val="single"/>
          </w:rPr>
          <w:t>статьей 26</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20" w:anchor="sub_111112" w:history="1">
        <w:r w:rsidRPr="00880F74">
          <w:rPr>
            <w:rFonts w:ascii="Times New Roman" w:eastAsia="Times New Roman" w:hAnsi="Times New Roman" w:cs="Times New Roman"/>
            <w:color w:val="008040"/>
            <w:sz w:val="24"/>
            <w:szCs w:val="24"/>
            <w:u w:val="single"/>
          </w:rPr>
          <w:t>12</w:t>
        </w:r>
      </w:hyperlink>
      <w:r w:rsidRPr="00880F74">
        <w:rPr>
          <w:rFonts w:ascii="Times New Roman" w:eastAsia="Times New Roman" w:hAnsi="Times New Roman" w:cs="Times New Roman"/>
          <w:color w:val="483B3F"/>
          <w:sz w:val="24"/>
          <w:szCs w:val="24"/>
        </w:rPr>
        <w:t>;</w:t>
      </w:r>
    </w:p>
    <w:p w14:paraId="660FD878"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08F04DD0" w14:textId="77777777" w:rsidR="00347C10" w:rsidRPr="00880F74" w:rsidRDefault="00347C10" w:rsidP="00DF20AA">
      <w:pPr>
        <w:numPr>
          <w:ilvl w:val="0"/>
          <w:numId w:val="3"/>
        </w:numPr>
        <w:shd w:val="clear" w:color="auto" w:fill="FFFFFF"/>
        <w:spacing w:after="0" w:line="240" w:lineRule="auto"/>
        <w:ind w:left="0"/>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юридических лиц:</w:t>
      </w:r>
    </w:p>
    <w:p w14:paraId="05E5CC5A"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Представитель(ли) юридического лица в подтверждение своих полномочий может (могут) самостоятельно представить:</w:t>
      </w:r>
    </w:p>
    <w:p w14:paraId="5BDD5D7A"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учредительные документы юридического лица, кроме случаев, когда юридическое лицо действует на основании типового устава;</w:t>
      </w:r>
    </w:p>
    <w:p w14:paraId="565807C8"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0A2F642B"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14:paraId="5722774C"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14:paraId="604788DB"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14:paraId="335A2921"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p>
    <w:p w14:paraId="24E89C39" w14:textId="77777777" w:rsidR="00347C10" w:rsidRPr="00880F74" w:rsidRDefault="00347C10" w:rsidP="00BF10FF">
      <w:pPr>
        <w:numPr>
          <w:ilvl w:val="0"/>
          <w:numId w:val="4"/>
        </w:numPr>
        <w:shd w:val="clear" w:color="auto" w:fill="FFFFFF"/>
        <w:spacing w:after="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14:paraId="0ABE0A41" w14:textId="77777777" w:rsidR="00347C10" w:rsidRPr="00880F74" w:rsidRDefault="00347C10" w:rsidP="00BF10FF">
      <w:pPr>
        <w:numPr>
          <w:ilvl w:val="0"/>
          <w:numId w:val="4"/>
        </w:numPr>
        <w:shd w:val="clear" w:color="auto" w:fill="FFFFFF"/>
        <w:spacing w:after="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 об уплате государственной пошлины или нотариального тарифа (при необходимости).</w:t>
      </w:r>
    </w:p>
    <w:p w14:paraId="379C2765" w14:textId="77777777" w:rsidR="00347C10"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14:paraId="7CA027FA" w14:textId="77777777" w:rsidR="00DF20AA" w:rsidRPr="00880F74" w:rsidRDefault="00DF20AA" w:rsidP="00BF10FF">
      <w:pPr>
        <w:shd w:val="clear" w:color="auto" w:fill="FFFFFF"/>
        <w:spacing w:after="0" w:line="240" w:lineRule="auto"/>
        <w:jc w:val="both"/>
        <w:rPr>
          <w:rFonts w:ascii="Times New Roman" w:eastAsia="Times New Roman" w:hAnsi="Times New Roman" w:cs="Times New Roman"/>
          <w:color w:val="483B3F"/>
          <w:sz w:val="24"/>
          <w:szCs w:val="24"/>
        </w:rPr>
      </w:pPr>
    </w:p>
    <w:p w14:paraId="272A9D4E"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14:paraId="28E17A0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14:paraId="6D122278"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Федеральную налоговую службу России (сведения, содержащиеся в Едином государственном реестре юридических лиц);</w:t>
      </w:r>
    </w:p>
    <w:p w14:paraId="6BC158F1"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Управление Федерального казначейства по Брянской области (сведения об уплате государственной пошлины или нотариального тарифа).</w:t>
      </w:r>
    </w:p>
    <w:p w14:paraId="737DFF6C"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43BCC566"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2.8. Указание на запрет требовать от заявителя.</w:t>
      </w:r>
    </w:p>
    <w:p w14:paraId="3BEDBAF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Администрация не вправе требовать от заявителя:</w:t>
      </w:r>
    </w:p>
    <w:p w14:paraId="2A295DB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FCBE66"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80F74">
          <w:rPr>
            <w:rFonts w:ascii="Times New Roman" w:eastAsia="Times New Roman" w:hAnsi="Times New Roman" w:cs="Times New Roman"/>
            <w:color w:val="008040"/>
            <w:sz w:val="24"/>
            <w:szCs w:val="24"/>
            <w:u w:val="single"/>
          </w:rPr>
          <w:t>частью 6 статьи 7</w:t>
        </w:r>
      </w:hyperlink>
      <w:r w:rsidRPr="00880F74">
        <w:rPr>
          <w:rFonts w:ascii="Times New Roman" w:eastAsia="Times New Roman" w:hAnsi="Times New Roman" w:cs="Times New Roman"/>
          <w:color w:val="483B3F"/>
          <w:sz w:val="24"/>
          <w:szCs w:val="24"/>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14:paraId="6E211A2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F46458"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14:paraId="68BA3D49"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14:paraId="4BCE1800" w14:textId="77777777" w:rsidR="00347C10" w:rsidRPr="00BF10FF"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2.9. Исчерпывающий перечень оснований для отказа в приеме документов, необходимых для предоставления муниципальной услуги</w:t>
      </w:r>
      <w:r w:rsidRPr="00BF10FF">
        <w:rPr>
          <w:rFonts w:ascii="Times New Roman" w:eastAsia="Times New Roman" w:hAnsi="Times New Roman" w:cs="Times New Roman"/>
          <w:b/>
          <w:color w:val="483B3F"/>
          <w:kern w:val="36"/>
          <w:sz w:val="24"/>
          <w:szCs w:val="24"/>
        </w:rPr>
        <w:t> </w:t>
      </w:r>
    </w:p>
    <w:p w14:paraId="3C7B82D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Исчерпывающий перечень оснований для отказа в приеме документов, необходимых для предоставления муниципальной услуги:</w:t>
      </w:r>
    </w:p>
    <w:p w14:paraId="6957D0A4"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непредставление заявителем документа, удостоверяющего его личность;</w:t>
      </w:r>
    </w:p>
    <w:p w14:paraId="68EC0F8C"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непредставление представителем заявителя документа, удостоверяющего его личность и полномочия. </w:t>
      </w:r>
    </w:p>
    <w:p w14:paraId="431D643F" w14:textId="77777777" w:rsidR="00347C10" w:rsidRPr="00DF20AA" w:rsidRDefault="00347C10" w:rsidP="00DF20AA">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2.10. Исчерпывающий перечень оснований для приостановления или отказа в предоставлении муниципальной услуги</w:t>
      </w:r>
    </w:p>
    <w:p w14:paraId="599B9E6D"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14:paraId="421997C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Совершение нотариального действия может быть отложено в случае:</w:t>
      </w:r>
    </w:p>
    <w:p w14:paraId="6ADFD759"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необходимости истребования дополнительных сведений от физических и юридических лиц;</w:t>
      </w:r>
    </w:p>
    <w:p w14:paraId="2855646C"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направления документов на экспертизу.</w:t>
      </w:r>
    </w:p>
    <w:p w14:paraId="6EFA5D1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14:paraId="15D17394"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1F4BA7F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w:t>
      </w:r>
      <w:r w:rsidRPr="00880F74">
        <w:rPr>
          <w:rFonts w:ascii="Times New Roman" w:eastAsia="Times New Roman" w:hAnsi="Times New Roman" w:cs="Times New Roman"/>
          <w:color w:val="483B3F"/>
          <w:sz w:val="24"/>
          <w:szCs w:val="24"/>
        </w:rPr>
        <w:lastRenderedPageBreak/>
        <w:t>этого срока от суда не будет получено сообщение о поступлении заявления, нотариальное действие должно быть совершено.</w:t>
      </w:r>
    </w:p>
    <w:p w14:paraId="3476A4B7"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4699C3FE"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1400B40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2.10.2. Должностные лица Администрации отказывают в совершении нотариального действия, если:</w:t>
      </w:r>
    </w:p>
    <w:p w14:paraId="7A063DD6"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совершение такого действия противоречит закону;</w:t>
      </w:r>
    </w:p>
    <w:p w14:paraId="5C7F32C7"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14:paraId="16CBD5D6"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14:paraId="24D7288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сделка не соответствует требованиям закона;</w:t>
      </w:r>
    </w:p>
    <w:p w14:paraId="6D3B200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14:paraId="1047B97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представленные для совершения нотариального действия, не соответствуют требованиям законодательства.</w:t>
      </w:r>
    </w:p>
    <w:p w14:paraId="2AA270F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34D51ED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6F0D90F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постановлении об отказе должны быть указаны:</w:t>
      </w:r>
    </w:p>
    <w:p w14:paraId="767E8880"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дата вынесения постановления;</w:t>
      </w:r>
    </w:p>
    <w:p w14:paraId="6F47889D"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фамилия, инициалы, должность лица, уполномоченного совершать нотариальные действия, наименование Администрации;</w:t>
      </w:r>
    </w:p>
    <w:p w14:paraId="2650E174"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14:paraId="07E5E0B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нотариальное действие, о совершении которого просил обратившийся;</w:t>
      </w:r>
    </w:p>
    <w:p w14:paraId="18EA30C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 отказа со ссылкой на действующее законодательство;</w:t>
      </w:r>
    </w:p>
    <w:p w14:paraId="6B5D545F"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и сроки обжалования отказа.</w:t>
      </w:r>
    </w:p>
    <w:p w14:paraId="767AAECE"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14:paraId="5B90FD0F"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14:paraId="64491BC3"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14:paraId="63BAF69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6929DCE"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1BC9BF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14:paraId="0BB8FC9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14:paraId="52BE47B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14:paraId="68D195F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14:paraId="4B73DD5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14:paraId="36FED83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доверенности, выданной в отношении нескольких лиц, государственная пошлина уплачивается однократно.</w:t>
      </w:r>
    </w:p>
    <w:p w14:paraId="69B9F472"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2.12. Максимальный срок ожидания в очереди при подаче запроса о предоставлении муниципальной услуги</w:t>
      </w:r>
    </w:p>
    <w:p w14:paraId="1DE3AF47"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посетителей для получения муниципальной услуги не должно превышать 15 минут.</w:t>
      </w:r>
    </w:p>
    <w:p w14:paraId="42C805EB"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xml:space="preserve">2.13. Срок и порядок регистрации запроса заявителя о предоставлении </w:t>
      </w:r>
      <w:r w:rsidR="00DF20AA">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муниципальной услуги.</w:t>
      </w:r>
    </w:p>
    <w:p w14:paraId="0E97DB05"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14:paraId="72BA0FB4"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14:paraId="66F951C4"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14:paraId="05C2C34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принятые на личном приеме и подлежащие специальному учету, в журнале регистрации входящей корреспонденции не регистрируются. </w:t>
      </w:r>
    </w:p>
    <w:p w14:paraId="1BC9D33C"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B95BD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Предоставление муниципальной услуги осуществляется в специально выделенных для этих целей помещениях Администрации (далее - помещения).</w:t>
      </w:r>
    </w:p>
    <w:p w14:paraId="6A0640E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14:paraId="0CF4649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16C3AEB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6C11EB8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2" w:history="1">
        <w:r w:rsidRPr="00880F74">
          <w:rPr>
            <w:rFonts w:ascii="Times New Roman" w:eastAsia="Times New Roman" w:hAnsi="Times New Roman" w:cs="Times New Roman"/>
            <w:color w:val="008040"/>
            <w:sz w:val="24"/>
            <w:szCs w:val="24"/>
            <w:u w:val="single"/>
          </w:rPr>
          <w:t>форме</w:t>
        </w:r>
      </w:hyperlink>
      <w:r w:rsidRPr="00880F74">
        <w:rPr>
          <w:rFonts w:ascii="Times New Roman" w:eastAsia="Times New Roman" w:hAnsi="Times New Roman" w:cs="Times New Roman"/>
          <w:color w:val="483B3F"/>
          <w:sz w:val="24"/>
          <w:szCs w:val="24"/>
        </w:rPr>
        <w:t> и в </w:t>
      </w:r>
      <w:hyperlink r:id="rId23" w:history="1">
        <w:r w:rsidRPr="00880F74">
          <w:rPr>
            <w:rFonts w:ascii="Times New Roman" w:eastAsia="Times New Roman" w:hAnsi="Times New Roman" w:cs="Times New Roman"/>
            <w:color w:val="008040"/>
            <w:sz w:val="24"/>
            <w:szCs w:val="24"/>
            <w:u w:val="single"/>
          </w:rPr>
          <w:t>порядке</w:t>
        </w:r>
      </w:hyperlink>
      <w:r w:rsidRPr="00880F74">
        <w:rPr>
          <w:rFonts w:ascii="Times New Roman" w:eastAsia="Times New Roman" w:hAnsi="Times New Roman" w:cs="Times New Roman"/>
          <w:color w:val="483B3F"/>
          <w:sz w:val="24"/>
          <w:szCs w:val="24"/>
        </w:rPr>
        <w:t>, утвержденных </w:t>
      </w:r>
      <w:hyperlink r:id="rId24"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14:paraId="0686A15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5E78EA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14:paraId="4F5831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14:paraId="056442A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14:paraId="725EB5D2"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наименование Администрации;</w:t>
      </w:r>
    </w:p>
    <w:p w14:paraId="3672245D"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место нахождения и юридический адрес Администрации;</w:t>
      </w:r>
    </w:p>
    <w:p w14:paraId="53E9CCFD"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режим работы Администрации;</w:t>
      </w:r>
    </w:p>
    <w:p w14:paraId="4B69F182"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номера телефонов для справок Администрации;</w:t>
      </w:r>
    </w:p>
    <w:p w14:paraId="3A62DBC6"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адреса официальных сайтов администрации.</w:t>
      </w:r>
    </w:p>
    <w:p w14:paraId="7D9602B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7EF2DA6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45B19CF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помещении приема и выдачи документов организуется работа справочных окон в количестве, обеспечивающем потребности граждан.</w:t>
      </w:r>
    </w:p>
    <w:p w14:paraId="49DFEA8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35105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44C1990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местах для ожидания устанавливаются стулья (кресельные секции, кресла) для заявителей (представителей заявителя).</w:t>
      </w:r>
    </w:p>
    <w:p w14:paraId="521861D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0C6DFC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14:paraId="7277BA1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14:paraId="762B5F5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заявителя (представителя заявителя), находящегося на приеме, должно быть предусмотрено место для раскладки документов.</w:t>
      </w:r>
    </w:p>
    <w:p w14:paraId="78F696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14:paraId="2709E795"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0609FC" w14:textId="77777777" w:rsidR="00DF20AA" w:rsidRPr="00DF20AA" w:rsidRDefault="00347C10" w:rsidP="00DF20AA">
      <w:pPr>
        <w:shd w:val="clear" w:color="auto" w:fill="FFFFFF"/>
        <w:spacing w:after="0" w:line="240" w:lineRule="auto"/>
        <w:jc w:val="center"/>
        <w:rPr>
          <w:rFonts w:ascii="Times New Roman" w:eastAsia="Times New Roman" w:hAnsi="Times New Roman" w:cs="Times New Roman"/>
          <w:b/>
          <w:color w:val="483B3F"/>
          <w:sz w:val="24"/>
          <w:szCs w:val="24"/>
        </w:rPr>
      </w:pPr>
      <w:r w:rsidRPr="00DF20AA">
        <w:rPr>
          <w:rFonts w:ascii="Times New Roman" w:eastAsia="Times New Roman" w:hAnsi="Times New Roman" w:cs="Times New Roman"/>
          <w:b/>
          <w:color w:val="483B3F"/>
          <w:sz w:val="24"/>
          <w:szCs w:val="24"/>
        </w:rPr>
        <w:t>3.1. Предоставление муниципальной услуги включает в себя следующие административные процедуры:</w:t>
      </w:r>
    </w:p>
    <w:p w14:paraId="7CB9CDA1"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прием заявителя;</w:t>
      </w:r>
    </w:p>
    <w:p w14:paraId="7F128575"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установление лич</w:t>
      </w:r>
      <w:r w:rsidRPr="00FD472F">
        <w:rPr>
          <w:rFonts w:ascii="Times New Roman" w:eastAsia="Times New Roman" w:hAnsi="Times New Roman" w:cs="Times New Roman"/>
          <w:sz w:val="24"/>
          <w:szCs w:val="24"/>
        </w:rPr>
        <w:t>н</w:t>
      </w:r>
      <w:r w:rsidRPr="00880F74">
        <w:rPr>
          <w:rFonts w:ascii="Times New Roman" w:eastAsia="Times New Roman" w:hAnsi="Times New Roman" w:cs="Times New Roman"/>
          <w:color w:val="483B3F"/>
          <w:sz w:val="24"/>
          <w:szCs w:val="24"/>
        </w:rPr>
        <w:t>ости заявителя;</w:t>
      </w:r>
    </w:p>
    <w:p w14:paraId="0496CFF8"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совершение нотариального действия, либо отказ в совершении нотариальных действий.</w:t>
      </w:r>
    </w:p>
    <w:p w14:paraId="28B51751" w14:textId="77777777" w:rsidR="00347C10" w:rsidRPr="00880F74" w:rsidRDefault="00347C10" w:rsidP="00584502">
      <w:pPr>
        <w:shd w:val="clear" w:color="auto" w:fill="FFFFFF"/>
        <w:spacing w:after="0" w:line="240" w:lineRule="auto"/>
        <w:ind w:left="-284"/>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464C3712" w14:textId="77777777" w:rsidR="00347C10" w:rsidRPr="00DF20AA"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3.2. Блок-схема предоставления муниципальной услуги</w:t>
      </w:r>
    </w:p>
    <w:p w14:paraId="74E993A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Блок-схема последовательности административных процедур по предоставлению муниципальной услуги приведена в </w:t>
      </w:r>
      <w:hyperlink r:id="rId25" w:anchor="sub_1002" w:history="1">
        <w:r w:rsidRPr="00880F74">
          <w:rPr>
            <w:rFonts w:ascii="Times New Roman" w:eastAsia="Times New Roman" w:hAnsi="Times New Roman" w:cs="Times New Roman"/>
            <w:color w:val="008040"/>
            <w:sz w:val="24"/>
            <w:szCs w:val="24"/>
            <w:u w:val="single"/>
          </w:rPr>
          <w:t>приложении № </w:t>
        </w:r>
      </w:hyperlink>
      <w:r w:rsidRPr="00880F74">
        <w:rPr>
          <w:rFonts w:ascii="Times New Roman" w:eastAsia="Times New Roman" w:hAnsi="Times New Roman" w:cs="Times New Roman"/>
          <w:color w:val="483B3F"/>
          <w:sz w:val="24"/>
          <w:szCs w:val="24"/>
        </w:rPr>
        <w:t>3 к административному регламенту.</w:t>
      </w:r>
    </w:p>
    <w:p w14:paraId="3FD2D0B3" w14:textId="77777777" w:rsidR="00347C10" w:rsidRPr="00DF20AA" w:rsidRDefault="00347C10" w:rsidP="003A599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3.3. Прием заявителя</w:t>
      </w:r>
    </w:p>
    <w:p w14:paraId="159D4B4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14:paraId="4E5CC97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Результат административной процедуры: личный прием заявителя.</w:t>
      </w:r>
    </w:p>
    <w:p w14:paraId="58AAA82F" w14:textId="77777777" w:rsidR="00347C10" w:rsidRPr="00DF20AA" w:rsidRDefault="00347C10" w:rsidP="003A599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3.4. Установление личности заявителя</w:t>
      </w:r>
    </w:p>
    <w:p w14:paraId="260302DE"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начала проведения административной процедуры является личный прием заявителя.</w:t>
      </w:r>
    </w:p>
    <w:p w14:paraId="5C91D8C9"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 совершении нотариального действия устанавливает личность гражданина, представившего документы.</w:t>
      </w:r>
    </w:p>
    <w:p w14:paraId="62368490"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Установление личности должно производиться на основании документов, указанных в </w:t>
      </w:r>
      <w:hyperlink r:id="rId26" w:anchor="sub_41" w:history="1">
        <w:r w:rsidRPr="00880F74">
          <w:rPr>
            <w:rFonts w:ascii="Times New Roman" w:eastAsia="Times New Roman" w:hAnsi="Times New Roman" w:cs="Times New Roman"/>
            <w:color w:val="008040"/>
            <w:sz w:val="24"/>
            <w:szCs w:val="24"/>
            <w:u w:val="single"/>
          </w:rPr>
          <w:t>2.6.</w:t>
        </w:r>
      </w:hyperlink>
      <w:r w:rsidRPr="00880F74">
        <w:rPr>
          <w:rFonts w:ascii="Times New Roman" w:eastAsia="Times New Roman" w:hAnsi="Times New Roman" w:cs="Times New Roman"/>
          <w:color w:val="483B3F"/>
          <w:sz w:val="24"/>
          <w:szCs w:val="24"/>
        </w:rPr>
        <w:t> настоящего Административного регламента.</w:t>
      </w:r>
    </w:p>
    <w:p w14:paraId="60887794"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личности заявителя осуществляется в течение 5 минут с момента приема заявителя.</w:t>
      </w:r>
    </w:p>
    <w:p w14:paraId="6E605EDA"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Результат административной процедуры: удостоверение личности заявителя.</w:t>
      </w:r>
    </w:p>
    <w:p w14:paraId="0223B53B"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2EEC386E" w14:textId="77777777" w:rsidR="00347C10" w:rsidRPr="000E48AC"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 Совершение нотариального действия:</w:t>
      </w:r>
    </w:p>
    <w:p w14:paraId="373D9CF2"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3.5.1. Свидетельствование верности копий документов и выписок из них</w:t>
      </w:r>
    </w:p>
    <w:p w14:paraId="51BAB73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14:paraId="0314C2B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14:paraId="4E7F476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14:paraId="03E3924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14:paraId="4C6FF72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7E68631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05AE22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w:t>
      </w:r>
      <w:r w:rsidRPr="00880F74">
        <w:rPr>
          <w:rFonts w:ascii="Times New Roman" w:eastAsia="Times New Roman" w:hAnsi="Times New Roman" w:cs="Times New Roman"/>
          <w:color w:val="483B3F"/>
          <w:sz w:val="24"/>
          <w:szCs w:val="24"/>
        </w:rPr>
        <w:lastRenderedPageBreak/>
        <w:t>лица, скреплена оттиском его печати, а также иметь отметку о том, что подлинный документ находится у юридического лица.</w:t>
      </w:r>
    </w:p>
    <w:p w14:paraId="04699F8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14:paraId="631AECE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1AFECC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3BFE1D1A"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3.5.2. Удостоверение доверенности</w:t>
      </w:r>
    </w:p>
    <w:p w14:paraId="1EAF40A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25 мин, с момента окончания удостоверения личности заявителя, но не позднее 40 минут с момента обращения заявителя</w:t>
      </w:r>
    </w:p>
    <w:p w14:paraId="444FB76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заявителя для получения муниципальной услуги не должно превышать 15 минут.</w:t>
      </w:r>
    </w:p>
    <w:p w14:paraId="413B025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27" w:history="1">
        <w:r w:rsidRPr="00880F74">
          <w:rPr>
            <w:rFonts w:ascii="Times New Roman" w:eastAsia="Times New Roman" w:hAnsi="Times New Roman" w:cs="Times New Roman"/>
            <w:color w:val="008040"/>
            <w:sz w:val="24"/>
            <w:szCs w:val="24"/>
            <w:u w:val="single"/>
          </w:rPr>
          <w:t>ст. 333-24</w:t>
        </w:r>
      </w:hyperlink>
      <w:r w:rsidRPr="00880F74">
        <w:rPr>
          <w:rFonts w:ascii="Times New Roman" w:eastAsia="Times New Roman" w:hAnsi="Times New Roman" w:cs="Times New Roman"/>
          <w:color w:val="483B3F"/>
          <w:sz w:val="24"/>
          <w:szCs w:val="24"/>
        </w:rPr>
        <w:t> Налогового кодекса Российской Федерации</w:t>
      </w:r>
    </w:p>
    <w:p w14:paraId="0FD5B85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28" w:history="1">
        <w:r w:rsidRPr="00880F74">
          <w:rPr>
            <w:rFonts w:ascii="Times New Roman" w:eastAsia="Times New Roman" w:hAnsi="Times New Roman" w:cs="Times New Roman"/>
            <w:color w:val="008040"/>
            <w:sz w:val="24"/>
            <w:szCs w:val="24"/>
            <w:u w:val="single"/>
          </w:rPr>
          <w:t>подпунктами 11</w:t>
        </w:r>
      </w:hyperlink>
      <w:r w:rsidRPr="00880F74">
        <w:rPr>
          <w:rFonts w:ascii="Times New Roman" w:eastAsia="Times New Roman" w:hAnsi="Times New Roman" w:cs="Times New Roman"/>
          <w:color w:val="483B3F"/>
          <w:sz w:val="24"/>
          <w:szCs w:val="24"/>
        </w:rPr>
        <w:t>, </w:t>
      </w:r>
      <w:hyperlink r:id="rId29" w:history="1">
        <w:r w:rsidRPr="00880F74">
          <w:rPr>
            <w:rFonts w:ascii="Times New Roman" w:eastAsia="Times New Roman" w:hAnsi="Times New Roman" w:cs="Times New Roman"/>
            <w:color w:val="008040"/>
            <w:sz w:val="24"/>
            <w:szCs w:val="24"/>
            <w:u w:val="single"/>
          </w:rPr>
          <w:t>12 статьи 333-35</w:t>
        </w:r>
      </w:hyperlink>
      <w:r w:rsidRPr="00880F74">
        <w:rPr>
          <w:rFonts w:ascii="Times New Roman" w:eastAsia="Times New Roman" w:hAnsi="Times New Roman" w:cs="Times New Roman"/>
          <w:color w:val="483B3F"/>
          <w:sz w:val="24"/>
          <w:szCs w:val="24"/>
        </w:rPr>
        <w:t>, </w:t>
      </w:r>
      <w:hyperlink r:id="rId30" w:history="1">
        <w:r w:rsidRPr="00880F74">
          <w:rPr>
            <w:rFonts w:ascii="Times New Roman" w:eastAsia="Times New Roman" w:hAnsi="Times New Roman" w:cs="Times New Roman"/>
            <w:color w:val="008040"/>
            <w:sz w:val="24"/>
            <w:szCs w:val="24"/>
            <w:u w:val="single"/>
          </w:rPr>
          <w:t>статьей 333-38</w:t>
        </w:r>
      </w:hyperlink>
      <w:r w:rsidRPr="00880F74">
        <w:rPr>
          <w:rFonts w:ascii="Times New Roman" w:eastAsia="Times New Roman" w:hAnsi="Times New Roman" w:cs="Times New Roman"/>
          <w:color w:val="483B3F"/>
          <w:sz w:val="24"/>
          <w:szCs w:val="24"/>
        </w:rPr>
        <w:t> Налогового кодекса Российской Федерации.</w:t>
      </w:r>
    </w:p>
    <w:p w14:paraId="150DE1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5096D42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выяснении дееспособности гражданина должностное лицо Администрации должно исходить из того, что:</w:t>
      </w:r>
    </w:p>
    <w:p w14:paraId="4554D79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соответствии со </w:t>
      </w:r>
      <w:hyperlink r:id="rId31" w:history="1">
        <w:r w:rsidRPr="00880F74">
          <w:rPr>
            <w:rFonts w:ascii="Times New Roman" w:eastAsia="Times New Roman" w:hAnsi="Times New Roman" w:cs="Times New Roman"/>
            <w:color w:val="008040"/>
            <w:sz w:val="24"/>
            <w:szCs w:val="24"/>
            <w:u w:val="single"/>
          </w:rPr>
          <w:t>статьей 21</w:t>
        </w:r>
      </w:hyperlink>
      <w:r w:rsidRPr="00880F74">
        <w:rPr>
          <w:rFonts w:ascii="Times New Roman" w:eastAsia="Times New Roman" w:hAnsi="Times New Roman" w:cs="Times New Roman"/>
          <w:color w:val="483B3F"/>
          <w:sz w:val="24"/>
          <w:szCs w:val="24"/>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14:paraId="62E0BC3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62A242F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14:paraId="05EF7FD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учредительные документы юридического лица;</w:t>
      </w:r>
    </w:p>
    <w:p w14:paraId="5007C52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55233A8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14:paraId="4389A40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учредительные документы юридического лица;</w:t>
      </w:r>
    </w:p>
    <w:p w14:paraId="1265E5C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14:paraId="6A2DB3B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14:paraId="7654C0A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2C6EED6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3697621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должна содержать:</w:t>
      </w:r>
    </w:p>
    <w:p w14:paraId="6899D62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 "Доверенность"</w:t>
      </w:r>
      <w:proofErr w:type="gramStart"/>
      <w:r w:rsidRPr="00880F74">
        <w:rPr>
          <w:rFonts w:ascii="Times New Roman" w:eastAsia="Times New Roman" w:hAnsi="Times New Roman" w:cs="Times New Roman"/>
          <w:color w:val="483B3F"/>
          <w:sz w:val="24"/>
          <w:szCs w:val="24"/>
        </w:rPr>
        <w:t xml:space="preserve"> ;</w:t>
      </w:r>
      <w:proofErr w:type="gramEnd"/>
    </w:p>
    <w:p w14:paraId="70B8936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14:paraId="73FC4B2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30DB3A7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сведения о представляемом и представителе.</w:t>
      </w:r>
    </w:p>
    <w:p w14:paraId="655F66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полномочия, передаваемые представителю;</w:t>
      </w:r>
    </w:p>
    <w:p w14:paraId="17EC83A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6783BC9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14:paraId="43E6D0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w:t>
      </w:r>
      <w:r w:rsidRPr="00880F74">
        <w:rPr>
          <w:rFonts w:ascii="Times New Roman" w:eastAsia="Times New Roman" w:hAnsi="Times New Roman" w:cs="Times New Roman"/>
          <w:color w:val="483B3F"/>
          <w:sz w:val="24"/>
          <w:szCs w:val="24"/>
        </w:rPr>
        <w:lastRenderedPageBreak/>
        <w:t>уполномоченных выступать от имени юридического лица, а также лица, на имя которого она выдана.</w:t>
      </w:r>
    </w:p>
    <w:p w14:paraId="08DFBB2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14:paraId="0A1AFC1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14:paraId="4845D80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Изложение полномочий в доверенности не должно вызывать различное понимание.</w:t>
      </w:r>
    </w:p>
    <w:p w14:paraId="3A7E081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14:paraId="1009625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14:paraId="530EE42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вправе удостоверять доверенности от имени одного или нескольких лиц на имя одного или нескольких лиц.</w:t>
      </w:r>
    </w:p>
    <w:p w14:paraId="7D543EC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23F94D7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E1E44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14:paraId="5A42FD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14:paraId="570A204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Без согласия законных представителей на совершение сделки могут быть удостоверены доверенности:</w:t>
      </w:r>
    </w:p>
    <w:p w14:paraId="3A84FC2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распоряжение заработком, стипендией и иными доходами;</w:t>
      </w:r>
    </w:p>
    <w:p w14:paraId="1AC9BB5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482485F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распоряжение вкладами в кредитных организациях;</w:t>
      </w:r>
    </w:p>
    <w:p w14:paraId="3C33552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1855A00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w:t>
      </w:r>
      <w:r w:rsidRPr="00880F74">
        <w:rPr>
          <w:rFonts w:ascii="Times New Roman" w:eastAsia="Times New Roman" w:hAnsi="Times New Roman" w:cs="Times New Roman"/>
          <w:color w:val="483B3F"/>
          <w:sz w:val="24"/>
          <w:szCs w:val="24"/>
        </w:rPr>
        <w:lastRenderedPageBreak/>
        <w:t>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14:paraId="27E888C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1ED5080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6DA1A91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14:paraId="6DDFD7A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3F61F44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2BE4CE9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03D724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14:paraId="6FAC403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14:paraId="3E28531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14:paraId="2C08CD1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14:paraId="68B17BA5"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3.5.3. Свидетельствование подлинности подписи на документах</w:t>
      </w:r>
    </w:p>
    <w:p w14:paraId="7BE145E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0C447EE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w:t>
      </w:r>
      <w:r w:rsidRPr="00880F74">
        <w:rPr>
          <w:rFonts w:ascii="Times New Roman" w:eastAsia="Times New Roman" w:hAnsi="Times New Roman" w:cs="Times New Roman"/>
          <w:color w:val="483B3F"/>
          <w:sz w:val="24"/>
          <w:szCs w:val="24"/>
        </w:rPr>
        <w:lastRenderedPageBreak/>
        <w:t>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14:paraId="3AC5035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32" w:history="1">
        <w:r w:rsidRPr="00880F74">
          <w:rPr>
            <w:rFonts w:ascii="Times New Roman" w:eastAsia="Times New Roman" w:hAnsi="Times New Roman" w:cs="Times New Roman"/>
            <w:color w:val="008040"/>
            <w:sz w:val="24"/>
            <w:szCs w:val="24"/>
            <w:u w:val="single"/>
          </w:rPr>
          <w:t>часть вторая статьи 80</w:t>
        </w:r>
      </w:hyperlink>
      <w:r w:rsidRPr="00880F74">
        <w:rPr>
          <w:rFonts w:ascii="Times New Roman" w:eastAsia="Times New Roman" w:hAnsi="Times New Roman" w:cs="Times New Roman"/>
          <w:color w:val="483B3F"/>
          <w:sz w:val="24"/>
          <w:szCs w:val="24"/>
        </w:rPr>
        <w:t> Основ).</w:t>
      </w:r>
    </w:p>
    <w:p w14:paraId="331CF20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14:paraId="787DA17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свидетельствуя подлинность подписи лица на банковской карточке, должно руководствоваться </w:t>
      </w:r>
      <w:hyperlink r:id="rId33" w:history="1">
        <w:r w:rsidRPr="00880F74">
          <w:rPr>
            <w:rFonts w:ascii="Times New Roman" w:eastAsia="Times New Roman" w:hAnsi="Times New Roman" w:cs="Times New Roman"/>
            <w:color w:val="008040"/>
            <w:sz w:val="24"/>
            <w:szCs w:val="24"/>
            <w:u w:val="single"/>
          </w:rPr>
          <w:t>Инструкцией</w:t>
        </w:r>
      </w:hyperlink>
      <w:r w:rsidRPr="00880F74">
        <w:rPr>
          <w:rFonts w:ascii="Times New Roman" w:eastAsia="Times New Roman" w:hAnsi="Times New Roman" w:cs="Times New Roman"/>
          <w:color w:val="483B3F"/>
          <w:sz w:val="24"/>
          <w:szCs w:val="24"/>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14:paraId="06A8A23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34" w:history="1">
        <w:r w:rsidRPr="00880F74">
          <w:rPr>
            <w:rFonts w:ascii="Times New Roman" w:eastAsia="Times New Roman" w:hAnsi="Times New Roman" w:cs="Times New Roman"/>
            <w:color w:val="008040"/>
            <w:sz w:val="24"/>
            <w:szCs w:val="24"/>
            <w:u w:val="single"/>
          </w:rPr>
          <w:t>пунктом 13</w:t>
        </w:r>
      </w:hyperlink>
      <w:r w:rsidRPr="00880F74">
        <w:rPr>
          <w:rFonts w:ascii="Times New Roman" w:eastAsia="Times New Roman" w:hAnsi="Times New Roman" w:cs="Times New Roman"/>
          <w:color w:val="483B3F"/>
          <w:sz w:val="24"/>
          <w:szCs w:val="24"/>
        </w:rPr>
        <w:t> Инструкции.</w:t>
      </w:r>
    </w:p>
    <w:p w14:paraId="0E64944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14:paraId="4398BE95"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3.5.4. Удостоверение сведений о лицах в случаях, предусмотренных законодательством Российской Федерации</w:t>
      </w:r>
    </w:p>
    <w:p w14:paraId="55D437B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496A3C4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35" w:history="1">
        <w:r w:rsidRPr="00880F74">
          <w:rPr>
            <w:rFonts w:ascii="Times New Roman" w:eastAsia="Times New Roman" w:hAnsi="Times New Roman" w:cs="Times New Roman"/>
            <w:color w:val="008040"/>
            <w:sz w:val="24"/>
            <w:szCs w:val="24"/>
            <w:u w:val="single"/>
          </w:rPr>
          <w:t>пункт 16 статьи 37</w:t>
        </w:r>
      </w:hyperlink>
      <w:r w:rsidRPr="00880F74">
        <w:rPr>
          <w:rFonts w:ascii="Times New Roman" w:eastAsia="Times New Roman" w:hAnsi="Times New Roman" w:cs="Times New Roman"/>
          <w:color w:val="483B3F"/>
          <w:sz w:val="24"/>
          <w:szCs w:val="24"/>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880F74">
        <w:rPr>
          <w:rFonts w:ascii="Times New Roman" w:eastAsia="Times New Roman" w:hAnsi="Times New Roman" w:cs="Times New Roman"/>
          <w:color w:val="483B3F"/>
          <w:sz w:val="24"/>
          <w:szCs w:val="24"/>
          <w:vertAlign w:val="superscript"/>
        </w:rPr>
        <w:t> </w:t>
      </w:r>
      <w:hyperlink r:id="rId36" w:anchor="sub_111130" w:history="1">
        <w:r w:rsidRPr="00880F74">
          <w:rPr>
            <w:rFonts w:ascii="Times New Roman" w:eastAsia="Times New Roman" w:hAnsi="Times New Roman" w:cs="Times New Roman"/>
            <w:color w:val="008040"/>
            <w:sz w:val="24"/>
            <w:szCs w:val="24"/>
            <w:u w:val="single"/>
            <w:vertAlign w:val="superscript"/>
          </w:rPr>
          <w:t>30</w:t>
        </w:r>
      </w:hyperlink>
      <w:r w:rsidRPr="00880F74">
        <w:rPr>
          <w:rFonts w:ascii="Times New Roman" w:eastAsia="Times New Roman" w:hAnsi="Times New Roman" w:cs="Times New Roman"/>
          <w:color w:val="483B3F"/>
          <w:sz w:val="24"/>
          <w:szCs w:val="24"/>
        </w:rPr>
        <w:t>.</w:t>
      </w:r>
    </w:p>
    <w:p w14:paraId="0B982121"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3.5.5. Принятие должностным лицом Администрации мер по охране наследственного имущества путем производства описи наследственного имущества</w:t>
      </w:r>
    </w:p>
    <w:p w14:paraId="663BA995" w14:textId="77777777" w:rsidR="00347C10" w:rsidRPr="000E48AC" w:rsidRDefault="00347C10" w:rsidP="003A5997">
      <w:pPr>
        <w:shd w:val="clear" w:color="auto" w:fill="FFFFFF"/>
        <w:spacing w:after="150" w:line="240" w:lineRule="auto"/>
        <w:jc w:val="both"/>
        <w:rPr>
          <w:rFonts w:ascii="Times New Roman" w:eastAsia="Times New Roman" w:hAnsi="Times New Roman" w:cs="Times New Roman"/>
          <w:b/>
          <w:color w:val="483B3F"/>
          <w:sz w:val="24"/>
          <w:szCs w:val="24"/>
        </w:rPr>
      </w:pPr>
    </w:p>
    <w:p w14:paraId="19E5949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14:paraId="178342E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14:paraId="21AB233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14:paraId="3D71BEE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Поручение нотариуса является обязательным для исполнения должностным лицом Администрации.</w:t>
      </w:r>
    </w:p>
    <w:p w14:paraId="4FB5954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14:paraId="042CE48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494865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1) наследственное имущество, о принятии </w:t>
      </w:r>
      <w:proofErr w:type="gramStart"/>
      <w:r w:rsidRPr="00880F74">
        <w:rPr>
          <w:rFonts w:ascii="Times New Roman" w:eastAsia="Times New Roman" w:hAnsi="Times New Roman" w:cs="Times New Roman"/>
          <w:color w:val="483B3F"/>
          <w:sz w:val="24"/>
          <w:szCs w:val="24"/>
        </w:rPr>
        <w:t>мер</w:t>
      </w:r>
      <w:proofErr w:type="gramEnd"/>
      <w:r w:rsidRPr="00880F74">
        <w:rPr>
          <w:rFonts w:ascii="Times New Roman" w:eastAsia="Times New Roman" w:hAnsi="Times New Roman" w:cs="Times New Roman"/>
          <w:color w:val="483B3F"/>
          <w:sz w:val="24"/>
          <w:szCs w:val="24"/>
        </w:rPr>
        <w:t xml:space="preserve"> по охране которого и по управлению которым просит заявитель, находится на территории поселения или муниципального района;</w:t>
      </w:r>
    </w:p>
    <w:p w14:paraId="7978A00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14:paraId="23A131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14:paraId="7A05EA4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880F74">
        <w:rPr>
          <w:rFonts w:ascii="Times New Roman" w:eastAsia="Times New Roman" w:hAnsi="Times New Roman" w:cs="Times New Roman"/>
          <w:color w:val="483B3F"/>
          <w:sz w:val="24"/>
          <w:szCs w:val="24"/>
        </w:rPr>
        <w:t>мер</w:t>
      </w:r>
      <w:proofErr w:type="gramEnd"/>
      <w:r w:rsidRPr="00880F74">
        <w:rPr>
          <w:rFonts w:ascii="Times New Roman" w:eastAsia="Times New Roman" w:hAnsi="Times New Roman" w:cs="Times New Roman"/>
          <w:color w:val="483B3F"/>
          <w:sz w:val="24"/>
          <w:szCs w:val="24"/>
        </w:rPr>
        <w:t xml:space="preserve"> по охране которого и в случае необходимости по управлению которым просит заявитель, а также:</w:t>
      </w:r>
    </w:p>
    <w:p w14:paraId="4FFA808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5822E01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исполнитель завещания документально подтвердил, что он является исполнителем завещания;</w:t>
      </w:r>
    </w:p>
    <w:p w14:paraId="4CFAB82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4977910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B04743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14:paraId="44EC442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w:t>
      </w:r>
      <w:r w:rsidRPr="00880F74">
        <w:rPr>
          <w:rFonts w:ascii="Times New Roman" w:eastAsia="Times New Roman" w:hAnsi="Times New Roman" w:cs="Times New Roman"/>
          <w:color w:val="483B3F"/>
          <w:sz w:val="24"/>
          <w:szCs w:val="24"/>
        </w:rPr>
        <w:lastRenderedPageBreak/>
        <w:t>состояния, вступившие в законную силу решения суда об установлении факта родственных или иных отношений.</w:t>
      </w:r>
    </w:p>
    <w:p w14:paraId="36FFF0B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14:paraId="13C1DD0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назначен исполнитель завещания (</w:t>
      </w:r>
      <w:hyperlink r:id="rId37" w:history="1">
        <w:r w:rsidRPr="00880F74">
          <w:rPr>
            <w:rFonts w:ascii="Times New Roman" w:eastAsia="Times New Roman" w:hAnsi="Times New Roman" w:cs="Times New Roman"/>
            <w:color w:val="008040"/>
            <w:sz w:val="24"/>
            <w:szCs w:val="24"/>
            <w:u w:val="single"/>
          </w:rPr>
          <w:t>статья 1134</w:t>
        </w:r>
      </w:hyperlink>
      <w:r w:rsidRPr="00880F74">
        <w:rPr>
          <w:rFonts w:ascii="Times New Roman" w:eastAsia="Times New Roman" w:hAnsi="Times New Roman" w:cs="Times New Roman"/>
          <w:color w:val="483B3F"/>
          <w:sz w:val="24"/>
          <w:szCs w:val="24"/>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14:paraId="0F48C21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14:paraId="7549B0F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38" w:history="1">
        <w:r w:rsidRPr="00880F74">
          <w:rPr>
            <w:rFonts w:ascii="Times New Roman" w:eastAsia="Times New Roman" w:hAnsi="Times New Roman" w:cs="Times New Roman"/>
            <w:color w:val="008040"/>
            <w:sz w:val="24"/>
            <w:szCs w:val="24"/>
            <w:u w:val="single"/>
          </w:rPr>
          <w:t>пунктом 46</w:t>
        </w:r>
      </w:hyperlink>
      <w:r w:rsidRPr="00880F74">
        <w:rPr>
          <w:rFonts w:ascii="Times New Roman" w:eastAsia="Times New Roman" w:hAnsi="Times New Roman" w:cs="Times New Roman"/>
          <w:color w:val="483B3F"/>
          <w:sz w:val="24"/>
          <w:szCs w:val="24"/>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14:paraId="27169C5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14:paraId="2978A0D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14:paraId="13BEBC1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принятии мер по охране наследственного имущества должностное лицо Администрации должно совершить следующие предварительные действия:</w:t>
      </w:r>
    </w:p>
    <w:p w14:paraId="17424E0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установить наличие наследственного имущества, его состав и местонахождение;</w:t>
      </w:r>
    </w:p>
    <w:p w14:paraId="65B7C7D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14:paraId="567B766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59791BD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162DCE3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Меры по охране входящих в состав наследства ограниченно </w:t>
      </w:r>
      <w:proofErr w:type="spellStart"/>
      <w:r w:rsidRPr="00880F74">
        <w:rPr>
          <w:rFonts w:ascii="Times New Roman" w:eastAsia="Times New Roman" w:hAnsi="Times New Roman" w:cs="Times New Roman"/>
          <w:color w:val="483B3F"/>
          <w:sz w:val="24"/>
          <w:szCs w:val="24"/>
        </w:rPr>
        <w:t>оборотоспособных</w:t>
      </w:r>
      <w:proofErr w:type="spellEnd"/>
      <w:r w:rsidRPr="00880F74">
        <w:rPr>
          <w:rFonts w:ascii="Times New Roman" w:eastAsia="Times New Roman" w:hAnsi="Times New Roman" w:cs="Times New Roman"/>
          <w:color w:val="483B3F"/>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880F74">
        <w:rPr>
          <w:rFonts w:ascii="Times New Roman" w:eastAsia="Times New Roman" w:hAnsi="Times New Roman" w:cs="Times New Roman"/>
          <w:color w:val="483B3F"/>
          <w:sz w:val="24"/>
          <w:szCs w:val="24"/>
        </w:rPr>
        <w:t>оборотоспособных</w:t>
      </w:r>
      <w:proofErr w:type="spellEnd"/>
      <w:r w:rsidRPr="00880F74">
        <w:rPr>
          <w:rFonts w:ascii="Times New Roman" w:eastAsia="Times New Roman" w:hAnsi="Times New Roman" w:cs="Times New Roman"/>
          <w:color w:val="483B3F"/>
          <w:sz w:val="24"/>
          <w:szCs w:val="24"/>
        </w:rPr>
        <w:t xml:space="preserve"> вещей) осуществляются с соблюдением порядка, установленного федеральным законом для соответствующего имущества (</w:t>
      </w:r>
      <w:hyperlink r:id="rId39" w:history="1">
        <w:r w:rsidRPr="00880F74">
          <w:rPr>
            <w:rFonts w:ascii="Times New Roman" w:eastAsia="Times New Roman" w:hAnsi="Times New Roman" w:cs="Times New Roman"/>
            <w:color w:val="008040"/>
            <w:sz w:val="24"/>
            <w:szCs w:val="24"/>
            <w:u w:val="single"/>
          </w:rPr>
          <w:t>пункт 2 статьи 1180</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764CD5E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w:t>
      </w:r>
      <w:r w:rsidRPr="00880F74">
        <w:rPr>
          <w:rFonts w:ascii="Times New Roman" w:eastAsia="Times New Roman" w:hAnsi="Times New Roman" w:cs="Times New Roman"/>
          <w:color w:val="483B3F"/>
          <w:sz w:val="24"/>
          <w:szCs w:val="24"/>
        </w:rPr>
        <w:lastRenderedPageBreak/>
        <w:t>федеральный орган исполнительной власти, уполномоченный в сфере оборота оружия, или его территориальный орган.</w:t>
      </w:r>
    </w:p>
    <w:p w14:paraId="7CB76C3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40" w:history="1">
        <w:r w:rsidRPr="00880F74">
          <w:rPr>
            <w:rFonts w:ascii="Times New Roman" w:eastAsia="Times New Roman" w:hAnsi="Times New Roman" w:cs="Times New Roman"/>
            <w:color w:val="008040"/>
            <w:sz w:val="24"/>
            <w:szCs w:val="24"/>
            <w:u w:val="single"/>
          </w:rPr>
          <w:t>пункт 2 статьи 1180</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41" w:history="1">
        <w:r w:rsidRPr="00880F74">
          <w:rPr>
            <w:rFonts w:ascii="Times New Roman" w:eastAsia="Times New Roman" w:hAnsi="Times New Roman" w:cs="Times New Roman"/>
            <w:color w:val="008040"/>
            <w:sz w:val="24"/>
            <w:szCs w:val="24"/>
            <w:u w:val="single"/>
          </w:rPr>
          <w:t>статья 20</w:t>
        </w:r>
      </w:hyperlink>
      <w:r w:rsidRPr="00880F74">
        <w:rPr>
          <w:rFonts w:ascii="Times New Roman" w:eastAsia="Times New Roman" w:hAnsi="Times New Roman" w:cs="Times New Roman"/>
          <w:color w:val="483B3F"/>
          <w:sz w:val="24"/>
          <w:szCs w:val="24"/>
        </w:rPr>
        <w:t> Федерального закона от 13.12.1996 N 150-ФЗ "Об оружии" (Собрание законодательства Российской Федерации, 1996, N 51, ст. 5681; 2016, N 28, ст. 4558).</w:t>
      </w:r>
    </w:p>
    <w:p w14:paraId="23BF5DB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охраны наследственного имущества должностное лицо Администрации производит опись этого имущества.</w:t>
      </w:r>
    </w:p>
    <w:p w14:paraId="7F7ADFF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Опись наследственного имущества производится в присутствии двух свидетелей, отвечающих требованиям, указанным в </w:t>
      </w:r>
      <w:hyperlink r:id="rId42" w:history="1">
        <w:r w:rsidRPr="00880F74">
          <w:rPr>
            <w:rFonts w:ascii="Times New Roman" w:eastAsia="Times New Roman" w:hAnsi="Times New Roman" w:cs="Times New Roman"/>
            <w:color w:val="008040"/>
            <w:sz w:val="24"/>
            <w:szCs w:val="24"/>
            <w:u w:val="single"/>
          </w:rPr>
          <w:t>пункте 35</w:t>
        </w:r>
      </w:hyperlink>
      <w:r w:rsidRPr="00880F74">
        <w:rPr>
          <w:rFonts w:ascii="Times New Roman" w:eastAsia="Times New Roman" w:hAnsi="Times New Roman" w:cs="Times New Roman"/>
          <w:color w:val="483B3F"/>
          <w:sz w:val="24"/>
          <w:szCs w:val="24"/>
        </w:rPr>
        <w:t> Инструкции.</w:t>
      </w:r>
    </w:p>
    <w:p w14:paraId="27EEE03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121BB38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акте описи должны быть указаны:</w:t>
      </w:r>
    </w:p>
    <w:p w14:paraId="4BC257C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номер, под которым акт описи зарегистрирован в реестре;</w:t>
      </w:r>
    </w:p>
    <w:p w14:paraId="79AEF13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дата поступления поручения нотариуса или заявления;</w:t>
      </w:r>
    </w:p>
    <w:p w14:paraId="4768CF7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дата производства описи;</w:t>
      </w:r>
    </w:p>
    <w:p w14:paraId="1AEB74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должность, фамилия, имя, отчество (при наличии) должностного лица местного самоуправления, производящего опись;</w:t>
      </w:r>
    </w:p>
    <w:p w14:paraId="55DC5B8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фамилии, имена, отчества (при наличии), места жительства лиц, присутствующих при производстве описи;</w:t>
      </w:r>
    </w:p>
    <w:p w14:paraId="01B0C71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наследодателя, дата его смерти;</w:t>
      </w:r>
    </w:p>
    <w:p w14:paraId="75D20D1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164D793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подробная характеристика каждого из перечисленных в нем предметов.</w:t>
      </w:r>
    </w:p>
    <w:p w14:paraId="352EEFA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64AC522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41D95BE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4AA727F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w:t>
      </w:r>
      <w:r w:rsidRPr="00880F74">
        <w:rPr>
          <w:rFonts w:ascii="Times New Roman" w:eastAsia="Times New Roman" w:hAnsi="Times New Roman" w:cs="Times New Roman"/>
          <w:color w:val="483B3F"/>
          <w:sz w:val="24"/>
          <w:szCs w:val="24"/>
        </w:rPr>
        <w:lastRenderedPageBreak/>
        <w:t>времени прекращения описи и ее возобновлении, а также о состоянии пломб и печатей при последующих вскрытиях помещения.</w:t>
      </w:r>
    </w:p>
    <w:p w14:paraId="09B555C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43" w:history="1">
        <w:r w:rsidRPr="00880F74">
          <w:rPr>
            <w:rFonts w:ascii="Times New Roman" w:eastAsia="Times New Roman" w:hAnsi="Times New Roman" w:cs="Times New Roman"/>
            <w:color w:val="008040"/>
            <w:sz w:val="24"/>
            <w:szCs w:val="24"/>
            <w:u w:val="single"/>
          </w:rPr>
          <w:t>пунктами 46</w:t>
        </w:r>
      </w:hyperlink>
      <w:r w:rsidRPr="00880F74">
        <w:rPr>
          <w:rFonts w:ascii="Times New Roman" w:eastAsia="Times New Roman" w:hAnsi="Times New Roman" w:cs="Times New Roman"/>
          <w:color w:val="483B3F"/>
          <w:sz w:val="24"/>
          <w:szCs w:val="24"/>
        </w:rPr>
        <w:t> и </w:t>
      </w:r>
      <w:hyperlink r:id="rId44" w:history="1">
        <w:r w:rsidRPr="00880F74">
          <w:rPr>
            <w:rFonts w:ascii="Times New Roman" w:eastAsia="Times New Roman" w:hAnsi="Times New Roman" w:cs="Times New Roman"/>
            <w:color w:val="008040"/>
            <w:sz w:val="24"/>
            <w:szCs w:val="24"/>
            <w:u w:val="single"/>
          </w:rPr>
          <w:t>47</w:t>
        </w:r>
      </w:hyperlink>
      <w:r w:rsidRPr="00880F74">
        <w:rPr>
          <w:rFonts w:ascii="Times New Roman" w:eastAsia="Times New Roman" w:hAnsi="Times New Roman" w:cs="Times New Roman"/>
          <w:color w:val="483B3F"/>
          <w:sz w:val="24"/>
          <w:szCs w:val="24"/>
        </w:rPr>
        <w:t> Инструкции), третий - остается у должностного лица Администрации.</w:t>
      </w:r>
    </w:p>
    <w:p w14:paraId="0CA755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0A881CE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Указанные акты составляются:</w:t>
      </w:r>
    </w:p>
    <w:p w14:paraId="22C9274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14:paraId="19F591F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выдается(</w:t>
      </w:r>
      <w:proofErr w:type="spellStart"/>
      <w:r w:rsidRPr="00880F74">
        <w:rPr>
          <w:rFonts w:ascii="Times New Roman" w:eastAsia="Times New Roman" w:hAnsi="Times New Roman" w:cs="Times New Roman"/>
          <w:color w:val="483B3F"/>
          <w:sz w:val="24"/>
          <w:szCs w:val="24"/>
        </w:rPr>
        <w:t>ются</w:t>
      </w:r>
      <w:proofErr w:type="spellEnd"/>
      <w:r w:rsidRPr="00880F74">
        <w:rPr>
          <w:rFonts w:ascii="Times New Roman" w:eastAsia="Times New Roman" w:hAnsi="Times New Roman" w:cs="Times New Roman"/>
          <w:color w:val="483B3F"/>
          <w:sz w:val="24"/>
          <w:szCs w:val="24"/>
        </w:rPr>
        <w:t>) или направляется(</w:t>
      </w:r>
      <w:proofErr w:type="spellStart"/>
      <w:r w:rsidRPr="00880F74">
        <w:rPr>
          <w:rFonts w:ascii="Times New Roman" w:eastAsia="Times New Roman" w:hAnsi="Times New Roman" w:cs="Times New Roman"/>
          <w:color w:val="483B3F"/>
          <w:sz w:val="24"/>
          <w:szCs w:val="24"/>
        </w:rPr>
        <w:t>ются</w:t>
      </w:r>
      <w:proofErr w:type="spellEnd"/>
      <w:r w:rsidRPr="00880F74">
        <w:rPr>
          <w:rFonts w:ascii="Times New Roman" w:eastAsia="Times New Roman" w:hAnsi="Times New Roman" w:cs="Times New Roman"/>
          <w:color w:val="483B3F"/>
          <w:sz w:val="24"/>
          <w:szCs w:val="24"/>
        </w:rPr>
        <w:t>) заявителю(ям).</w:t>
      </w:r>
    </w:p>
    <w:p w14:paraId="7CED4DC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14:paraId="36CE9D9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45" w:history="1">
        <w:r w:rsidRPr="00880F74">
          <w:rPr>
            <w:rFonts w:ascii="Times New Roman" w:eastAsia="Times New Roman" w:hAnsi="Times New Roman" w:cs="Times New Roman"/>
            <w:color w:val="008040"/>
            <w:sz w:val="24"/>
            <w:szCs w:val="24"/>
            <w:u w:val="single"/>
          </w:rPr>
          <w:t>статья 887</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2F80AE4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76A9CBE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6AFF4F8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46" w:history="1">
        <w:r w:rsidRPr="00880F74">
          <w:rPr>
            <w:rFonts w:ascii="Times New Roman" w:eastAsia="Times New Roman" w:hAnsi="Times New Roman" w:cs="Times New Roman"/>
            <w:color w:val="008040"/>
            <w:sz w:val="24"/>
            <w:szCs w:val="24"/>
            <w:u w:val="single"/>
          </w:rPr>
          <w:t>пункт 2 статьи 921</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5F9AD15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47" w:history="1">
        <w:r w:rsidRPr="00880F74">
          <w:rPr>
            <w:rFonts w:ascii="Times New Roman" w:eastAsia="Times New Roman" w:hAnsi="Times New Roman" w:cs="Times New Roman"/>
            <w:color w:val="008040"/>
            <w:sz w:val="24"/>
            <w:szCs w:val="24"/>
            <w:u w:val="single"/>
          </w:rPr>
          <w:t>статьей 1026</w:t>
        </w:r>
      </w:hyperlink>
      <w:r w:rsidRPr="00880F74">
        <w:rPr>
          <w:rFonts w:ascii="Times New Roman" w:eastAsia="Times New Roman" w:hAnsi="Times New Roman" w:cs="Times New Roman"/>
          <w:color w:val="483B3F"/>
          <w:sz w:val="24"/>
          <w:szCs w:val="24"/>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14:paraId="515D2A8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w:t>
      </w:r>
      <w:r w:rsidRPr="00880F74">
        <w:rPr>
          <w:rFonts w:ascii="Times New Roman" w:eastAsia="Times New Roman" w:hAnsi="Times New Roman" w:cs="Times New Roman"/>
          <w:color w:val="483B3F"/>
          <w:sz w:val="24"/>
          <w:szCs w:val="24"/>
        </w:rPr>
        <w:lastRenderedPageBreak/>
        <w:t>завещания и осуществляются им лично или через нотариуса (</w:t>
      </w:r>
      <w:hyperlink r:id="rId48" w:history="1">
        <w:r w:rsidRPr="00880F74">
          <w:rPr>
            <w:rFonts w:ascii="Times New Roman" w:eastAsia="Times New Roman" w:hAnsi="Times New Roman" w:cs="Times New Roman"/>
            <w:color w:val="008040"/>
            <w:sz w:val="24"/>
            <w:szCs w:val="24"/>
            <w:u w:val="single"/>
          </w:rPr>
          <w:t>подпункт 2 пункта 2 статьи 1135</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7E36556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49" w:history="1">
        <w:r w:rsidRPr="00880F74">
          <w:rPr>
            <w:rFonts w:ascii="Times New Roman" w:eastAsia="Times New Roman" w:hAnsi="Times New Roman" w:cs="Times New Roman"/>
            <w:color w:val="008040"/>
            <w:sz w:val="24"/>
            <w:szCs w:val="24"/>
            <w:u w:val="single"/>
          </w:rPr>
          <w:t>пунктами 2</w:t>
        </w:r>
      </w:hyperlink>
      <w:r w:rsidRPr="00880F74">
        <w:rPr>
          <w:rFonts w:ascii="Times New Roman" w:eastAsia="Times New Roman" w:hAnsi="Times New Roman" w:cs="Times New Roman"/>
          <w:color w:val="483B3F"/>
          <w:sz w:val="24"/>
          <w:szCs w:val="24"/>
        </w:rPr>
        <w:t> и </w:t>
      </w:r>
      <w:hyperlink r:id="rId50" w:history="1">
        <w:r w:rsidRPr="00880F74">
          <w:rPr>
            <w:rFonts w:ascii="Times New Roman" w:eastAsia="Times New Roman" w:hAnsi="Times New Roman" w:cs="Times New Roman"/>
            <w:color w:val="008040"/>
            <w:sz w:val="24"/>
            <w:szCs w:val="24"/>
            <w:u w:val="single"/>
          </w:rPr>
          <w:t>3 статьи 1154</w:t>
        </w:r>
      </w:hyperlink>
      <w:r w:rsidRPr="00880F74">
        <w:rPr>
          <w:rFonts w:ascii="Times New Roman" w:eastAsia="Times New Roman" w:hAnsi="Times New Roman" w:cs="Times New Roman"/>
          <w:color w:val="483B3F"/>
          <w:sz w:val="24"/>
          <w:szCs w:val="24"/>
        </w:rPr>
        <w:t> и </w:t>
      </w:r>
      <w:hyperlink r:id="rId51" w:history="1">
        <w:r w:rsidRPr="00880F74">
          <w:rPr>
            <w:rFonts w:ascii="Times New Roman" w:eastAsia="Times New Roman" w:hAnsi="Times New Roman" w:cs="Times New Roman"/>
            <w:color w:val="008040"/>
            <w:sz w:val="24"/>
            <w:szCs w:val="24"/>
            <w:u w:val="single"/>
          </w:rPr>
          <w:t>пунктом 2 статьи 1156</w:t>
        </w:r>
      </w:hyperlink>
      <w:r w:rsidRPr="00880F74">
        <w:rPr>
          <w:rFonts w:ascii="Times New Roman" w:eastAsia="Times New Roman" w:hAnsi="Times New Roman" w:cs="Times New Roman"/>
          <w:color w:val="483B3F"/>
          <w:sz w:val="24"/>
          <w:szCs w:val="24"/>
        </w:rPr>
        <w:t> Гражданского кодекса Российской Федерации, - не более чем в течение девяти месяцев со дня открытия наследства.</w:t>
      </w:r>
    </w:p>
    <w:p w14:paraId="0577967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57D3BCFA"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3.5.6. Удостоверение фактов</w:t>
      </w:r>
    </w:p>
    <w:p w14:paraId="71059EA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25 мин, с момента окончания удостоверения личности заявителя, но не позднее 40 минут с момента обращения заявителя</w:t>
      </w:r>
    </w:p>
    <w:p w14:paraId="7FA56D9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заявителя для получения муниципальной услуги не должно превышать 15 минут.</w:t>
      </w:r>
    </w:p>
    <w:p w14:paraId="08697DB1" w14:textId="77777777" w:rsidR="00347C10" w:rsidRPr="003A5997" w:rsidRDefault="00347C10" w:rsidP="003A5997">
      <w:pPr>
        <w:numPr>
          <w:ilvl w:val="0"/>
          <w:numId w:val="5"/>
        </w:numPr>
        <w:shd w:val="clear" w:color="auto" w:fill="FFFFFF"/>
        <w:spacing w:after="120" w:line="240" w:lineRule="auto"/>
        <w:ind w:left="-284" w:hanging="76"/>
        <w:rPr>
          <w:rFonts w:ascii="Times New Roman" w:eastAsia="Times New Roman" w:hAnsi="Times New Roman" w:cs="Times New Roman"/>
          <w:b/>
          <w:color w:val="483B3F"/>
          <w:sz w:val="24"/>
          <w:szCs w:val="24"/>
        </w:rPr>
      </w:pPr>
      <w:r w:rsidRPr="003A5997">
        <w:rPr>
          <w:rFonts w:ascii="Times New Roman" w:eastAsia="Times New Roman" w:hAnsi="Times New Roman" w:cs="Times New Roman"/>
          <w:b/>
          <w:color w:val="483B3F"/>
          <w:sz w:val="24"/>
          <w:szCs w:val="24"/>
        </w:rPr>
        <w:t>Удостоверение факта нахождения гражданина в живых.</w:t>
      </w:r>
    </w:p>
    <w:p w14:paraId="5207A85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удостоверяют факт нахождения гражданина в живых.</w:t>
      </w:r>
    </w:p>
    <w:p w14:paraId="0AD1346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16D3E20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14:paraId="5993107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52"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3"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w:t>
      </w:r>
    </w:p>
    <w:p w14:paraId="79EC857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нахождения гражданина в живых:</w:t>
      </w:r>
    </w:p>
    <w:p w14:paraId="01C9225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в описании факта указывается следующее:</w:t>
      </w:r>
    </w:p>
    <w:p w14:paraId="1C36291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14:paraId="64D3ED0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14:paraId="31398F9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сопровождении (фамилия, имя, отчество (при наличии), который(</w:t>
      </w:r>
      <w:proofErr w:type="spellStart"/>
      <w:r w:rsidRPr="00880F74">
        <w:rPr>
          <w:rFonts w:ascii="Times New Roman" w:eastAsia="Times New Roman" w:hAnsi="Times New Roman" w:cs="Times New Roman"/>
          <w:color w:val="483B3F"/>
          <w:sz w:val="24"/>
          <w:szCs w:val="24"/>
        </w:rPr>
        <w:t>ая</w:t>
      </w:r>
      <w:proofErr w:type="spellEnd"/>
      <w:r w:rsidRPr="00880F74">
        <w:rPr>
          <w:rFonts w:ascii="Times New Roman" w:eastAsia="Times New Roman" w:hAnsi="Times New Roman" w:cs="Times New Roman"/>
          <w:color w:val="483B3F"/>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14:paraId="08478B5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законного представителя (опекуна, попечителя) проверены"</w:t>
      </w:r>
      <w:proofErr w:type="gramStart"/>
      <w:r w:rsidRPr="00880F74">
        <w:rPr>
          <w:rFonts w:ascii="Times New Roman" w:eastAsia="Times New Roman" w:hAnsi="Times New Roman" w:cs="Times New Roman"/>
          <w:color w:val="483B3F"/>
          <w:sz w:val="24"/>
          <w:szCs w:val="24"/>
        </w:rPr>
        <w:t xml:space="preserve"> .</w:t>
      </w:r>
      <w:proofErr w:type="gramEnd"/>
    </w:p>
    <w:p w14:paraId="3BB8AA5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14:paraId="366BDED7" w14:textId="77777777" w:rsidR="00347C10" w:rsidRPr="000E48AC" w:rsidRDefault="00347C10" w:rsidP="000E48AC">
      <w:pPr>
        <w:numPr>
          <w:ilvl w:val="0"/>
          <w:numId w:val="6"/>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факта нахождения гражданина в определенном месте.</w:t>
      </w:r>
    </w:p>
    <w:p w14:paraId="6350B50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по просьбе гражданина удостоверяют факт нахождения его в определенном месте.</w:t>
      </w:r>
    </w:p>
    <w:p w14:paraId="2A3D75A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12D6822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14:paraId="4A4BAB6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54"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5"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w:t>
      </w:r>
    </w:p>
    <w:p w14:paraId="53FC09E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нахождения гражданина в определенном месте в описании факта указывается следующее:</w:t>
      </w:r>
    </w:p>
    <w:p w14:paraId="0713C6B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14:paraId="1CBA58D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14:paraId="33EF9A42" w14:textId="77777777" w:rsidR="00347C10" w:rsidRPr="000E48AC" w:rsidRDefault="00347C10" w:rsidP="000E48AC">
      <w:pPr>
        <w:numPr>
          <w:ilvl w:val="0"/>
          <w:numId w:val="7"/>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тождественности гражданина с лицом, изображенным на фотографии.</w:t>
      </w:r>
    </w:p>
    <w:p w14:paraId="09FDA1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14:paraId="6229AF4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Фотографическая карточка помещается в верхнем левом углу выдаваемого экземпляра свидетельства, форма которого утверждена </w:t>
      </w:r>
      <w:hyperlink r:id="rId56"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7"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14:paraId="7436E3D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880F74">
        <w:rPr>
          <w:rFonts w:ascii="Times New Roman" w:eastAsia="Times New Roman" w:hAnsi="Times New Roman" w:cs="Times New Roman"/>
          <w:color w:val="483B3F"/>
          <w:sz w:val="24"/>
          <w:szCs w:val="24"/>
        </w:rPr>
        <w:t xml:space="preserve"> .</w:t>
      </w:r>
      <w:proofErr w:type="gramEnd"/>
    </w:p>
    <w:p w14:paraId="78D01B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14:paraId="62CD3FEC" w14:textId="0A2C6DBD" w:rsidR="00347C10" w:rsidRPr="000E48AC" w:rsidRDefault="00347C10" w:rsidP="000E48AC">
      <w:pPr>
        <w:numPr>
          <w:ilvl w:val="0"/>
          <w:numId w:val="8"/>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 xml:space="preserve">Удостоверение тождественности собственноручной подписи инвалида по зрению, проживающего на территории МО </w:t>
      </w:r>
      <w:proofErr w:type="spellStart"/>
      <w:r w:rsidR="005E13B5">
        <w:rPr>
          <w:rFonts w:ascii="Times New Roman" w:eastAsia="Times New Roman" w:hAnsi="Times New Roman" w:cs="Times New Roman"/>
          <w:b/>
          <w:color w:val="483B3F"/>
          <w:sz w:val="24"/>
          <w:szCs w:val="24"/>
        </w:rPr>
        <w:t>Овчинское</w:t>
      </w:r>
      <w:proofErr w:type="spellEnd"/>
      <w:r w:rsidRPr="000E48AC">
        <w:rPr>
          <w:rFonts w:ascii="Times New Roman" w:eastAsia="Times New Roman" w:hAnsi="Times New Roman" w:cs="Times New Roman"/>
          <w:b/>
          <w:color w:val="483B3F"/>
          <w:sz w:val="24"/>
          <w:szCs w:val="24"/>
        </w:rPr>
        <w:t xml:space="preserve"> сельское поселение, с факсимильным воспроизведением его собственноручной подписи.</w:t>
      </w:r>
    </w:p>
    <w:p w14:paraId="771A2A4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w:t>
      </w:r>
      <w:r w:rsidRPr="00880F74">
        <w:rPr>
          <w:rFonts w:ascii="Times New Roman" w:eastAsia="Times New Roman" w:hAnsi="Times New Roman" w:cs="Times New Roman"/>
          <w:color w:val="483B3F"/>
          <w:sz w:val="24"/>
          <w:szCs w:val="24"/>
        </w:rPr>
        <w:lastRenderedPageBreak/>
        <w:t>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14:paraId="41D5EFEA" w14:textId="77777777" w:rsidR="00347C10" w:rsidRPr="000E48AC" w:rsidRDefault="00347C10" w:rsidP="000E48AC">
      <w:pPr>
        <w:numPr>
          <w:ilvl w:val="0"/>
          <w:numId w:val="9"/>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времени предъявления документов.</w:t>
      </w:r>
    </w:p>
    <w:p w14:paraId="4761CE5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удостоверяет время предъявления ему документа.</w:t>
      </w:r>
    </w:p>
    <w:p w14:paraId="0E35630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14:paraId="3125D1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14:paraId="12D76573"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14:paraId="6C5BB10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30 мин, с момента окончания удостоверения личности заявителя, но не позднее 40 минут с момента обращения заявителя</w:t>
      </w:r>
    </w:p>
    <w:p w14:paraId="14A39252" w14:textId="77777777" w:rsidR="00347C10" w:rsidRPr="000E48AC" w:rsidRDefault="00347C10" w:rsidP="000E48AC">
      <w:pPr>
        <w:numPr>
          <w:ilvl w:val="0"/>
          <w:numId w:val="10"/>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равнозначности электронного документа документу на бумажном носителе:</w:t>
      </w:r>
    </w:p>
    <w:p w14:paraId="6231049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14:paraId="0D89120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14:paraId="5E8591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14:paraId="452038A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58"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 должностного лица Администрации.</w:t>
      </w:r>
    </w:p>
    <w:p w14:paraId="00294FE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Требования к формату электронного документа устанавливаются федеральным органом юстиции совместно с Федеральной нотариальной палатой.</w:t>
      </w:r>
    </w:p>
    <w:p w14:paraId="4BEC3653" w14:textId="77777777" w:rsidR="00347C10" w:rsidRPr="000E48AC" w:rsidRDefault="00347C10" w:rsidP="000E48AC">
      <w:pPr>
        <w:numPr>
          <w:ilvl w:val="0"/>
          <w:numId w:val="11"/>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равнозначности документа на бумажном носителе электронному документу:</w:t>
      </w:r>
    </w:p>
    <w:p w14:paraId="3FECF85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14:paraId="00FF7F2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Представленный должностному лицу Администрации электронный документ должен быть подписан </w:t>
      </w:r>
      <w:hyperlink r:id="rId59"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w:t>
      </w:r>
    </w:p>
    <w:p w14:paraId="64BD4CA3" w14:textId="77777777" w:rsidR="00347C10" w:rsidRPr="00880F74" w:rsidRDefault="00D478D8" w:rsidP="003A5997">
      <w:pPr>
        <w:shd w:val="clear" w:color="auto" w:fill="FFFFFF"/>
        <w:spacing w:after="150" w:line="240" w:lineRule="auto"/>
        <w:jc w:val="both"/>
        <w:rPr>
          <w:rFonts w:ascii="Times New Roman" w:eastAsia="Times New Roman" w:hAnsi="Times New Roman" w:cs="Times New Roman"/>
          <w:color w:val="483B3F"/>
          <w:sz w:val="24"/>
          <w:szCs w:val="24"/>
        </w:rPr>
      </w:pPr>
      <w:hyperlink r:id="rId60" w:history="1">
        <w:r w:rsidR="00347C10" w:rsidRPr="00880F74">
          <w:rPr>
            <w:rFonts w:ascii="Times New Roman" w:eastAsia="Times New Roman" w:hAnsi="Times New Roman" w:cs="Times New Roman"/>
            <w:color w:val="008040"/>
            <w:sz w:val="24"/>
            <w:szCs w:val="24"/>
            <w:u w:val="single"/>
          </w:rPr>
          <w:t>Квалифицированная электронная подпись</w:t>
        </w:r>
      </w:hyperlink>
      <w:r w:rsidR="00347C10" w:rsidRPr="00880F74">
        <w:rPr>
          <w:rFonts w:ascii="Times New Roman" w:eastAsia="Times New Roman" w:hAnsi="Times New Roman" w:cs="Times New Roman"/>
          <w:color w:val="483B3F"/>
          <w:sz w:val="24"/>
          <w:szCs w:val="24"/>
        </w:rPr>
        <w:t> лица, от которого исходит документ, должна быть проверена и подтверждена ее принадлежность в соответствии с </w:t>
      </w:r>
      <w:hyperlink r:id="rId61" w:history="1">
        <w:r w:rsidR="00347C10" w:rsidRPr="00880F74">
          <w:rPr>
            <w:rFonts w:ascii="Times New Roman" w:eastAsia="Times New Roman" w:hAnsi="Times New Roman" w:cs="Times New Roman"/>
            <w:color w:val="008040"/>
            <w:sz w:val="24"/>
            <w:szCs w:val="24"/>
            <w:u w:val="single"/>
          </w:rPr>
          <w:t>Федеральным законом</w:t>
        </w:r>
      </w:hyperlink>
      <w:r w:rsidR="00347C10" w:rsidRPr="00880F74">
        <w:rPr>
          <w:rFonts w:ascii="Times New Roman" w:eastAsia="Times New Roman" w:hAnsi="Times New Roman" w:cs="Times New Roman"/>
          <w:color w:val="483B3F"/>
          <w:sz w:val="24"/>
          <w:szCs w:val="24"/>
        </w:rPr>
        <w:t> от 6 апреля 2011 года N 63-ФЗ "Об электронной подписи".</w:t>
      </w:r>
    </w:p>
    <w:p w14:paraId="4D31EAC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14:paraId="0F087FE8"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IV. Порядок и формы контроля за исполнением административного регламента предоставления муниципальной услуги</w:t>
      </w:r>
    </w:p>
    <w:p w14:paraId="541F8FD1"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9DD290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Администрация организует и осуществляет контроль за полнотой и качеством предоставления муниципальной услуги.</w:t>
      </w:r>
    </w:p>
    <w:p w14:paraId="147BE52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01313C8"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EAE13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14:paraId="1BCE8A5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5D9E0E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Согласно </w:t>
      </w:r>
      <w:hyperlink r:id="rId62" w:history="1">
        <w:r w:rsidRPr="00880F74">
          <w:rPr>
            <w:rFonts w:ascii="Times New Roman" w:eastAsia="Times New Roman" w:hAnsi="Times New Roman" w:cs="Times New Roman"/>
            <w:color w:val="008040"/>
            <w:sz w:val="24"/>
            <w:szCs w:val="24"/>
            <w:u w:val="single"/>
          </w:rPr>
          <w:t>Приказа</w:t>
        </w:r>
      </w:hyperlink>
      <w:r w:rsidRPr="00880F74">
        <w:rPr>
          <w:rFonts w:ascii="Times New Roman" w:eastAsia="Times New Roman" w:hAnsi="Times New Roman" w:cs="Times New Roman"/>
          <w:color w:val="483B3F"/>
          <w:sz w:val="24"/>
          <w:szCs w:val="24"/>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63" w:history="1">
        <w:r w:rsidRPr="00880F74">
          <w:rPr>
            <w:rFonts w:ascii="Times New Roman" w:eastAsia="Times New Roman" w:hAnsi="Times New Roman" w:cs="Times New Roman"/>
            <w:color w:val="008040"/>
            <w:sz w:val="24"/>
            <w:szCs w:val="24"/>
            <w:u w:val="single"/>
          </w:rPr>
          <w:t>частью четвертой статьи 1</w:t>
        </w:r>
      </w:hyperlink>
      <w:r w:rsidRPr="00880F74">
        <w:rPr>
          <w:rFonts w:ascii="Times New Roman" w:eastAsia="Times New Roman" w:hAnsi="Times New Roman" w:cs="Times New Roman"/>
          <w:color w:val="483B3F"/>
          <w:sz w:val="24"/>
          <w:szCs w:val="24"/>
        </w:rPr>
        <w:t> Основ законодательства Российской Федерации о нотариате, проводит внеплановую проверку.</w:t>
      </w:r>
    </w:p>
    <w:p w14:paraId="139F887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w:t>
      </w:r>
      <w:r w:rsidRPr="00880F74">
        <w:rPr>
          <w:rFonts w:ascii="Times New Roman" w:eastAsia="Times New Roman" w:hAnsi="Times New Roman" w:cs="Times New Roman"/>
          <w:color w:val="483B3F"/>
          <w:sz w:val="24"/>
          <w:szCs w:val="24"/>
        </w:rPr>
        <w:lastRenderedPageBreak/>
        <w:t>действий должностными лицами органа местного самоуправления, а также организации работы по совершению нотариальных действий.</w:t>
      </w:r>
    </w:p>
    <w:p w14:paraId="6A420A26"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Предметом внеплановой проверки является:</w:t>
      </w:r>
    </w:p>
    <w:p w14:paraId="028C4F5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соблюдение органами местного самоуправления требований </w:t>
      </w:r>
      <w:hyperlink r:id="rId64" w:history="1">
        <w:r w:rsidRPr="00880F74">
          <w:rPr>
            <w:rFonts w:ascii="Times New Roman" w:eastAsia="Times New Roman" w:hAnsi="Times New Roman" w:cs="Times New Roman"/>
            <w:color w:val="008040"/>
            <w:sz w:val="24"/>
            <w:szCs w:val="24"/>
            <w:u w:val="single"/>
          </w:rPr>
          <w:t>Основ законодательства</w:t>
        </w:r>
      </w:hyperlink>
      <w:r w:rsidRPr="00880F74">
        <w:rPr>
          <w:rFonts w:ascii="Times New Roman" w:eastAsia="Times New Roman" w:hAnsi="Times New Roman" w:cs="Times New Roman"/>
          <w:color w:val="483B3F"/>
          <w:sz w:val="24"/>
          <w:szCs w:val="24"/>
        </w:rPr>
        <w:t> Российской Федерации о нотариате при наделении должностных лиц органа местного самоуправления правом совершать нотариальные действия;</w:t>
      </w:r>
    </w:p>
    <w:p w14:paraId="5BCD6A6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организация работы по совершению нотариальных действий;</w:t>
      </w:r>
    </w:p>
    <w:p w14:paraId="7278573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исполнение должностными лицами органа местного самоуправления правил нотариального делопроизводства;</w:t>
      </w:r>
    </w:p>
    <w:p w14:paraId="0DB71A1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14:paraId="447001D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14:paraId="1802DAF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обращениях и жалобах граждан и организаций, поступивших в территориальный орган Минюста России;</w:t>
      </w:r>
    </w:p>
    <w:p w14:paraId="4096EB0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публикациях в средствах массовой информации;</w:t>
      </w:r>
    </w:p>
    <w:p w14:paraId="78C264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54A2B5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0127B69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14:paraId="6B9416B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Внеплановая проверка проводится в форме документарной проверки и (или) выездной проверки.</w:t>
      </w:r>
    </w:p>
    <w:p w14:paraId="2B3776B8"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9D23D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19F433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ответственное за предоставление муниципальной услуги, несет персональную ответственность за:</w:t>
      </w:r>
    </w:p>
    <w:p w14:paraId="35E311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соблюдение тайны совершенного нотариального действия,</w:t>
      </w:r>
    </w:p>
    <w:p w14:paraId="6331268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соблюдение сроков и порядка предоставления муниципальной услуги,</w:t>
      </w:r>
    </w:p>
    <w:p w14:paraId="6FA0ABD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14:paraId="01ED2EED"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2DE91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Требованиями к порядку и формам контроля за предоставлением муниципальной услуги являются:</w:t>
      </w:r>
    </w:p>
    <w:p w14:paraId="135379D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независимость;</w:t>
      </w:r>
    </w:p>
    <w:p w14:paraId="0475E1D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тщательность.</w:t>
      </w:r>
    </w:p>
    <w:p w14:paraId="3966359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123B2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14:paraId="717EFB8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14:paraId="2F84E833"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18CCCB2A" w14:textId="77777777" w:rsidR="00347C10" w:rsidRPr="000E48AC" w:rsidRDefault="00347C10" w:rsidP="000E48AC">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5.1. Предмет досудебного (внесудебного) обжалования заявителем решений и действий (бездействия) Администрации, должностного лица Администрации</w:t>
      </w:r>
    </w:p>
    <w:p w14:paraId="039ACD8C"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sz w:val="24"/>
          <w:szCs w:val="24"/>
        </w:rPr>
      </w:pPr>
    </w:p>
    <w:p w14:paraId="64CC2BA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Заявитель может обратиться с жалобой в том числе в следующих случаях:</w:t>
      </w:r>
    </w:p>
    <w:p w14:paraId="07B4986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нарушение срока регистрации запроса о предоставлении муниципальной услуги;</w:t>
      </w:r>
    </w:p>
    <w:p w14:paraId="3647EB0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нарушение срока предоставления муниципальной услуги;</w:t>
      </w:r>
    </w:p>
    <w:p w14:paraId="00115C0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14:paraId="3504D15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14:paraId="14DEB0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3E1A563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14:paraId="136B477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5A169E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нарушение срока или порядка выдачи документов по результатам предоставления муниципальной услуги;</w:t>
      </w:r>
    </w:p>
    <w:p w14:paraId="6C67F22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6AC1569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880F74">
          <w:rPr>
            <w:rFonts w:ascii="Times New Roman" w:eastAsia="Times New Roman" w:hAnsi="Times New Roman" w:cs="Times New Roman"/>
            <w:color w:val="008040"/>
            <w:sz w:val="24"/>
            <w:szCs w:val="24"/>
            <w:u w:val="single"/>
          </w:rPr>
          <w:t>пунктом 4 части 1 статьи 7</w:t>
        </w:r>
      </w:hyperlink>
      <w:r w:rsidRPr="00880F74">
        <w:rPr>
          <w:rFonts w:ascii="Times New Roman" w:eastAsia="Times New Roman" w:hAnsi="Times New Roman" w:cs="Times New Roman"/>
          <w:color w:val="483B3F"/>
          <w:sz w:val="24"/>
          <w:szCs w:val="24"/>
        </w:rPr>
        <w:t> Федерального закона от 27 июля 2010 года N 210-ФЗ "Об организации предоставления государственных и муниципальных услуг";</w:t>
      </w:r>
    </w:p>
    <w:p w14:paraId="1625023B" w14:textId="77777777" w:rsidR="00347C10" w:rsidRPr="00880F74" w:rsidRDefault="00347C10" w:rsidP="000E48AC">
      <w:pPr>
        <w:shd w:val="clear" w:color="auto" w:fill="FFFFFF"/>
        <w:spacing w:after="150" w:line="240" w:lineRule="auto"/>
        <w:jc w:val="center"/>
        <w:rPr>
          <w:rFonts w:ascii="Times New Roman" w:eastAsia="Times New Roman" w:hAnsi="Times New Roman" w:cs="Times New Roman"/>
          <w:color w:val="483B3F"/>
          <w:sz w:val="24"/>
          <w:szCs w:val="24"/>
        </w:rPr>
      </w:pPr>
      <w:r w:rsidRPr="000E48AC">
        <w:rPr>
          <w:rFonts w:ascii="Times New Roman" w:eastAsia="Times New Roman" w:hAnsi="Times New Roman" w:cs="Times New Roman"/>
          <w:b/>
          <w:color w:val="483B3F"/>
          <w:kern w:val="36"/>
          <w:sz w:val="24"/>
          <w:szCs w:val="24"/>
        </w:rPr>
        <w:t>5.2. Общие требования к порядку подачи и рассмотрения жалобы</w:t>
      </w:r>
      <w:r w:rsidRPr="00880F74">
        <w:rPr>
          <w:rFonts w:ascii="Times New Roman" w:eastAsia="Times New Roman" w:hAnsi="Times New Roman" w:cs="Times New Roman"/>
          <w:color w:val="483B3F"/>
          <w:sz w:val="24"/>
          <w:szCs w:val="24"/>
        </w:rPr>
        <w:t> </w:t>
      </w:r>
    </w:p>
    <w:p w14:paraId="24D35D90" w14:textId="77777777"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муниципальный район Брянской области.</w:t>
      </w:r>
    </w:p>
    <w:p w14:paraId="5BB925C4" w14:textId="77777777"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66" w:history="1">
        <w:r w:rsidRPr="00880F74">
          <w:rPr>
            <w:rFonts w:ascii="Times New Roman" w:eastAsia="Times New Roman" w:hAnsi="Times New Roman" w:cs="Times New Roman"/>
            <w:color w:val="008040"/>
            <w:sz w:val="24"/>
            <w:szCs w:val="24"/>
            <w:u w:val="single"/>
          </w:rPr>
          <w:t>официального сайта</w:t>
        </w:r>
      </w:hyperlink>
      <w:r w:rsidRPr="00880F74">
        <w:rPr>
          <w:rFonts w:ascii="Times New Roman" w:eastAsia="Times New Roman" w:hAnsi="Times New Roman" w:cs="Times New Roman"/>
          <w:color w:val="483B3F"/>
          <w:sz w:val="24"/>
          <w:szCs w:val="24"/>
        </w:rPr>
        <w:t xml:space="preserve"> Администрации муниципального образования -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муниципальный район Брянской области, </w:t>
      </w:r>
      <w:hyperlink r:id="rId67" w:history="1">
        <w:r w:rsidRPr="00880F74">
          <w:rPr>
            <w:rFonts w:ascii="Times New Roman" w:eastAsia="Times New Roman" w:hAnsi="Times New Roman" w:cs="Times New Roman"/>
            <w:color w:val="008040"/>
            <w:sz w:val="24"/>
            <w:szCs w:val="24"/>
            <w:u w:val="single"/>
          </w:rPr>
          <w:t>единого портала</w:t>
        </w:r>
      </w:hyperlink>
      <w:r w:rsidRPr="00880F74">
        <w:rPr>
          <w:rFonts w:ascii="Times New Roman" w:eastAsia="Times New Roman" w:hAnsi="Times New Roman" w:cs="Times New Roman"/>
          <w:color w:val="483B3F"/>
          <w:sz w:val="24"/>
          <w:szCs w:val="24"/>
        </w:rPr>
        <w:t> государственных и муниципальных услуг либо </w:t>
      </w:r>
      <w:hyperlink r:id="rId68" w:history="1">
        <w:r w:rsidRPr="00880F74">
          <w:rPr>
            <w:rFonts w:ascii="Times New Roman" w:eastAsia="Times New Roman" w:hAnsi="Times New Roman" w:cs="Times New Roman"/>
            <w:color w:val="008040"/>
            <w:sz w:val="24"/>
            <w:szCs w:val="24"/>
            <w:u w:val="single"/>
          </w:rPr>
          <w:t>регионального портала</w:t>
        </w:r>
      </w:hyperlink>
      <w:r w:rsidRPr="00880F74">
        <w:rPr>
          <w:rFonts w:ascii="Times New Roman" w:eastAsia="Times New Roman" w:hAnsi="Times New Roman" w:cs="Times New Roman"/>
          <w:color w:val="483B3F"/>
          <w:sz w:val="24"/>
          <w:szCs w:val="24"/>
        </w:rPr>
        <w:t> государственных и муниципальных услуг, а также может быть принята при личном приеме заявителя.</w:t>
      </w:r>
    </w:p>
    <w:p w14:paraId="68EAC2D7" w14:textId="77777777"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Порядок подачи и рассмотрения жалоб на решения и действия (бездействие) Администрации устанавливается Правительством Российской Федерации.</w:t>
      </w:r>
    </w:p>
    <w:p w14:paraId="1141AE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69" w:history="1">
        <w:r w:rsidRPr="00880F74">
          <w:rPr>
            <w:rFonts w:ascii="Times New Roman" w:eastAsia="Times New Roman" w:hAnsi="Times New Roman" w:cs="Times New Roman"/>
            <w:color w:val="008040"/>
            <w:sz w:val="24"/>
            <w:szCs w:val="24"/>
            <w:u w:val="single"/>
          </w:rPr>
          <w:t>статьи 11.1</w:t>
        </w:r>
      </w:hyperlink>
      <w:r w:rsidRPr="00880F74">
        <w:rPr>
          <w:rFonts w:ascii="Times New Roman" w:eastAsia="Times New Roman" w:hAnsi="Times New Roman" w:cs="Times New Roman"/>
          <w:color w:val="483B3F"/>
          <w:sz w:val="24"/>
          <w:szCs w:val="24"/>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14:paraId="1FDE1853" w14:textId="77777777" w:rsidR="00347C10" w:rsidRPr="00880F74" w:rsidRDefault="00347C10" w:rsidP="003A5997">
      <w:pPr>
        <w:numPr>
          <w:ilvl w:val="0"/>
          <w:numId w:val="13"/>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14:paraId="2657D8EF" w14:textId="77777777" w:rsidR="00347C10" w:rsidRPr="00880F74" w:rsidRDefault="00347C10" w:rsidP="003A5997">
      <w:pPr>
        <w:numPr>
          <w:ilvl w:val="0"/>
          <w:numId w:val="13"/>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должна содержать:</w:t>
      </w:r>
    </w:p>
    <w:p w14:paraId="132A05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14:paraId="4E2DF73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72067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3) сведения об обжалуемых решениях и действиях (бездействии) Администрации, должностного лица Администрации;</w:t>
      </w:r>
    </w:p>
    <w:p w14:paraId="356E1AD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5C091C6C" w14:textId="77777777" w:rsidR="00347C10" w:rsidRPr="00880F74" w:rsidRDefault="00347C10" w:rsidP="003A5997">
      <w:pPr>
        <w:numPr>
          <w:ilvl w:val="0"/>
          <w:numId w:val="14"/>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944568" w14:textId="77777777" w:rsidR="00347C10" w:rsidRPr="00880F74" w:rsidRDefault="00347C10" w:rsidP="003A5997">
      <w:pPr>
        <w:numPr>
          <w:ilvl w:val="0"/>
          <w:numId w:val="14"/>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 результатам рассмотрения жалобы принимается одно из следующих решений:</w:t>
      </w:r>
    </w:p>
    <w:p w14:paraId="27378F6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14:paraId="19846BF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в удовлетворении жалобы отказывается.</w:t>
      </w:r>
    </w:p>
    <w:p w14:paraId="082E692E" w14:textId="77777777" w:rsidR="00347C10" w:rsidRPr="00880F74" w:rsidRDefault="00347C10" w:rsidP="003A5997">
      <w:pPr>
        <w:numPr>
          <w:ilvl w:val="0"/>
          <w:numId w:val="15"/>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85AEA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8A053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F648C5" w14:textId="77777777" w:rsidR="00347C10" w:rsidRPr="00880F74" w:rsidRDefault="00347C10" w:rsidP="003A5997">
      <w:pPr>
        <w:numPr>
          <w:ilvl w:val="0"/>
          <w:numId w:val="16"/>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52A633" w14:textId="77777777" w:rsidR="00347C10" w:rsidRPr="00880F74" w:rsidRDefault="00347C10" w:rsidP="003A5997">
      <w:pPr>
        <w:numPr>
          <w:ilvl w:val="0"/>
          <w:numId w:val="16"/>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70" w:history="1">
        <w:r w:rsidRPr="00880F74">
          <w:rPr>
            <w:rFonts w:ascii="Times New Roman" w:eastAsia="Times New Roman" w:hAnsi="Times New Roman" w:cs="Times New Roman"/>
            <w:color w:val="008040"/>
            <w:sz w:val="24"/>
            <w:szCs w:val="24"/>
            <w:u w:val="single"/>
          </w:rPr>
          <w:t>Федеральным законом</w:t>
        </w:r>
      </w:hyperlink>
      <w:r w:rsidRPr="00880F74">
        <w:rPr>
          <w:rFonts w:ascii="Times New Roman" w:eastAsia="Times New Roman" w:hAnsi="Times New Roman" w:cs="Times New Roman"/>
          <w:color w:val="483B3F"/>
          <w:sz w:val="24"/>
          <w:szCs w:val="24"/>
        </w:rPr>
        <w:t> от 2 мая 2006 года N 59-ФЗ "О порядке рассмотрения обращений граждан Российской Федерации".</w:t>
      </w:r>
    </w:p>
    <w:p w14:paraId="3BBEDD73"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5.3. Информационная система досудебного (внесудебного) обжалования</w:t>
      </w:r>
    </w:p>
    <w:p w14:paraId="24426656"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225CB7C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A0217AA"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D52C993" w14:textId="77777777" w:rsidR="00347C10" w:rsidRPr="00880F74" w:rsidRDefault="00347C10" w:rsidP="000E48AC">
      <w:pPr>
        <w:shd w:val="clear" w:color="auto" w:fill="FFFFFF"/>
        <w:tabs>
          <w:tab w:val="left" w:pos="8700"/>
        </w:tabs>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0E48AC">
        <w:rPr>
          <w:rFonts w:ascii="Times New Roman" w:eastAsia="Times New Roman" w:hAnsi="Times New Roman" w:cs="Times New Roman"/>
          <w:color w:val="483B3F"/>
          <w:sz w:val="24"/>
          <w:szCs w:val="24"/>
        </w:rPr>
        <w:tab/>
      </w:r>
      <w:r w:rsidRPr="00880F74">
        <w:rPr>
          <w:rFonts w:ascii="Times New Roman" w:eastAsia="Times New Roman" w:hAnsi="Times New Roman" w:cs="Times New Roman"/>
          <w:color w:val="483B3F"/>
          <w:sz w:val="24"/>
          <w:szCs w:val="24"/>
        </w:rPr>
        <w:t> </w:t>
      </w:r>
    </w:p>
    <w:p w14:paraId="0C0BC6B3" w14:textId="77777777" w:rsidR="00EF60E6" w:rsidRDefault="00EF60E6" w:rsidP="000E48AC">
      <w:pPr>
        <w:shd w:val="clear" w:color="auto" w:fill="FFFFFF"/>
        <w:spacing w:after="150" w:line="240" w:lineRule="auto"/>
        <w:jc w:val="right"/>
        <w:rPr>
          <w:rFonts w:ascii="Times New Roman" w:eastAsia="Times New Roman" w:hAnsi="Times New Roman" w:cs="Times New Roman"/>
          <w:color w:val="483B3F"/>
          <w:sz w:val="24"/>
          <w:szCs w:val="24"/>
        </w:rPr>
      </w:pPr>
    </w:p>
    <w:p w14:paraId="3AD280A4" w14:textId="77777777"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Приложение № 1</w:t>
      </w:r>
    </w:p>
    <w:p w14:paraId="389DF596" w14:textId="1EBAC23F"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71"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proofErr w:type="spellStart"/>
      <w:r w:rsidR="005E13B5">
        <w:rPr>
          <w:rFonts w:ascii="Times New Roman" w:eastAsia="Times New Roman" w:hAnsi="Times New Roman" w:cs="Times New Roman"/>
          <w:b/>
          <w:bCs/>
          <w:color w:val="483B3F"/>
          <w:sz w:val="24"/>
          <w:szCs w:val="24"/>
        </w:rPr>
        <w:t>Овчинское</w:t>
      </w:r>
      <w:proofErr w:type="spellEnd"/>
      <w:r w:rsidR="00CB6D9F">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proofErr w:type="spellStart"/>
      <w:r w:rsidR="00BC3890">
        <w:rPr>
          <w:rFonts w:ascii="Times New Roman" w:eastAsia="Times New Roman" w:hAnsi="Times New Roman" w:cs="Times New Roman"/>
          <w:b/>
          <w:bCs/>
          <w:color w:val="483B3F"/>
          <w:sz w:val="24"/>
          <w:szCs w:val="24"/>
        </w:rPr>
        <w:t>Суражского</w:t>
      </w:r>
      <w:proofErr w:type="spellEnd"/>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proofErr w:type="spellStart"/>
      <w:r w:rsidR="005E13B5">
        <w:rPr>
          <w:rFonts w:ascii="Times New Roman" w:eastAsia="Times New Roman" w:hAnsi="Times New Roman" w:cs="Times New Roman"/>
          <w:color w:val="483B3F"/>
          <w:sz w:val="24"/>
          <w:szCs w:val="24"/>
        </w:rPr>
        <w:t>Овчинской</w:t>
      </w:r>
      <w:proofErr w:type="spellEnd"/>
      <w:r w:rsidR="00CB6D9F">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 xml:space="preserve"> сельской администрации  от </w:t>
      </w:r>
      <w:r w:rsidR="009D2A24">
        <w:rPr>
          <w:rFonts w:ascii="Times New Roman" w:eastAsia="Times New Roman" w:hAnsi="Times New Roman" w:cs="Times New Roman"/>
          <w:color w:val="483B3F"/>
          <w:sz w:val="24"/>
          <w:szCs w:val="24"/>
        </w:rPr>
        <w:t xml:space="preserve">                        </w:t>
      </w:r>
      <w:r w:rsidR="00D478D8">
        <w:rPr>
          <w:rFonts w:ascii="Times New Roman" w:eastAsia="Times New Roman" w:hAnsi="Times New Roman" w:cs="Times New Roman"/>
          <w:color w:val="483B3F"/>
          <w:sz w:val="24"/>
          <w:szCs w:val="24"/>
        </w:rPr>
        <w:t>27.11</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 г.</w:t>
      </w:r>
      <w:r w:rsidR="00BC3890">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 №</w:t>
      </w:r>
      <w:r w:rsidR="00D478D8">
        <w:rPr>
          <w:rFonts w:ascii="Times New Roman" w:eastAsia="Times New Roman" w:hAnsi="Times New Roman" w:cs="Times New Roman"/>
          <w:color w:val="483B3F"/>
          <w:sz w:val="24"/>
          <w:szCs w:val="24"/>
        </w:rPr>
        <w:t>58</w:t>
      </w:r>
      <w:r w:rsidRPr="00880F74">
        <w:rPr>
          <w:rFonts w:ascii="Times New Roman" w:eastAsia="Times New Roman" w:hAnsi="Times New Roman" w:cs="Times New Roman"/>
          <w:color w:val="483B3F"/>
          <w:sz w:val="24"/>
          <w:szCs w:val="24"/>
        </w:rPr>
        <w:t xml:space="preserve"> </w:t>
      </w:r>
    </w:p>
    <w:p w14:paraId="1EE34573"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0FEC0AF9" w14:textId="77777777" w:rsidR="00347C10" w:rsidRPr="000E48AC"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14:paraId="6D6D9CCA" w14:textId="5FA0FA39"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roofErr w:type="spellStart"/>
      <w:r w:rsidR="005E13B5">
        <w:rPr>
          <w:rFonts w:ascii="Times New Roman" w:eastAsia="Times New Roman" w:hAnsi="Times New Roman" w:cs="Times New Roman"/>
          <w:color w:val="483B3F"/>
          <w:sz w:val="24"/>
          <w:szCs w:val="24"/>
        </w:rPr>
        <w:t>Овчинская</w:t>
      </w:r>
      <w:proofErr w:type="spellEnd"/>
      <w:r w:rsidR="00A444A7">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сельская администрация </w:t>
      </w:r>
      <w:proofErr w:type="spellStart"/>
      <w:r w:rsidR="00BC3890">
        <w:rPr>
          <w:rFonts w:ascii="Times New Roman" w:eastAsia="Times New Roman" w:hAnsi="Times New Roman" w:cs="Times New Roman"/>
          <w:color w:val="483B3F"/>
          <w:sz w:val="24"/>
          <w:szCs w:val="24"/>
        </w:rPr>
        <w:t>Суражского</w:t>
      </w:r>
      <w:proofErr w:type="spellEnd"/>
      <w:r w:rsidRPr="00880F74">
        <w:rPr>
          <w:rFonts w:ascii="Times New Roman" w:eastAsia="Times New Roman" w:hAnsi="Times New Roman" w:cs="Times New Roman"/>
          <w:color w:val="483B3F"/>
          <w:sz w:val="24"/>
          <w:szCs w:val="24"/>
        </w:rPr>
        <w:t xml:space="preserve"> муниципального района Брянской области.</w:t>
      </w:r>
    </w:p>
    <w:p w14:paraId="2124E347" w14:textId="019880E9"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нахождения Администрации: 243</w:t>
      </w:r>
      <w:r w:rsidR="00BC3890">
        <w:rPr>
          <w:rFonts w:ascii="Times New Roman" w:eastAsia="Times New Roman" w:hAnsi="Times New Roman" w:cs="Times New Roman"/>
          <w:color w:val="483B3F"/>
          <w:sz w:val="24"/>
          <w:szCs w:val="24"/>
        </w:rPr>
        <w:t>5</w:t>
      </w:r>
      <w:r w:rsidR="005E13B5">
        <w:rPr>
          <w:rFonts w:ascii="Times New Roman" w:eastAsia="Times New Roman" w:hAnsi="Times New Roman" w:cs="Times New Roman"/>
          <w:color w:val="483B3F"/>
          <w:sz w:val="24"/>
          <w:szCs w:val="24"/>
        </w:rPr>
        <w:t>21</w:t>
      </w:r>
      <w:r w:rsidRPr="00880F74">
        <w:rPr>
          <w:rFonts w:ascii="Times New Roman" w:eastAsia="Times New Roman" w:hAnsi="Times New Roman" w:cs="Times New Roman"/>
          <w:color w:val="483B3F"/>
          <w:sz w:val="24"/>
          <w:szCs w:val="24"/>
        </w:rPr>
        <w:t xml:space="preserve">, Брянская область, </w:t>
      </w:r>
      <w:proofErr w:type="spellStart"/>
      <w:r w:rsidR="00BC3890">
        <w:rPr>
          <w:rFonts w:ascii="Times New Roman" w:eastAsia="Times New Roman" w:hAnsi="Times New Roman" w:cs="Times New Roman"/>
          <w:color w:val="483B3F"/>
          <w:sz w:val="24"/>
          <w:szCs w:val="24"/>
        </w:rPr>
        <w:t>Суражский</w:t>
      </w:r>
      <w:proofErr w:type="spellEnd"/>
      <w:r w:rsidRPr="00880F74">
        <w:rPr>
          <w:rFonts w:ascii="Times New Roman" w:eastAsia="Times New Roman" w:hAnsi="Times New Roman" w:cs="Times New Roman"/>
          <w:color w:val="483B3F"/>
          <w:sz w:val="24"/>
          <w:szCs w:val="24"/>
        </w:rPr>
        <w:t xml:space="preserve"> район, </w:t>
      </w:r>
      <w:proofErr w:type="spellStart"/>
      <w:r w:rsidRPr="00880F74">
        <w:rPr>
          <w:rFonts w:ascii="Times New Roman" w:eastAsia="Times New Roman" w:hAnsi="Times New Roman" w:cs="Times New Roman"/>
          <w:color w:val="483B3F"/>
          <w:sz w:val="24"/>
          <w:szCs w:val="24"/>
        </w:rPr>
        <w:t>с</w:t>
      </w:r>
      <w:proofErr w:type="gramStart"/>
      <w:r w:rsidRPr="00880F74">
        <w:rPr>
          <w:rFonts w:ascii="Times New Roman" w:eastAsia="Times New Roman" w:hAnsi="Times New Roman" w:cs="Times New Roman"/>
          <w:color w:val="483B3F"/>
          <w:sz w:val="24"/>
          <w:szCs w:val="24"/>
        </w:rPr>
        <w:t>.</w:t>
      </w:r>
      <w:r w:rsidR="005E13B5">
        <w:rPr>
          <w:rFonts w:ascii="Times New Roman" w:eastAsia="Times New Roman" w:hAnsi="Times New Roman" w:cs="Times New Roman"/>
          <w:color w:val="483B3F"/>
          <w:sz w:val="24"/>
          <w:szCs w:val="24"/>
        </w:rPr>
        <w:t>О</w:t>
      </w:r>
      <w:proofErr w:type="gramEnd"/>
      <w:r w:rsidR="005E13B5">
        <w:rPr>
          <w:rFonts w:ascii="Times New Roman" w:eastAsia="Times New Roman" w:hAnsi="Times New Roman" w:cs="Times New Roman"/>
          <w:color w:val="483B3F"/>
          <w:sz w:val="24"/>
          <w:szCs w:val="24"/>
        </w:rPr>
        <w:t>вчинец</w:t>
      </w:r>
      <w:proofErr w:type="spellEnd"/>
      <w:r w:rsidR="00BC3890">
        <w:rPr>
          <w:rFonts w:ascii="Times New Roman" w:eastAsia="Times New Roman" w:hAnsi="Times New Roman" w:cs="Times New Roman"/>
          <w:color w:val="483B3F"/>
          <w:sz w:val="24"/>
          <w:szCs w:val="24"/>
        </w:rPr>
        <w:t>, ул. </w:t>
      </w:r>
      <w:r w:rsidR="005E13B5">
        <w:rPr>
          <w:rFonts w:ascii="Times New Roman" w:eastAsia="Times New Roman" w:hAnsi="Times New Roman" w:cs="Times New Roman"/>
          <w:color w:val="483B3F"/>
          <w:sz w:val="24"/>
          <w:szCs w:val="24"/>
        </w:rPr>
        <w:t>Потужного</w:t>
      </w:r>
      <w:r w:rsidRPr="00880F74">
        <w:rPr>
          <w:rFonts w:ascii="Times New Roman" w:eastAsia="Times New Roman" w:hAnsi="Times New Roman" w:cs="Times New Roman"/>
          <w:color w:val="483B3F"/>
          <w:sz w:val="24"/>
          <w:szCs w:val="24"/>
        </w:rPr>
        <w:t>, д.</w:t>
      </w:r>
      <w:r w:rsidR="005E13B5">
        <w:rPr>
          <w:rFonts w:ascii="Times New Roman" w:eastAsia="Times New Roman" w:hAnsi="Times New Roman" w:cs="Times New Roman"/>
          <w:color w:val="483B3F"/>
          <w:sz w:val="24"/>
          <w:szCs w:val="24"/>
        </w:rPr>
        <w:t>22</w:t>
      </w:r>
      <w:r w:rsidRPr="00880F74">
        <w:rPr>
          <w:rFonts w:ascii="Times New Roman" w:eastAsia="Times New Roman" w:hAnsi="Times New Roman" w:cs="Times New Roman"/>
          <w:color w:val="483B3F"/>
          <w:sz w:val="24"/>
          <w:szCs w:val="24"/>
        </w:rPr>
        <w:t>.</w:t>
      </w:r>
    </w:p>
    <w:p w14:paraId="1F2FD1DE" w14:textId="2F68B4DD"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Контактный телефон 8 (483</w:t>
      </w:r>
      <w:r w:rsidR="00BC3890">
        <w:rPr>
          <w:rFonts w:ascii="Times New Roman" w:eastAsia="Times New Roman" w:hAnsi="Times New Roman" w:cs="Times New Roman"/>
          <w:color w:val="483B3F"/>
          <w:sz w:val="24"/>
          <w:szCs w:val="24"/>
        </w:rPr>
        <w:t>30</w:t>
      </w:r>
      <w:r w:rsidRPr="00880F74">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9</w:t>
      </w:r>
      <w:r w:rsidRPr="00880F74">
        <w:rPr>
          <w:rFonts w:ascii="Times New Roman" w:eastAsia="Times New Roman" w:hAnsi="Times New Roman" w:cs="Times New Roman"/>
          <w:color w:val="483B3F"/>
          <w:sz w:val="24"/>
          <w:szCs w:val="24"/>
        </w:rPr>
        <w:t>-</w:t>
      </w:r>
      <w:r w:rsidR="005E13B5">
        <w:rPr>
          <w:rFonts w:ascii="Times New Roman" w:eastAsia="Times New Roman" w:hAnsi="Times New Roman" w:cs="Times New Roman"/>
          <w:color w:val="483B3F"/>
          <w:sz w:val="24"/>
          <w:szCs w:val="24"/>
        </w:rPr>
        <w:t>51</w:t>
      </w:r>
      <w:r w:rsidRPr="00880F74">
        <w:rPr>
          <w:rFonts w:ascii="Times New Roman" w:eastAsia="Times New Roman" w:hAnsi="Times New Roman" w:cs="Times New Roman"/>
          <w:color w:val="483B3F"/>
          <w:sz w:val="24"/>
          <w:szCs w:val="24"/>
        </w:rPr>
        <w:t>-</w:t>
      </w:r>
      <w:r w:rsidR="005E13B5">
        <w:rPr>
          <w:rFonts w:ascii="Times New Roman" w:eastAsia="Times New Roman" w:hAnsi="Times New Roman" w:cs="Times New Roman"/>
          <w:color w:val="483B3F"/>
          <w:sz w:val="24"/>
          <w:szCs w:val="24"/>
        </w:rPr>
        <w:t>18</w:t>
      </w:r>
    </w:p>
    <w:p w14:paraId="0892F889"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График работы Администрации:</w:t>
      </w:r>
    </w:p>
    <w:p w14:paraId="09554CCE" w14:textId="77777777" w:rsidR="00347C10" w:rsidRPr="00880F74" w:rsidRDefault="00347C10" w:rsidP="00347C10">
      <w:pPr>
        <w:shd w:val="clear" w:color="auto" w:fill="FFFFFF"/>
        <w:spacing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75"/>
        <w:gridCol w:w="2132"/>
        <w:gridCol w:w="1907"/>
        <w:gridCol w:w="3097"/>
      </w:tblGrid>
      <w:tr w:rsidR="00347C10" w:rsidRPr="00880F74" w14:paraId="6BF9901D" w14:textId="77777777" w:rsidTr="00347C10">
        <w:tc>
          <w:tcPr>
            <w:tcW w:w="3435" w:type="dxa"/>
            <w:shd w:val="clear" w:color="auto" w:fill="auto"/>
            <w:vAlign w:val="center"/>
            <w:hideMark/>
          </w:tcPr>
          <w:p w14:paraId="287034AF"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рабочие дни</w:t>
            </w:r>
          </w:p>
        </w:tc>
        <w:tc>
          <w:tcPr>
            <w:tcW w:w="2895" w:type="dxa"/>
            <w:shd w:val="clear" w:color="auto" w:fill="auto"/>
            <w:vAlign w:val="center"/>
            <w:hideMark/>
          </w:tcPr>
          <w:p w14:paraId="73A1D9BD"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График работы</w:t>
            </w:r>
          </w:p>
        </w:tc>
        <w:tc>
          <w:tcPr>
            <w:tcW w:w="2490" w:type="dxa"/>
            <w:shd w:val="clear" w:color="auto" w:fill="auto"/>
            <w:vAlign w:val="center"/>
            <w:hideMark/>
          </w:tcPr>
          <w:p w14:paraId="232B2265"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перерыв</w:t>
            </w:r>
          </w:p>
        </w:tc>
        <w:tc>
          <w:tcPr>
            <w:tcW w:w="4140" w:type="dxa"/>
            <w:shd w:val="clear" w:color="auto" w:fill="auto"/>
            <w:vAlign w:val="center"/>
            <w:hideMark/>
          </w:tcPr>
          <w:p w14:paraId="48D3448C"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выходные дни</w:t>
            </w:r>
          </w:p>
        </w:tc>
      </w:tr>
      <w:tr w:rsidR="00347C10" w:rsidRPr="00880F74" w14:paraId="7B904301" w14:textId="77777777" w:rsidTr="00347C10">
        <w:tc>
          <w:tcPr>
            <w:tcW w:w="3435" w:type="dxa"/>
            <w:shd w:val="clear" w:color="auto" w:fill="auto"/>
            <w:vAlign w:val="center"/>
            <w:hideMark/>
          </w:tcPr>
          <w:p w14:paraId="601A9FE5" w14:textId="3F1257C9" w:rsidR="00347C10" w:rsidRDefault="00347C10" w:rsidP="00347C10">
            <w:pPr>
              <w:spacing w:after="150" w:line="240" w:lineRule="auto"/>
              <w:rPr>
                <w:rFonts w:ascii="Times New Roman" w:eastAsia="Times New Roman" w:hAnsi="Times New Roman" w:cs="Times New Roman"/>
                <w:sz w:val="24"/>
                <w:szCs w:val="24"/>
              </w:rPr>
            </w:pPr>
          </w:p>
          <w:p w14:paraId="4C27FABC" w14:textId="77777777" w:rsidR="00A444A7" w:rsidRPr="00880F74" w:rsidRDefault="00A444A7" w:rsidP="00A444A7">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понедельник – четверг</w:t>
            </w:r>
          </w:p>
          <w:p w14:paraId="7874FBAA" w14:textId="00817C2B" w:rsidR="00347C10" w:rsidRPr="00880F74" w:rsidRDefault="00A444A7" w:rsidP="00347C1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p w14:paraId="3AE7A30B"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w:t>
            </w:r>
          </w:p>
        </w:tc>
        <w:tc>
          <w:tcPr>
            <w:tcW w:w="2895" w:type="dxa"/>
            <w:shd w:val="clear" w:color="auto" w:fill="auto"/>
            <w:vAlign w:val="center"/>
            <w:hideMark/>
          </w:tcPr>
          <w:p w14:paraId="6366A141" w14:textId="66D47FF0" w:rsidR="00347C10" w:rsidRPr="00880F74" w:rsidRDefault="00A444A7" w:rsidP="00347C1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13B5">
              <w:rPr>
                <w:rFonts w:ascii="Times New Roman" w:eastAsia="Times New Roman" w:hAnsi="Times New Roman" w:cs="Times New Roman"/>
                <w:sz w:val="24"/>
                <w:szCs w:val="24"/>
              </w:rPr>
              <w:t>8.30 – 16</w:t>
            </w:r>
            <w:r w:rsidR="00347C10" w:rsidRPr="00880F74">
              <w:rPr>
                <w:rFonts w:ascii="Times New Roman" w:eastAsia="Times New Roman" w:hAnsi="Times New Roman" w:cs="Times New Roman"/>
                <w:sz w:val="24"/>
                <w:szCs w:val="24"/>
              </w:rPr>
              <w:t>.</w:t>
            </w:r>
            <w:r w:rsidR="005E13B5">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p>
          <w:p w14:paraId="734526A8" w14:textId="1DCBBB4A" w:rsidR="00347C10" w:rsidRPr="00880F74" w:rsidRDefault="00347C10" w:rsidP="00BC389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8.30-1</w:t>
            </w:r>
            <w:r w:rsidR="00A444A7">
              <w:rPr>
                <w:rFonts w:ascii="Times New Roman" w:eastAsia="Times New Roman" w:hAnsi="Times New Roman" w:cs="Times New Roman"/>
                <w:sz w:val="24"/>
                <w:szCs w:val="24"/>
              </w:rPr>
              <w:t>6</w:t>
            </w:r>
            <w:r w:rsidR="00BC3890">
              <w:rPr>
                <w:rFonts w:ascii="Times New Roman" w:eastAsia="Times New Roman" w:hAnsi="Times New Roman" w:cs="Times New Roman"/>
                <w:sz w:val="24"/>
                <w:szCs w:val="24"/>
              </w:rPr>
              <w:t>.</w:t>
            </w:r>
            <w:r w:rsidR="005E13B5">
              <w:rPr>
                <w:rFonts w:ascii="Times New Roman" w:eastAsia="Times New Roman" w:hAnsi="Times New Roman" w:cs="Times New Roman"/>
                <w:sz w:val="24"/>
                <w:szCs w:val="24"/>
              </w:rPr>
              <w:t>3</w:t>
            </w:r>
            <w:r w:rsidR="00A444A7">
              <w:rPr>
                <w:rFonts w:ascii="Times New Roman" w:eastAsia="Times New Roman" w:hAnsi="Times New Roman" w:cs="Times New Roman"/>
                <w:sz w:val="24"/>
                <w:szCs w:val="24"/>
              </w:rPr>
              <w:t>0</w:t>
            </w:r>
          </w:p>
        </w:tc>
        <w:tc>
          <w:tcPr>
            <w:tcW w:w="2490" w:type="dxa"/>
            <w:shd w:val="clear" w:color="auto" w:fill="auto"/>
            <w:vAlign w:val="center"/>
            <w:hideMark/>
          </w:tcPr>
          <w:p w14:paraId="3EE8F863"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13.00 - 14.00</w:t>
            </w:r>
          </w:p>
        </w:tc>
        <w:tc>
          <w:tcPr>
            <w:tcW w:w="4140" w:type="dxa"/>
            <w:shd w:val="clear" w:color="auto" w:fill="auto"/>
            <w:vAlign w:val="center"/>
            <w:hideMark/>
          </w:tcPr>
          <w:p w14:paraId="0A8DC376"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суббота, воскресенье</w:t>
            </w:r>
          </w:p>
        </w:tc>
      </w:tr>
    </w:tbl>
    <w:p w14:paraId="686785F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668AE6F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График приема посетителей:</w:t>
      </w:r>
    </w:p>
    <w:p w14:paraId="79CA6458" w14:textId="29362C81" w:rsidR="00347C10"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Понедельник </w:t>
      </w:r>
      <w:r w:rsidR="00A444A7">
        <w:rPr>
          <w:rFonts w:ascii="Times New Roman" w:eastAsia="Times New Roman" w:hAnsi="Times New Roman" w:cs="Times New Roman"/>
          <w:color w:val="483B3F"/>
          <w:sz w:val="24"/>
          <w:szCs w:val="24"/>
        </w:rPr>
        <w:t>–</w:t>
      </w:r>
      <w:r w:rsidRPr="00880F74">
        <w:rPr>
          <w:rFonts w:ascii="Times New Roman" w:eastAsia="Times New Roman" w:hAnsi="Times New Roman" w:cs="Times New Roman"/>
          <w:color w:val="483B3F"/>
          <w:sz w:val="24"/>
          <w:szCs w:val="24"/>
        </w:rPr>
        <w:t xml:space="preserve"> </w:t>
      </w:r>
      <w:r w:rsidR="00A444A7">
        <w:rPr>
          <w:rFonts w:ascii="Times New Roman" w:eastAsia="Times New Roman" w:hAnsi="Times New Roman" w:cs="Times New Roman"/>
          <w:color w:val="483B3F"/>
          <w:sz w:val="24"/>
          <w:szCs w:val="24"/>
        </w:rPr>
        <w:t xml:space="preserve">четверг </w:t>
      </w:r>
      <w:r w:rsidRPr="00880F74">
        <w:rPr>
          <w:rFonts w:ascii="Times New Roman" w:eastAsia="Times New Roman" w:hAnsi="Times New Roman" w:cs="Times New Roman"/>
          <w:color w:val="483B3F"/>
          <w:sz w:val="24"/>
          <w:szCs w:val="24"/>
        </w:rPr>
        <w:t xml:space="preserve"> с </w:t>
      </w:r>
      <w:r w:rsidR="00BC3890">
        <w:rPr>
          <w:rFonts w:ascii="Times New Roman" w:eastAsia="Times New Roman" w:hAnsi="Times New Roman" w:cs="Times New Roman"/>
          <w:color w:val="483B3F"/>
          <w:sz w:val="24"/>
          <w:szCs w:val="24"/>
        </w:rPr>
        <w:t>8.30 - 13.00 и с 14.00 - 1</w:t>
      </w:r>
      <w:r w:rsidR="005E13B5">
        <w:rPr>
          <w:rFonts w:ascii="Times New Roman" w:eastAsia="Times New Roman" w:hAnsi="Times New Roman" w:cs="Times New Roman"/>
          <w:color w:val="483B3F"/>
          <w:sz w:val="24"/>
          <w:szCs w:val="24"/>
        </w:rPr>
        <w:t>6</w:t>
      </w:r>
      <w:r w:rsidR="00BC3890">
        <w:rPr>
          <w:rFonts w:ascii="Times New Roman" w:eastAsia="Times New Roman" w:hAnsi="Times New Roman" w:cs="Times New Roman"/>
          <w:color w:val="483B3F"/>
          <w:sz w:val="24"/>
          <w:szCs w:val="24"/>
        </w:rPr>
        <w:t>.</w:t>
      </w:r>
      <w:r w:rsidR="005E13B5">
        <w:rPr>
          <w:rFonts w:ascii="Times New Roman" w:eastAsia="Times New Roman" w:hAnsi="Times New Roman" w:cs="Times New Roman"/>
          <w:color w:val="483B3F"/>
          <w:sz w:val="24"/>
          <w:szCs w:val="24"/>
        </w:rPr>
        <w:t>3</w:t>
      </w:r>
      <w:r w:rsidR="00A444A7">
        <w:rPr>
          <w:rFonts w:ascii="Times New Roman" w:eastAsia="Times New Roman" w:hAnsi="Times New Roman" w:cs="Times New Roman"/>
          <w:color w:val="483B3F"/>
          <w:sz w:val="24"/>
          <w:szCs w:val="24"/>
        </w:rPr>
        <w:t>0</w:t>
      </w:r>
      <w:r w:rsidRPr="00880F74">
        <w:rPr>
          <w:rFonts w:ascii="Times New Roman" w:eastAsia="Times New Roman" w:hAnsi="Times New Roman" w:cs="Times New Roman"/>
          <w:color w:val="483B3F"/>
          <w:sz w:val="24"/>
          <w:szCs w:val="24"/>
        </w:rPr>
        <w:t>.</w:t>
      </w:r>
    </w:p>
    <w:p w14:paraId="2AC3F0F0" w14:textId="69B173D3" w:rsidR="00A444A7" w:rsidRPr="00880F74" w:rsidRDefault="005E13B5" w:rsidP="00347C10">
      <w:pPr>
        <w:shd w:val="clear" w:color="auto" w:fill="FFFFFF"/>
        <w:spacing w:after="15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Пятница- с 8.30-15.3</w:t>
      </w:r>
      <w:r w:rsidR="00A444A7">
        <w:rPr>
          <w:rFonts w:ascii="Times New Roman" w:eastAsia="Times New Roman" w:hAnsi="Times New Roman" w:cs="Times New Roman"/>
          <w:color w:val="483B3F"/>
          <w:sz w:val="24"/>
          <w:szCs w:val="24"/>
        </w:rPr>
        <w:t>0</w:t>
      </w:r>
    </w:p>
    <w:p w14:paraId="64787808" w14:textId="73736E66"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Почтовый адрес Администрации: 243</w:t>
      </w:r>
      <w:r w:rsidR="00BC3890">
        <w:rPr>
          <w:rFonts w:ascii="Times New Roman" w:eastAsia="Times New Roman" w:hAnsi="Times New Roman" w:cs="Times New Roman"/>
          <w:color w:val="483B3F"/>
          <w:sz w:val="24"/>
          <w:szCs w:val="24"/>
        </w:rPr>
        <w:t>5</w:t>
      </w:r>
      <w:r w:rsidR="00C33D35">
        <w:rPr>
          <w:rFonts w:ascii="Times New Roman" w:eastAsia="Times New Roman" w:hAnsi="Times New Roman" w:cs="Times New Roman"/>
          <w:color w:val="483B3F"/>
          <w:sz w:val="24"/>
          <w:szCs w:val="24"/>
        </w:rPr>
        <w:t>21</w:t>
      </w:r>
      <w:r w:rsidRPr="00880F74">
        <w:rPr>
          <w:rFonts w:ascii="Times New Roman" w:eastAsia="Times New Roman" w:hAnsi="Times New Roman" w:cs="Times New Roman"/>
          <w:color w:val="483B3F"/>
          <w:sz w:val="24"/>
          <w:szCs w:val="24"/>
        </w:rPr>
        <w:t xml:space="preserve">, Брянская область, </w:t>
      </w:r>
      <w:proofErr w:type="spellStart"/>
      <w:r w:rsidR="00BC3890">
        <w:rPr>
          <w:rFonts w:ascii="Times New Roman" w:eastAsia="Times New Roman" w:hAnsi="Times New Roman" w:cs="Times New Roman"/>
          <w:color w:val="483B3F"/>
          <w:sz w:val="24"/>
          <w:szCs w:val="24"/>
        </w:rPr>
        <w:t>Суражский</w:t>
      </w:r>
      <w:proofErr w:type="spellEnd"/>
      <w:r w:rsidRPr="00880F74">
        <w:rPr>
          <w:rFonts w:ascii="Times New Roman" w:eastAsia="Times New Roman" w:hAnsi="Times New Roman" w:cs="Times New Roman"/>
          <w:color w:val="483B3F"/>
          <w:sz w:val="24"/>
          <w:szCs w:val="24"/>
        </w:rPr>
        <w:t xml:space="preserve"> район, </w:t>
      </w:r>
      <w:proofErr w:type="spellStart"/>
      <w:r w:rsidRPr="00880F74">
        <w:rPr>
          <w:rFonts w:ascii="Times New Roman" w:eastAsia="Times New Roman" w:hAnsi="Times New Roman" w:cs="Times New Roman"/>
          <w:color w:val="483B3F"/>
          <w:sz w:val="24"/>
          <w:szCs w:val="24"/>
        </w:rPr>
        <w:t>с</w:t>
      </w:r>
      <w:proofErr w:type="gramStart"/>
      <w:r w:rsidRPr="00880F74">
        <w:rPr>
          <w:rFonts w:ascii="Times New Roman" w:eastAsia="Times New Roman" w:hAnsi="Times New Roman" w:cs="Times New Roman"/>
          <w:color w:val="483B3F"/>
          <w:sz w:val="24"/>
          <w:szCs w:val="24"/>
        </w:rPr>
        <w:t>.</w:t>
      </w:r>
      <w:r w:rsidR="00C33D35">
        <w:rPr>
          <w:rFonts w:ascii="Times New Roman" w:eastAsia="Times New Roman" w:hAnsi="Times New Roman" w:cs="Times New Roman"/>
          <w:color w:val="483B3F"/>
          <w:sz w:val="24"/>
          <w:szCs w:val="24"/>
        </w:rPr>
        <w:t>О</w:t>
      </w:r>
      <w:proofErr w:type="gramEnd"/>
      <w:r w:rsidR="00C33D35">
        <w:rPr>
          <w:rFonts w:ascii="Times New Roman" w:eastAsia="Times New Roman" w:hAnsi="Times New Roman" w:cs="Times New Roman"/>
          <w:color w:val="483B3F"/>
          <w:sz w:val="24"/>
          <w:szCs w:val="24"/>
        </w:rPr>
        <w:t>вчинец</w:t>
      </w:r>
      <w:proofErr w:type="spellEnd"/>
      <w:r w:rsidRPr="00880F74">
        <w:rPr>
          <w:rFonts w:ascii="Times New Roman" w:eastAsia="Times New Roman" w:hAnsi="Times New Roman" w:cs="Times New Roman"/>
          <w:color w:val="483B3F"/>
          <w:sz w:val="24"/>
          <w:szCs w:val="24"/>
        </w:rPr>
        <w:t xml:space="preserve"> , ул. </w:t>
      </w:r>
      <w:r w:rsidR="00C33D35">
        <w:rPr>
          <w:rFonts w:ascii="Times New Roman" w:eastAsia="Times New Roman" w:hAnsi="Times New Roman" w:cs="Times New Roman"/>
          <w:color w:val="483B3F"/>
          <w:sz w:val="24"/>
          <w:szCs w:val="24"/>
        </w:rPr>
        <w:t>Потужного, д.22</w:t>
      </w:r>
    </w:p>
    <w:p w14:paraId="7CA1B2AE" w14:textId="387D39A9" w:rsidR="009D2A24" w:rsidRPr="009D2A24" w:rsidRDefault="00EA6F86" w:rsidP="009D2A24">
      <w:pPr>
        <w:shd w:val="clear" w:color="auto" w:fill="FFFFFF"/>
        <w:spacing w:after="150" w:line="240" w:lineRule="auto"/>
        <w:rPr>
          <w:rFonts w:ascii="Times New Roman" w:eastAsia="Times New Roman" w:hAnsi="Times New Roman" w:cs="Times New Roman"/>
          <w:color w:val="483B3F"/>
          <w:sz w:val="24"/>
          <w:szCs w:val="24"/>
        </w:rPr>
      </w:pPr>
      <w:r w:rsidRPr="009D2A24">
        <w:rPr>
          <w:rFonts w:ascii="Times New Roman" w:hAnsi="Times New Roman" w:cs="Times New Roman"/>
          <w:sz w:val="24"/>
          <w:szCs w:val="24"/>
        </w:rPr>
        <w:t xml:space="preserve"> </w:t>
      </w:r>
      <w:r w:rsidR="009D2A24" w:rsidRPr="009D2A24">
        <w:rPr>
          <w:rFonts w:ascii="Times New Roman" w:hAnsi="Times New Roman" w:cs="Times New Roman"/>
          <w:sz w:val="24"/>
          <w:szCs w:val="24"/>
        </w:rPr>
        <w:t xml:space="preserve"> </w:t>
      </w:r>
      <w:r w:rsidR="00FF1A46">
        <w:rPr>
          <w:rFonts w:ascii="Times New Roman" w:hAnsi="Times New Roman" w:cs="Times New Roman"/>
          <w:sz w:val="24"/>
          <w:szCs w:val="24"/>
        </w:rPr>
        <w:t xml:space="preserve">Сайт </w:t>
      </w:r>
      <w:r w:rsidR="009D2A24" w:rsidRPr="009D2A24">
        <w:rPr>
          <w:rFonts w:ascii="Times New Roman" w:eastAsia="Times New Roman" w:hAnsi="Times New Roman" w:cs="Times New Roman"/>
          <w:color w:val="483B3F"/>
          <w:sz w:val="24"/>
          <w:szCs w:val="24"/>
        </w:rPr>
        <w:t>администрации</w:t>
      </w:r>
      <w:r w:rsidR="00830387" w:rsidRPr="009D2A24">
        <w:rPr>
          <w:rFonts w:ascii="Times New Roman" w:eastAsia="Times New Roman" w:hAnsi="Times New Roman" w:cs="Times New Roman"/>
          <w:color w:val="483B3F"/>
          <w:sz w:val="24"/>
          <w:szCs w:val="24"/>
        </w:rPr>
        <w:t xml:space="preserve"> </w:t>
      </w:r>
      <w:proofErr w:type="spellStart"/>
      <w:r w:rsidR="00760A53" w:rsidRPr="009D2A24">
        <w:rPr>
          <w:rFonts w:ascii="Times New Roman" w:eastAsia="Times New Roman" w:hAnsi="Times New Roman" w:cs="Times New Roman"/>
          <w:color w:val="483B3F"/>
          <w:sz w:val="24"/>
          <w:szCs w:val="24"/>
        </w:rPr>
        <w:t>Суражского</w:t>
      </w:r>
      <w:proofErr w:type="spellEnd"/>
      <w:r w:rsidR="00347C10" w:rsidRPr="009D2A24">
        <w:rPr>
          <w:rFonts w:ascii="Times New Roman" w:eastAsia="Times New Roman" w:hAnsi="Times New Roman" w:cs="Times New Roman"/>
          <w:color w:val="483B3F"/>
          <w:sz w:val="24"/>
          <w:szCs w:val="24"/>
        </w:rPr>
        <w:t xml:space="preserve"> муниципального района </w:t>
      </w:r>
      <w:r w:rsidR="00F53198">
        <w:rPr>
          <w:rFonts w:ascii="Times New Roman" w:eastAsia="Times New Roman" w:hAnsi="Times New Roman" w:cs="Times New Roman"/>
          <w:color w:val="483B3F"/>
          <w:sz w:val="24"/>
          <w:szCs w:val="24"/>
        </w:rPr>
        <w:t xml:space="preserve"> Брянской области  </w:t>
      </w:r>
      <w:r w:rsidR="00347C10" w:rsidRPr="009D2A24">
        <w:rPr>
          <w:rFonts w:ascii="Times New Roman" w:eastAsia="Times New Roman" w:hAnsi="Times New Roman" w:cs="Times New Roman"/>
          <w:color w:val="483B3F"/>
          <w:sz w:val="24"/>
          <w:szCs w:val="24"/>
        </w:rPr>
        <w:t xml:space="preserve">в сети Интернет: </w:t>
      </w:r>
      <w:r w:rsidRPr="009D2A24">
        <w:rPr>
          <w:rFonts w:ascii="Times New Roman" w:hAnsi="Times New Roman" w:cs="Times New Roman"/>
          <w:sz w:val="24"/>
          <w:szCs w:val="24"/>
        </w:rPr>
        <w:t xml:space="preserve">(далее </w:t>
      </w:r>
      <w:r w:rsidR="00F53198">
        <w:rPr>
          <w:rFonts w:ascii="Times New Roman" w:hAnsi="Times New Roman" w:cs="Times New Roman"/>
          <w:sz w:val="24"/>
          <w:szCs w:val="24"/>
        </w:rPr>
        <w:t xml:space="preserve">- официальный сайт), содержащий </w:t>
      </w:r>
      <w:r w:rsidRPr="009D2A24">
        <w:rPr>
          <w:rFonts w:ascii="Times New Roman" w:hAnsi="Times New Roman" w:cs="Times New Roman"/>
          <w:sz w:val="24"/>
          <w:szCs w:val="24"/>
        </w:rPr>
        <w:t xml:space="preserve"> информацию о порядке предоставления муниципальной услуги/: </w:t>
      </w:r>
      <w:hyperlink r:id="rId72" w:history="1">
        <w:r w:rsidR="00FD472F" w:rsidRPr="005455C8">
          <w:rPr>
            <w:rStyle w:val="a9"/>
            <w:rFonts w:ascii="Times New Roman" w:eastAsia="Times New Roman" w:hAnsi="Times New Roman" w:cs="Times New Roman"/>
            <w:sz w:val="24"/>
            <w:szCs w:val="24"/>
          </w:rPr>
          <w:t>http://adm</w:t>
        </w:r>
        <w:proofErr w:type="spellStart"/>
        <w:r w:rsidR="00FD472F" w:rsidRPr="005455C8">
          <w:rPr>
            <w:rStyle w:val="a9"/>
            <w:rFonts w:ascii="Times New Roman" w:eastAsia="Times New Roman" w:hAnsi="Times New Roman" w:cs="Times New Roman"/>
            <w:sz w:val="24"/>
            <w:szCs w:val="24"/>
            <w:lang w:val="en-US"/>
          </w:rPr>
          <w:t>sur</w:t>
        </w:r>
        <w:proofErr w:type="spellEnd"/>
        <w:r w:rsidR="00FD472F" w:rsidRPr="005455C8">
          <w:rPr>
            <w:rStyle w:val="a9"/>
            <w:rFonts w:ascii="Times New Roman" w:eastAsia="Times New Roman" w:hAnsi="Times New Roman" w:cs="Times New Roman"/>
            <w:sz w:val="24"/>
            <w:szCs w:val="24"/>
          </w:rPr>
          <w:t>.</w:t>
        </w:r>
        <w:proofErr w:type="spellStart"/>
        <w:r w:rsidR="00FD472F" w:rsidRPr="005455C8">
          <w:rPr>
            <w:rStyle w:val="a9"/>
            <w:rFonts w:ascii="Times New Roman" w:eastAsia="Times New Roman" w:hAnsi="Times New Roman" w:cs="Times New Roman"/>
            <w:sz w:val="24"/>
            <w:szCs w:val="24"/>
          </w:rPr>
          <w:t>ru</w:t>
        </w:r>
        <w:proofErr w:type="spellEnd"/>
        <w:r w:rsidR="00FD472F" w:rsidRPr="005455C8">
          <w:rPr>
            <w:rStyle w:val="a9"/>
            <w:rFonts w:ascii="Times New Roman" w:eastAsia="Times New Roman" w:hAnsi="Times New Roman" w:cs="Times New Roman"/>
            <w:sz w:val="24"/>
            <w:szCs w:val="24"/>
          </w:rPr>
          <w:t>/раздел</w:t>
        </w:r>
      </w:hyperlink>
      <w:r w:rsidR="009D2A24" w:rsidRPr="009D2A24">
        <w:rPr>
          <w:rFonts w:ascii="Times New Roman" w:eastAsia="Times New Roman" w:hAnsi="Times New Roman" w:cs="Times New Roman"/>
          <w:color w:val="483B3F"/>
          <w:sz w:val="24"/>
          <w:szCs w:val="24"/>
        </w:rPr>
        <w:t xml:space="preserve"> </w:t>
      </w:r>
      <w:proofErr w:type="gramStart"/>
      <w:r w:rsidR="009D2A24" w:rsidRPr="009D2A24">
        <w:rPr>
          <w:rFonts w:ascii="Times New Roman" w:eastAsia="Times New Roman" w:hAnsi="Times New Roman" w:cs="Times New Roman"/>
          <w:color w:val="483B3F"/>
          <w:sz w:val="24"/>
          <w:szCs w:val="24"/>
        </w:rPr>
        <w:t>:</w:t>
      </w:r>
      <w:proofErr w:type="spellStart"/>
      <w:r w:rsidR="00C33D35">
        <w:rPr>
          <w:rFonts w:ascii="Times New Roman" w:eastAsia="Times New Roman" w:hAnsi="Times New Roman" w:cs="Times New Roman"/>
          <w:color w:val="483B3F"/>
          <w:sz w:val="24"/>
          <w:szCs w:val="24"/>
        </w:rPr>
        <w:t>О</w:t>
      </w:r>
      <w:proofErr w:type="gramEnd"/>
      <w:r w:rsidR="00C33D35">
        <w:rPr>
          <w:rFonts w:ascii="Times New Roman" w:eastAsia="Times New Roman" w:hAnsi="Times New Roman" w:cs="Times New Roman"/>
          <w:color w:val="483B3F"/>
          <w:sz w:val="24"/>
          <w:szCs w:val="24"/>
        </w:rPr>
        <w:t>вчинкое</w:t>
      </w:r>
      <w:proofErr w:type="spellEnd"/>
      <w:r w:rsidR="00C33D35">
        <w:rPr>
          <w:rFonts w:ascii="Times New Roman" w:eastAsia="Times New Roman" w:hAnsi="Times New Roman" w:cs="Times New Roman"/>
          <w:color w:val="483B3F"/>
          <w:sz w:val="24"/>
          <w:szCs w:val="24"/>
        </w:rPr>
        <w:t xml:space="preserve"> </w:t>
      </w:r>
      <w:r w:rsidR="00F53198">
        <w:rPr>
          <w:rFonts w:ascii="Times New Roman" w:eastAsia="Times New Roman" w:hAnsi="Times New Roman" w:cs="Times New Roman"/>
          <w:color w:val="483B3F"/>
          <w:sz w:val="24"/>
          <w:szCs w:val="24"/>
        </w:rPr>
        <w:t xml:space="preserve"> сельское поселение</w:t>
      </w:r>
    </w:p>
    <w:p w14:paraId="05B71C01" w14:textId="67AB2DE8" w:rsidR="00F5579D" w:rsidRDefault="00347C10" w:rsidP="00F5579D">
      <w:pPr>
        <w:rPr>
          <w:rFonts w:ascii="Times New Roman" w:hAnsi="Times New Roman" w:cs="Times New Roman"/>
          <w:sz w:val="28"/>
          <w:szCs w:val="28"/>
        </w:rPr>
      </w:pPr>
      <w:r w:rsidRPr="00880F74">
        <w:rPr>
          <w:rFonts w:ascii="Times New Roman" w:eastAsia="Times New Roman" w:hAnsi="Times New Roman" w:cs="Times New Roman"/>
          <w:color w:val="483B3F"/>
          <w:sz w:val="24"/>
          <w:szCs w:val="24"/>
        </w:rPr>
        <w:t xml:space="preserve">Адрес электронной почты </w:t>
      </w:r>
      <w:proofErr w:type="spellStart"/>
      <w:r w:rsidR="00C33D35">
        <w:rPr>
          <w:rFonts w:ascii="Times New Roman" w:eastAsia="Times New Roman" w:hAnsi="Times New Roman" w:cs="Times New Roman"/>
          <w:color w:val="483B3F"/>
          <w:sz w:val="24"/>
          <w:szCs w:val="24"/>
        </w:rPr>
        <w:t>Овчинской</w:t>
      </w:r>
      <w:proofErr w:type="spellEnd"/>
      <w:r w:rsidRPr="00880F74">
        <w:rPr>
          <w:rFonts w:ascii="Times New Roman" w:eastAsia="Times New Roman" w:hAnsi="Times New Roman" w:cs="Times New Roman"/>
          <w:color w:val="483B3F"/>
          <w:sz w:val="24"/>
          <w:szCs w:val="24"/>
        </w:rPr>
        <w:t xml:space="preserve"> сельской администрации </w:t>
      </w:r>
      <w:proofErr w:type="spellStart"/>
      <w:r w:rsidR="00BC3890">
        <w:rPr>
          <w:rFonts w:ascii="Times New Roman" w:eastAsia="Times New Roman" w:hAnsi="Times New Roman" w:cs="Times New Roman"/>
          <w:color w:val="483B3F"/>
          <w:sz w:val="24"/>
          <w:szCs w:val="24"/>
        </w:rPr>
        <w:t>Суражского</w:t>
      </w:r>
      <w:proofErr w:type="spellEnd"/>
      <w:r w:rsidR="00BC3890">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муниципального района в сети Интернет</w:t>
      </w:r>
      <w:r w:rsidRPr="00F5579D">
        <w:rPr>
          <w:rFonts w:ascii="Times New Roman" w:eastAsia="Times New Roman" w:hAnsi="Times New Roman" w:cs="Times New Roman"/>
          <w:color w:val="483B3F"/>
        </w:rPr>
        <w:t>:</w:t>
      </w:r>
      <w:r w:rsidR="00A444A7" w:rsidRPr="00F5579D">
        <w:rPr>
          <w:rFonts w:ascii="Times New Roman" w:eastAsia="Times New Roman" w:hAnsi="Times New Roman" w:cs="Times New Roman"/>
          <w:color w:val="483B3F"/>
        </w:rPr>
        <w:t xml:space="preserve"> </w:t>
      </w:r>
      <w:bookmarkStart w:id="0" w:name="_Hlk106706657"/>
      <w:r w:rsidR="00C33D35">
        <w:rPr>
          <w:rFonts w:ascii="Times New Roman" w:hAnsi="Times New Roman" w:cs="Times New Roman"/>
          <w:lang w:val="en-US"/>
        </w:rPr>
        <w:fldChar w:fldCharType="begin"/>
      </w:r>
      <w:r w:rsidR="00C33D35" w:rsidRPr="00C33D35">
        <w:rPr>
          <w:rFonts w:ascii="Times New Roman" w:hAnsi="Times New Roman" w:cs="Times New Roman"/>
        </w:rPr>
        <w:instrText xml:space="preserve"> </w:instrText>
      </w:r>
      <w:r w:rsidR="00C33D35">
        <w:rPr>
          <w:rFonts w:ascii="Times New Roman" w:hAnsi="Times New Roman" w:cs="Times New Roman"/>
          <w:lang w:val="en-US"/>
        </w:rPr>
        <w:instrText>HYPERLINK</w:instrText>
      </w:r>
      <w:r w:rsidR="00C33D35" w:rsidRPr="00C33D35">
        <w:rPr>
          <w:rFonts w:ascii="Times New Roman" w:hAnsi="Times New Roman" w:cs="Times New Roman"/>
        </w:rPr>
        <w:instrText xml:space="preserve"> "</w:instrText>
      </w:r>
      <w:r w:rsidR="00C33D35">
        <w:rPr>
          <w:rFonts w:ascii="Times New Roman" w:hAnsi="Times New Roman" w:cs="Times New Roman"/>
          <w:lang w:val="en-US"/>
        </w:rPr>
        <w:instrText>mailto</w:instrText>
      </w:r>
      <w:r w:rsidR="00C33D35" w:rsidRPr="00C33D35">
        <w:rPr>
          <w:rFonts w:ascii="Times New Roman" w:hAnsi="Times New Roman" w:cs="Times New Roman"/>
        </w:rPr>
        <w:instrText>:</w:instrText>
      </w:r>
      <w:r w:rsidR="00C33D35" w:rsidRPr="00C33D35">
        <w:rPr>
          <w:rFonts w:ascii="Times New Roman" w:hAnsi="Times New Roman" w:cs="Times New Roman"/>
          <w:lang w:val="en-US"/>
        </w:rPr>
        <w:instrText>ovchsp</w:instrText>
      </w:r>
      <w:r w:rsidR="00C33D35" w:rsidRPr="00C33D35">
        <w:rPr>
          <w:rFonts w:ascii="Times New Roman" w:hAnsi="Times New Roman" w:cs="Times New Roman"/>
        </w:rPr>
        <w:instrText>@</w:instrText>
      </w:r>
      <w:r w:rsidR="00C33D35" w:rsidRPr="00C33D35">
        <w:rPr>
          <w:rFonts w:ascii="Times New Roman" w:hAnsi="Times New Roman" w:cs="Times New Roman"/>
          <w:lang w:val="en-US"/>
        </w:rPr>
        <w:instrText>yandex</w:instrText>
      </w:r>
      <w:r w:rsidR="00C33D35" w:rsidRPr="00C33D35">
        <w:rPr>
          <w:rFonts w:ascii="Times New Roman" w:hAnsi="Times New Roman" w:cs="Times New Roman"/>
        </w:rPr>
        <w:instrText>.</w:instrText>
      </w:r>
      <w:r w:rsidR="00C33D35" w:rsidRPr="00C33D35">
        <w:rPr>
          <w:rFonts w:ascii="Times New Roman" w:hAnsi="Times New Roman" w:cs="Times New Roman"/>
          <w:lang w:val="en-US"/>
        </w:rPr>
        <w:instrText>ru</w:instrText>
      </w:r>
      <w:r w:rsidR="00C33D35" w:rsidRPr="00C33D35">
        <w:rPr>
          <w:rFonts w:ascii="Times New Roman" w:hAnsi="Times New Roman" w:cs="Times New Roman"/>
        </w:rPr>
        <w:instrText xml:space="preserve">" </w:instrText>
      </w:r>
      <w:r w:rsidR="00C33D35">
        <w:rPr>
          <w:rFonts w:ascii="Times New Roman" w:hAnsi="Times New Roman" w:cs="Times New Roman"/>
          <w:lang w:val="en-US"/>
        </w:rPr>
        <w:fldChar w:fldCharType="separate"/>
      </w:r>
      <w:r w:rsidR="00C33D35" w:rsidRPr="00621876">
        <w:rPr>
          <w:rStyle w:val="a9"/>
          <w:rFonts w:ascii="Times New Roman" w:hAnsi="Times New Roman" w:cs="Times New Roman"/>
          <w:lang w:val="en-US"/>
        </w:rPr>
        <w:t>ovchsp</w:t>
      </w:r>
      <w:r w:rsidR="00C33D35" w:rsidRPr="00621876">
        <w:rPr>
          <w:rStyle w:val="a9"/>
          <w:rFonts w:ascii="Times New Roman" w:hAnsi="Times New Roman" w:cs="Times New Roman"/>
        </w:rPr>
        <w:t>@</w:t>
      </w:r>
      <w:r w:rsidR="00C33D35" w:rsidRPr="00621876">
        <w:rPr>
          <w:rStyle w:val="a9"/>
          <w:rFonts w:ascii="Times New Roman" w:hAnsi="Times New Roman" w:cs="Times New Roman"/>
          <w:lang w:val="en-US"/>
        </w:rPr>
        <w:t>yandex</w:t>
      </w:r>
      <w:r w:rsidR="00C33D35" w:rsidRPr="00621876">
        <w:rPr>
          <w:rStyle w:val="a9"/>
          <w:rFonts w:ascii="Times New Roman" w:hAnsi="Times New Roman" w:cs="Times New Roman"/>
        </w:rPr>
        <w:t>.</w:t>
      </w:r>
      <w:proofErr w:type="spellStart"/>
      <w:r w:rsidR="00C33D35" w:rsidRPr="00621876">
        <w:rPr>
          <w:rStyle w:val="a9"/>
          <w:rFonts w:ascii="Times New Roman" w:hAnsi="Times New Roman" w:cs="Times New Roman"/>
          <w:lang w:val="en-US"/>
        </w:rPr>
        <w:t>ru</w:t>
      </w:r>
      <w:proofErr w:type="spellEnd"/>
      <w:r w:rsidR="00C33D35">
        <w:rPr>
          <w:rFonts w:ascii="Times New Roman" w:hAnsi="Times New Roman" w:cs="Times New Roman"/>
          <w:lang w:val="en-US"/>
        </w:rPr>
        <w:fldChar w:fldCharType="end"/>
      </w:r>
      <w:r w:rsidR="00F5579D">
        <w:rPr>
          <w:rFonts w:ascii="Times New Roman" w:hAnsi="Times New Roman" w:cs="Times New Roman"/>
          <w:sz w:val="28"/>
          <w:szCs w:val="28"/>
        </w:rPr>
        <w:t xml:space="preserve">     </w:t>
      </w:r>
      <w:bookmarkEnd w:id="0"/>
      <w:r w:rsidR="00F5579D">
        <w:rPr>
          <w:rFonts w:ascii="Times New Roman" w:hAnsi="Times New Roman" w:cs="Times New Roman"/>
          <w:sz w:val="28"/>
          <w:szCs w:val="28"/>
        </w:rPr>
        <w:t xml:space="preserve">                              </w:t>
      </w:r>
    </w:p>
    <w:p w14:paraId="6250AD01" w14:textId="5CBA0490" w:rsidR="00347C10" w:rsidRPr="00880F74" w:rsidRDefault="00347C10" w:rsidP="009D2A24">
      <w:pPr>
        <w:ind w:firstLine="426"/>
        <w:rPr>
          <w:rFonts w:ascii="Times New Roman" w:eastAsia="Times New Roman" w:hAnsi="Times New Roman" w:cs="Times New Roman"/>
          <w:color w:val="483B3F"/>
          <w:sz w:val="24"/>
          <w:szCs w:val="24"/>
        </w:rPr>
      </w:pPr>
    </w:p>
    <w:p w14:paraId="4C09D98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30E9F10C"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9D1224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071C5A6E" w14:textId="77777777" w:rsidR="00347C10"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65C5EBA0" w14:textId="77777777" w:rsidR="00FD472F"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14:paraId="74ED45C5" w14:textId="77777777" w:rsidR="00FD472F"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14:paraId="4D9A7EF1" w14:textId="77777777" w:rsidR="00FD472F" w:rsidRPr="00880F74"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14:paraId="75D5DEDB" w14:textId="5A8E263E" w:rsidR="00347C10" w:rsidRPr="00880F74" w:rsidRDefault="00347C10" w:rsidP="00F5579D">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F5579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Приложение № 2</w:t>
      </w:r>
    </w:p>
    <w:p w14:paraId="28D37165" w14:textId="4EF5E84A"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73"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proofErr w:type="spellStart"/>
      <w:r w:rsidR="00C33D35">
        <w:rPr>
          <w:rFonts w:ascii="Times New Roman" w:eastAsia="Times New Roman" w:hAnsi="Times New Roman" w:cs="Times New Roman"/>
          <w:b/>
          <w:bCs/>
          <w:color w:val="483B3F"/>
          <w:sz w:val="24"/>
          <w:szCs w:val="24"/>
        </w:rPr>
        <w:t>Овчинское</w:t>
      </w:r>
      <w:proofErr w:type="spellEnd"/>
      <w:r w:rsidR="009D2A24">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proofErr w:type="spellStart"/>
      <w:r w:rsidR="009D2A24">
        <w:rPr>
          <w:rFonts w:ascii="Times New Roman" w:eastAsia="Times New Roman" w:hAnsi="Times New Roman" w:cs="Times New Roman"/>
          <w:b/>
          <w:bCs/>
          <w:color w:val="483B3F"/>
          <w:sz w:val="24"/>
          <w:szCs w:val="24"/>
        </w:rPr>
        <w:t>Суражского</w:t>
      </w:r>
      <w:proofErr w:type="spellEnd"/>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proofErr w:type="spellStart"/>
      <w:r w:rsidR="00C33D35">
        <w:rPr>
          <w:rFonts w:ascii="Times New Roman" w:eastAsia="Times New Roman" w:hAnsi="Times New Roman" w:cs="Times New Roman"/>
          <w:color w:val="483B3F"/>
          <w:sz w:val="24"/>
          <w:szCs w:val="24"/>
        </w:rPr>
        <w:t>Овчинской</w:t>
      </w:r>
      <w:proofErr w:type="spellEnd"/>
      <w:r w:rsidR="009D2A24">
        <w:rPr>
          <w:rFonts w:ascii="Times New Roman" w:eastAsia="Times New Roman" w:hAnsi="Times New Roman" w:cs="Times New Roman"/>
          <w:color w:val="483B3F"/>
          <w:sz w:val="24"/>
          <w:szCs w:val="24"/>
        </w:rPr>
        <w:t xml:space="preserve"> сельской администрации  от                      </w:t>
      </w:r>
      <w:r w:rsidR="00D478D8">
        <w:rPr>
          <w:rFonts w:ascii="Times New Roman" w:eastAsia="Times New Roman" w:hAnsi="Times New Roman" w:cs="Times New Roman"/>
          <w:color w:val="483B3F"/>
          <w:sz w:val="24"/>
          <w:szCs w:val="24"/>
        </w:rPr>
        <w:t>27.11</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w:t>
      </w:r>
      <w:r w:rsidRPr="00880F74">
        <w:rPr>
          <w:rFonts w:ascii="Times New Roman" w:eastAsia="Times New Roman" w:hAnsi="Times New Roman" w:cs="Times New Roman"/>
          <w:color w:val="483B3F"/>
          <w:sz w:val="24"/>
          <w:szCs w:val="24"/>
        </w:rPr>
        <w:t xml:space="preserve"> г</w:t>
      </w:r>
      <w:r w:rsidR="009D2A24">
        <w:rPr>
          <w:rFonts w:ascii="Times New Roman" w:eastAsia="Times New Roman" w:hAnsi="Times New Roman" w:cs="Times New Roman"/>
          <w:color w:val="483B3F"/>
          <w:sz w:val="24"/>
          <w:szCs w:val="24"/>
        </w:rPr>
        <w:t>.</w:t>
      </w:r>
      <w:r w:rsidR="00C33D35">
        <w:rPr>
          <w:rFonts w:ascii="Times New Roman" w:eastAsia="Times New Roman" w:hAnsi="Times New Roman" w:cs="Times New Roman"/>
          <w:color w:val="483B3F"/>
          <w:sz w:val="24"/>
          <w:szCs w:val="24"/>
        </w:rPr>
        <w:t xml:space="preserve"> №</w:t>
      </w:r>
      <w:r w:rsidR="00D478D8">
        <w:rPr>
          <w:rFonts w:ascii="Times New Roman" w:eastAsia="Times New Roman" w:hAnsi="Times New Roman" w:cs="Times New Roman"/>
          <w:color w:val="483B3F"/>
          <w:sz w:val="24"/>
          <w:szCs w:val="24"/>
        </w:rPr>
        <w:t>58</w:t>
      </w:r>
      <w:r w:rsidR="00C33D35">
        <w:rPr>
          <w:rFonts w:ascii="Times New Roman" w:eastAsia="Times New Roman" w:hAnsi="Times New Roman" w:cs="Times New Roman"/>
          <w:color w:val="483B3F"/>
          <w:sz w:val="24"/>
          <w:szCs w:val="24"/>
        </w:rPr>
        <w:t xml:space="preserve"> </w:t>
      </w:r>
    </w:p>
    <w:p w14:paraId="52B1F0A7"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Нормативные правовые акты, регулирующие предоставление муниципальной услуги</w:t>
      </w:r>
    </w:p>
    <w:p w14:paraId="0F6A230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75CE1CF4"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4" w:history="1">
        <w:r w:rsidRPr="00880F74">
          <w:rPr>
            <w:rFonts w:ascii="Times New Roman" w:eastAsia="Times New Roman" w:hAnsi="Times New Roman" w:cs="Times New Roman"/>
            <w:color w:val="008040"/>
            <w:sz w:val="24"/>
            <w:szCs w:val="24"/>
            <w:u w:val="single"/>
          </w:rPr>
          <w:t>Конституция</w:t>
        </w:r>
      </w:hyperlink>
      <w:r w:rsidRPr="00880F74">
        <w:rPr>
          <w:rFonts w:ascii="Times New Roman" w:eastAsia="Times New Roman" w:hAnsi="Times New Roman" w:cs="Times New Roman"/>
          <w:color w:val="483B3F"/>
          <w:sz w:val="24"/>
          <w:szCs w:val="24"/>
        </w:rPr>
        <w:t>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14:paraId="7F39A7EF"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5" w:history="1">
        <w:r w:rsidRPr="00880F74">
          <w:rPr>
            <w:rFonts w:ascii="Times New Roman" w:eastAsia="Times New Roman" w:hAnsi="Times New Roman" w:cs="Times New Roman"/>
            <w:color w:val="008040"/>
            <w:sz w:val="24"/>
            <w:szCs w:val="24"/>
            <w:u w:val="single"/>
          </w:rPr>
          <w:t>Гражданский кодекс</w:t>
        </w:r>
      </w:hyperlink>
      <w:r w:rsidRPr="00880F74">
        <w:rPr>
          <w:rFonts w:ascii="Times New Roman" w:eastAsia="Times New Roman" w:hAnsi="Times New Roman" w:cs="Times New Roman"/>
          <w:color w:val="483B3F"/>
          <w:sz w:val="24"/>
          <w:szCs w:val="24"/>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14:paraId="61EC8039"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6" w:history="1">
        <w:r w:rsidRPr="00880F74">
          <w:rPr>
            <w:rFonts w:ascii="Times New Roman" w:eastAsia="Times New Roman" w:hAnsi="Times New Roman" w:cs="Times New Roman"/>
            <w:color w:val="008040"/>
            <w:sz w:val="24"/>
            <w:szCs w:val="24"/>
            <w:u w:val="single"/>
          </w:rPr>
          <w:t>Налоговый Кодекс</w:t>
        </w:r>
      </w:hyperlink>
      <w:r w:rsidRPr="00880F74">
        <w:rPr>
          <w:rFonts w:ascii="Times New Roman" w:eastAsia="Times New Roman" w:hAnsi="Times New Roman" w:cs="Times New Roman"/>
          <w:color w:val="483B3F"/>
          <w:sz w:val="24"/>
          <w:szCs w:val="24"/>
        </w:rPr>
        <w:t> Российской Федерации // «Российская газета» от 06.08.1998 № 148-149, Собрание законодательства Российской Федерации от 3 августа 1998 г. № 31 ст. 3824/;</w:t>
      </w:r>
    </w:p>
    <w:p w14:paraId="48FFE30C"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7" w:history="1">
        <w:r w:rsidRPr="00880F74">
          <w:rPr>
            <w:rFonts w:ascii="Times New Roman" w:eastAsia="Times New Roman" w:hAnsi="Times New Roman" w:cs="Times New Roman"/>
            <w:color w:val="008040"/>
            <w:sz w:val="24"/>
            <w:szCs w:val="24"/>
            <w:u w:val="single"/>
          </w:rPr>
          <w:t>Федеральный закон</w:t>
        </w:r>
      </w:hyperlink>
      <w:r w:rsidRPr="00880F74">
        <w:rPr>
          <w:rFonts w:ascii="Times New Roman" w:eastAsia="Times New Roman" w:hAnsi="Times New Roman" w:cs="Times New Roman"/>
          <w:color w:val="483B3F"/>
          <w:sz w:val="24"/>
          <w:szCs w:val="24"/>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14:paraId="1BB6231F"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8" w:history="1">
        <w:r w:rsidRPr="00880F74">
          <w:rPr>
            <w:rFonts w:ascii="Times New Roman" w:eastAsia="Times New Roman" w:hAnsi="Times New Roman" w:cs="Times New Roman"/>
            <w:color w:val="008040"/>
            <w:sz w:val="24"/>
            <w:szCs w:val="24"/>
            <w:u w:val="single"/>
          </w:rPr>
          <w:t>Федеральный закон</w:t>
        </w:r>
      </w:hyperlink>
      <w:r w:rsidRPr="00880F74">
        <w:rPr>
          <w:rFonts w:ascii="Times New Roman" w:eastAsia="Times New Roman" w:hAnsi="Times New Roman" w:cs="Times New Roman"/>
          <w:color w:val="483B3F"/>
          <w:sz w:val="24"/>
          <w:szCs w:val="24"/>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14:paraId="356E14FC"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9" w:history="1">
        <w:r w:rsidRPr="00880F74">
          <w:rPr>
            <w:rFonts w:ascii="Times New Roman" w:eastAsia="Times New Roman" w:hAnsi="Times New Roman" w:cs="Times New Roman"/>
            <w:color w:val="008040"/>
            <w:sz w:val="24"/>
            <w:szCs w:val="24"/>
            <w:u w:val="single"/>
          </w:rPr>
          <w:t>Основы законодательства</w:t>
        </w:r>
      </w:hyperlink>
      <w:r w:rsidRPr="00880F74">
        <w:rPr>
          <w:rFonts w:ascii="Times New Roman" w:eastAsia="Times New Roman" w:hAnsi="Times New Roman" w:cs="Times New Roman"/>
          <w:color w:val="483B3F"/>
          <w:sz w:val="24"/>
          <w:szCs w:val="24"/>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14:paraId="5B27CE47"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Приказ Министерства юстиции РФ от 7 февраля 2020 г. № 16</w:t>
      </w: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14:paraId="2121659E"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80" w:history="1">
        <w:r w:rsidRPr="00880F74">
          <w:rPr>
            <w:rFonts w:ascii="Times New Roman" w:eastAsia="Times New Roman" w:hAnsi="Times New Roman" w:cs="Times New Roman"/>
            <w:color w:val="008040"/>
            <w:sz w:val="24"/>
            <w:szCs w:val="24"/>
            <w:u w:val="single"/>
          </w:rPr>
          <w:t>Приказ</w:t>
        </w:r>
      </w:hyperlink>
      <w:r w:rsidRPr="00880F74">
        <w:rPr>
          <w:rFonts w:ascii="Times New Roman" w:eastAsia="Times New Roman" w:hAnsi="Times New Roman" w:cs="Times New Roman"/>
          <w:color w:val="483B3F"/>
          <w:sz w:val="24"/>
          <w:szCs w:val="24"/>
        </w:rPr>
        <w:t xml:space="preserve"> Министерства юстиции Российской Федерации от 16.04.2014 г. № 78 «Об утверждении правил нотариального делопроизводства» // «Российская газета» </w:t>
      </w:r>
      <w:r w:rsidR="00D15D2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от 25.04.2014 </w:t>
      </w:r>
      <w:r w:rsidR="00D15D2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95/;</w:t>
      </w:r>
    </w:p>
    <w:p w14:paraId="1944207D"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81" w:history="1">
        <w:r w:rsidRPr="00880F74">
          <w:rPr>
            <w:rFonts w:ascii="Times New Roman" w:eastAsia="Times New Roman" w:hAnsi="Times New Roman" w:cs="Times New Roman"/>
            <w:color w:val="008040"/>
            <w:sz w:val="24"/>
            <w:szCs w:val="24"/>
            <w:u w:val="single"/>
          </w:rPr>
          <w:t>Приказ</w:t>
        </w:r>
      </w:hyperlink>
      <w:r w:rsidRPr="00880F74">
        <w:rPr>
          <w:rFonts w:ascii="Times New Roman" w:eastAsia="Times New Roman" w:hAnsi="Times New Roman" w:cs="Times New Roman"/>
          <w:color w:val="483B3F"/>
          <w:sz w:val="24"/>
          <w:szCs w:val="24"/>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14:paraId="659F16D4" w14:textId="79051355"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Устав </w:t>
      </w:r>
      <w:proofErr w:type="spellStart"/>
      <w:r w:rsidR="00C33D35">
        <w:rPr>
          <w:rFonts w:ascii="Times New Roman" w:eastAsia="Times New Roman" w:hAnsi="Times New Roman" w:cs="Times New Roman"/>
          <w:color w:val="483B3F"/>
          <w:sz w:val="24"/>
          <w:szCs w:val="24"/>
        </w:rPr>
        <w:t>Овчинского</w:t>
      </w:r>
      <w:proofErr w:type="spellEnd"/>
      <w:r w:rsidRPr="00880F74">
        <w:rPr>
          <w:rFonts w:ascii="Times New Roman" w:eastAsia="Times New Roman" w:hAnsi="Times New Roman" w:cs="Times New Roman"/>
          <w:color w:val="483B3F"/>
          <w:sz w:val="24"/>
          <w:szCs w:val="24"/>
        </w:rPr>
        <w:t xml:space="preserve"> сельского поселения </w:t>
      </w:r>
      <w:proofErr w:type="spellStart"/>
      <w:r w:rsidR="009D2A24">
        <w:rPr>
          <w:rFonts w:ascii="Times New Roman" w:eastAsia="Times New Roman" w:hAnsi="Times New Roman" w:cs="Times New Roman"/>
          <w:color w:val="483B3F"/>
          <w:sz w:val="24"/>
          <w:szCs w:val="24"/>
        </w:rPr>
        <w:t>Суражского</w:t>
      </w:r>
      <w:proofErr w:type="spellEnd"/>
      <w:r w:rsidR="009D2A24">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муниципального района Брянской области» (в действующей редакции).</w:t>
      </w:r>
    </w:p>
    <w:p w14:paraId="233B9E6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w:t>
      </w:r>
    </w:p>
    <w:p w14:paraId="4139AC8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C9C1387" w14:textId="77777777"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Приложение № 3</w:t>
      </w:r>
    </w:p>
    <w:p w14:paraId="6AA5F822" w14:textId="7473CEEE"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2"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proofErr w:type="spellStart"/>
      <w:r w:rsidR="00C33D35">
        <w:rPr>
          <w:rFonts w:ascii="Times New Roman" w:eastAsia="Times New Roman" w:hAnsi="Times New Roman" w:cs="Times New Roman"/>
          <w:b/>
          <w:bCs/>
          <w:color w:val="483B3F"/>
          <w:sz w:val="24"/>
          <w:szCs w:val="24"/>
        </w:rPr>
        <w:t>Овчинское</w:t>
      </w:r>
      <w:proofErr w:type="spellEnd"/>
      <w:r w:rsidR="009D2A24">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proofErr w:type="spellStart"/>
      <w:r w:rsidR="009D2A24">
        <w:rPr>
          <w:rFonts w:ascii="Times New Roman" w:eastAsia="Times New Roman" w:hAnsi="Times New Roman" w:cs="Times New Roman"/>
          <w:b/>
          <w:bCs/>
          <w:color w:val="483B3F"/>
          <w:sz w:val="24"/>
          <w:szCs w:val="24"/>
        </w:rPr>
        <w:t>Суражского</w:t>
      </w:r>
      <w:proofErr w:type="spellEnd"/>
      <w:r w:rsidR="009D2A24">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proofErr w:type="spellStart"/>
      <w:r w:rsidR="00C33D35">
        <w:rPr>
          <w:rFonts w:ascii="Times New Roman" w:eastAsia="Times New Roman" w:hAnsi="Times New Roman" w:cs="Times New Roman"/>
          <w:color w:val="483B3F"/>
          <w:sz w:val="24"/>
          <w:szCs w:val="24"/>
        </w:rPr>
        <w:t>Овчинской</w:t>
      </w:r>
      <w:proofErr w:type="spellEnd"/>
      <w:r w:rsidR="00C33D35">
        <w:rPr>
          <w:rFonts w:ascii="Times New Roman" w:eastAsia="Times New Roman" w:hAnsi="Times New Roman" w:cs="Times New Roman"/>
          <w:color w:val="483B3F"/>
          <w:sz w:val="24"/>
          <w:szCs w:val="24"/>
        </w:rPr>
        <w:t xml:space="preserve"> </w:t>
      </w:r>
      <w:r w:rsidR="009D2A24">
        <w:rPr>
          <w:rFonts w:ascii="Times New Roman" w:eastAsia="Times New Roman" w:hAnsi="Times New Roman" w:cs="Times New Roman"/>
          <w:color w:val="483B3F"/>
          <w:sz w:val="24"/>
          <w:szCs w:val="24"/>
        </w:rPr>
        <w:t xml:space="preserve">сельской администрации  от                          </w:t>
      </w:r>
      <w:r w:rsidR="00D478D8">
        <w:rPr>
          <w:rFonts w:ascii="Times New Roman" w:eastAsia="Times New Roman" w:hAnsi="Times New Roman" w:cs="Times New Roman"/>
          <w:color w:val="483B3F"/>
          <w:sz w:val="24"/>
          <w:szCs w:val="24"/>
        </w:rPr>
        <w:t>27.11</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w:t>
      </w:r>
      <w:r w:rsidR="00C33D35">
        <w:rPr>
          <w:rFonts w:ascii="Times New Roman" w:eastAsia="Times New Roman" w:hAnsi="Times New Roman" w:cs="Times New Roman"/>
          <w:color w:val="483B3F"/>
          <w:sz w:val="24"/>
          <w:szCs w:val="24"/>
        </w:rPr>
        <w:t xml:space="preserve"> г. №</w:t>
      </w:r>
      <w:r w:rsidR="00D478D8">
        <w:rPr>
          <w:rFonts w:ascii="Times New Roman" w:eastAsia="Times New Roman" w:hAnsi="Times New Roman" w:cs="Times New Roman"/>
          <w:color w:val="483B3F"/>
          <w:sz w:val="24"/>
          <w:szCs w:val="24"/>
        </w:rPr>
        <w:t>58</w:t>
      </w:r>
      <w:r w:rsidR="00C33D35">
        <w:rPr>
          <w:rFonts w:ascii="Times New Roman" w:eastAsia="Times New Roman" w:hAnsi="Times New Roman" w:cs="Times New Roman"/>
          <w:color w:val="483B3F"/>
          <w:sz w:val="24"/>
          <w:szCs w:val="24"/>
        </w:rPr>
        <w:t xml:space="preserve"> </w:t>
      </w:r>
    </w:p>
    <w:p w14:paraId="7C2D253D" w14:textId="77777777" w:rsidR="00347C10" w:rsidRPr="00880F74" w:rsidRDefault="00347C10" w:rsidP="00347C10">
      <w:pPr>
        <w:shd w:val="clear" w:color="auto" w:fill="FFFFFF"/>
        <w:spacing w:before="300" w:after="150" w:line="240" w:lineRule="auto"/>
        <w:jc w:val="center"/>
        <w:outlineLvl w:val="0"/>
        <w:rPr>
          <w:rFonts w:ascii="Times New Roman" w:eastAsia="Times New Roman" w:hAnsi="Times New Roman" w:cs="Times New Roman"/>
          <w:color w:val="483B3F"/>
          <w:kern w:val="36"/>
          <w:sz w:val="24"/>
          <w:szCs w:val="24"/>
        </w:rPr>
      </w:pPr>
      <w:r w:rsidRPr="00880F74">
        <w:rPr>
          <w:rFonts w:ascii="Times New Roman" w:eastAsia="Times New Roman" w:hAnsi="Times New Roman" w:cs="Times New Roman"/>
          <w:color w:val="483B3F"/>
          <w:kern w:val="36"/>
          <w:sz w:val="24"/>
          <w:szCs w:val="24"/>
        </w:rPr>
        <w:t>Блок-схема</w:t>
      </w:r>
      <w:r w:rsidRPr="00880F74">
        <w:rPr>
          <w:rFonts w:ascii="Times New Roman" w:eastAsia="Times New Roman" w:hAnsi="Times New Roman" w:cs="Times New Roman"/>
          <w:color w:val="483B3F"/>
          <w:kern w:val="36"/>
          <w:sz w:val="24"/>
          <w:szCs w:val="24"/>
        </w:rPr>
        <w:br/>
        <w:t>предоставления муниципальной услуги</w:t>
      </w:r>
    </w:p>
    <w:p w14:paraId="6AFA7CC9"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26920CF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noProof/>
          <w:color w:val="483B3F"/>
          <w:sz w:val="24"/>
          <w:szCs w:val="24"/>
        </w:rPr>
        <w:drawing>
          <wp:inline distT="0" distB="0" distL="0" distR="0" wp14:anchorId="3E36A3AC" wp14:editId="5131DE5E">
            <wp:extent cx="5048250" cy="4038600"/>
            <wp:effectExtent l="0" t="0" r="0" b="0"/>
            <wp:docPr id="1" name="Рисунок 1" descr="http://www.adm-sosnovka.ru/tinybrows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sosnovka.ru/tinybrowser/6.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48250" cy="4038600"/>
                    </a:xfrm>
                    <a:prstGeom prst="rect">
                      <a:avLst/>
                    </a:prstGeom>
                    <a:noFill/>
                    <a:ln>
                      <a:noFill/>
                    </a:ln>
                  </pic:spPr>
                </pic:pic>
              </a:graphicData>
            </a:graphic>
          </wp:inline>
        </w:drawing>
      </w:r>
      <w:r w:rsidRPr="00880F74">
        <w:rPr>
          <w:rFonts w:ascii="Times New Roman" w:eastAsia="Times New Roman" w:hAnsi="Times New Roman" w:cs="Times New Roman"/>
          <w:color w:val="483B3F"/>
          <w:sz w:val="24"/>
          <w:szCs w:val="24"/>
        </w:rPr>
        <w:t> </w:t>
      </w:r>
    </w:p>
    <w:p w14:paraId="4C07AFB3"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DEC55AB"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4E9F73B0" w14:textId="77777777" w:rsidR="00347C10" w:rsidRPr="00880F74" w:rsidRDefault="00347C10" w:rsidP="00347C10">
      <w:pPr>
        <w:shd w:val="clear" w:color="auto" w:fill="FFFFFF"/>
        <w:spacing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625F65C" w14:textId="77777777" w:rsidR="00347C10" w:rsidRPr="00880F74" w:rsidRDefault="00347C10" w:rsidP="00C50FAB">
      <w:pPr>
        <w:spacing w:after="0"/>
        <w:jc w:val="center"/>
        <w:rPr>
          <w:rFonts w:ascii="Times New Roman" w:hAnsi="Times New Roman" w:cs="Times New Roman"/>
          <w:b/>
          <w:bCs/>
          <w:sz w:val="24"/>
          <w:szCs w:val="24"/>
        </w:rPr>
      </w:pPr>
    </w:p>
    <w:p w14:paraId="096915F2" w14:textId="77777777" w:rsidR="0009702D" w:rsidRDefault="0009702D" w:rsidP="00C50FAB">
      <w:pPr>
        <w:spacing w:after="0"/>
        <w:jc w:val="center"/>
        <w:rPr>
          <w:rFonts w:ascii="Times New Roman" w:hAnsi="Times New Roman" w:cs="Times New Roman"/>
          <w:b/>
          <w:bCs/>
          <w:sz w:val="28"/>
          <w:szCs w:val="28"/>
        </w:rPr>
      </w:pPr>
    </w:p>
    <w:p w14:paraId="1F7B9552" w14:textId="77777777" w:rsidR="0009702D" w:rsidRDefault="0009702D" w:rsidP="00C50FAB">
      <w:pPr>
        <w:spacing w:after="0"/>
        <w:jc w:val="center"/>
        <w:rPr>
          <w:rFonts w:ascii="Times New Roman" w:hAnsi="Times New Roman" w:cs="Times New Roman"/>
          <w:b/>
          <w:bCs/>
          <w:sz w:val="28"/>
          <w:szCs w:val="28"/>
        </w:rPr>
      </w:pPr>
    </w:p>
    <w:p w14:paraId="631C2B4D" w14:textId="77777777" w:rsidR="0009702D" w:rsidRDefault="0009702D" w:rsidP="00C50FAB">
      <w:pPr>
        <w:spacing w:after="0"/>
        <w:jc w:val="center"/>
        <w:rPr>
          <w:rFonts w:ascii="Times New Roman" w:hAnsi="Times New Roman" w:cs="Times New Roman"/>
          <w:b/>
          <w:bCs/>
          <w:sz w:val="28"/>
          <w:szCs w:val="28"/>
        </w:rPr>
      </w:pPr>
    </w:p>
    <w:p w14:paraId="4AB611DF" w14:textId="77777777" w:rsidR="0009702D" w:rsidRDefault="0009702D" w:rsidP="00C50FAB">
      <w:pPr>
        <w:spacing w:after="0"/>
        <w:jc w:val="center"/>
        <w:rPr>
          <w:rFonts w:ascii="Times New Roman" w:hAnsi="Times New Roman" w:cs="Times New Roman"/>
          <w:b/>
          <w:bCs/>
          <w:sz w:val="28"/>
          <w:szCs w:val="28"/>
        </w:rPr>
      </w:pPr>
    </w:p>
    <w:p w14:paraId="45D87D3D" w14:textId="77777777" w:rsidR="0009702D" w:rsidRDefault="0009702D" w:rsidP="00C50FAB">
      <w:pPr>
        <w:spacing w:after="0"/>
        <w:jc w:val="center"/>
        <w:rPr>
          <w:rFonts w:ascii="Times New Roman" w:hAnsi="Times New Roman" w:cs="Times New Roman"/>
          <w:b/>
          <w:bCs/>
          <w:sz w:val="28"/>
          <w:szCs w:val="28"/>
        </w:rPr>
      </w:pPr>
    </w:p>
    <w:p w14:paraId="1D497636" w14:textId="77777777" w:rsidR="0009702D" w:rsidRDefault="0009702D" w:rsidP="00C50FAB">
      <w:pPr>
        <w:spacing w:after="0"/>
        <w:jc w:val="center"/>
        <w:rPr>
          <w:rFonts w:ascii="Times New Roman" w:hAnsi="Times New Roman" w:cs="Times New Roman"/>
          <w:b/>
          <w:bCs/>
          <w:sz w:val="28"/>
          <w:szCs w:val="28"/>
        </w:rPr>
      </w:pPr>
    </w:p>
    <w:p w14:paraId="2648C26C" w14:textId="77777777" w:rsidR="0009702D" w:rsidRDefault="0009702D" w:rsidP="00C50FAB">
      <w:pPr>
        <w:spacing w:after="0"/>
        <w:jc w:val="center"/>
        <w:rPr>
          <w:rFonts w:ascii="Times New Roman" w:hAnsi="Times New Roman" w:cs="Times New Roman"/>
          <w:b/>
          <w:bCs/>
          <w:sz w:val="28"/>
          <w:szCs w:val="28"/>
        </w:rPr>
      </w:pPr>
    </w:p>
    <w:p w14:paraId="505763AE" w14:textId="77777777" w:rsidR="00D15D2D"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p>
    <w:p w14:paraId="4397D7C3" w14:textId="77777777" w:rsidR="00D15D2D" w:rsidRPr="00880F74"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Приложение № 4</w:t>
      </w:r>
    </w:p>
    <w:p w14:paraId="333D2D9B" w14:textId="7EC42C92" w:rsidR="00D15D2D" w:rsidRPr="00880F74"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4"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proofErr w:type="spellStart"/>
      <w:r w:rsidR="00C33D35">
        <w:rPr>
          <w:rFonts w:ascii="Times New Roman" w:eastAsia="Times New Roman" w:hAnsi="Times New Roman" w:cs="Times New Roman"/>
          <w:b/>
          <w:bCs/>
          <w:color w:val="483B3F"/>
          <w:sz w:val="24"/>
          <w:szCs w:val="24"/>
        </w:rPr>
        <w:t>Овчинское</w:t>
      </w:r>
      <w:proofErr w:type="spellEnd"/>
      <w:r>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proofErr w:type="spellStart"/>
      <w:r>
        <w:rPr>
          <w:rFonts w:ascii="Times New Roman" w:eastAsia="Times New Roman" w:hAnsi="Times New Roman" w:cs="Times New Roman"/>
          <w:b/>
          <w:bCs/>
          <w:color w:val="483B3F"/>
          <w:sz w:val="24"/>
          <w:szCs w:val="24"/>
        </w:rPr>
        <w:t>Суражского</w:t>
      </w:r>
      <w:proofErr w:type="spellEnd"/>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proofErr w:type="spellStart"/>
      <w:r w:rsidR="00C33D35">
        <w:rPr>
          <w:rFonts w:ascii="Times New Roman" w:eastAsia="Times New Roman" w:hAnsi="Times New Roman" w:cs="Times New Roman"/>
          <w:color w:val="483B3F"/>
          <w:sz w:val="24"/>
          <w:szCs w:val="24"/>
        </w:rPr>
        <w:t>Овчинской</w:t>
      </w:r>
      <w:proofErr w:type="spellEnd"/>
      <w:r>
        <w:rPr>
          <w:rFonts w:ascii="Times New Roman" w:eastAsia="Times New Roman" w:hAnsi="Times New Roman" w:cs="Times New Roman"/>
          <w:color w:val="483B3F"/>
          <w:sz w:val="24"/>
          <w:szCs w:val="24"/>
        </w:rPr>
        <w:t xml:space="preserve"> сельской администрации  от                         </w:t>
      </w:r>
      <w:r w:rsidR="00D478D8">
        <w:rPr>
          <w:rFonts w:ascii="Times New Roman" w:eastAsia="Times New Roman" w:hAnsi="Times New Roman" w:cs="Times New Roman"/>
          <w:color w:val="483B3F"/>
          <w:sz w:val="24"/>
          <w:szCs w:val="24"/>
        </w:rPr>
        <w:t>27.11</w:t>
      </w:r>
      <w:r w:rsidRPr="00880F74">
        <w:rPr>
          <w:rFonts w:ascii="Times New Roman" w:eastAsia="Times New Roman" w:hAnsi="Times New Roman" w:cs="Times New Roman"/>
          <w:color w:val="483B3F"/>
          <w:sz w:val="24"/>
          <w:szCs w:val="24"/>
        </w:rPr>
        <w:t>.202</w:t>
      </w:r>
      <w:r>
        <w:rPr>
          <w:rFonts w:ascii="Times New Roman" w:eastAsia="Times New Roman" w:hAnsi="Times New Roman" w:cs="Times New Roman"/>
          <w:color w:val="483B3F"/>
          <w:sz w:val="24"/>
          <w:szCs w:val="24"/>
        </w:rPr>
        <w:t xml:space="preserve">3 г.  </w:t>
      </w:r>
      <w:r w:rsidR="00C33D35">
        <w:rPr>
          <w:rFonts w:ascii="Times New Roman" w:eastAsia="Times New Roman" w:hAnsi="Times New Roman" w:cs="Times New Roman"/>
          <w:color w:val="483B3F"/>
          <w:sz w:val="24"/>
          <w:szCs w:val="24"/>
        </w:rPr>
        <w:t xml:space="preserve"> №</w:t>
      </w:r>
      <w:r w:rsidR="00D478D8">
        <w:rPr>
          <w:rFonts w:ascii="Times New Roman" w:eastAsia="Times New Roman" w:hAnsi="Times New Roman" w:cs="Times New Roman"/>
          <w:color w:val="483B3F"/>
          <w:sz w:val="24"/>
          <w:szCs w:val="24"/>
        </w:rPr>
        <w:t>58</w:t>
      </w:r>
      <w:r w:rsidR="00C33D35">
        <w:rPr>
          <w:rFonts w:ascii="Times New Roman" w:eastAsia="Times New Roman" w:hAnsi="Times New Roman" w:cs="Times New Roman"/>
          <w:color w:val="483B3F"/>
          <w:sz w:val="24"/>
          <w:szCs w:val="24"/>
        </w:rPr>
        <w:t xml:space="preserve"> </w:t>
      </w:r>
    </w:p>
    <w:p w14:paraId="4D0B5E03" w14:textId="77777777" w:rsidR="00023097" w:rsidRPr="003B5382" w:rsidRDefault="00023097" w:rsidP="00023097">
      <w:pPr>
        <w:pStyle w:val="p29"/>
        <w:shd w:val="clear" w:color="auto" w:fill="FFFFFF"/>
        <w:spacing w:before="0" w:beforeAutospacing="0" w:after="0" w:afterAutospacing="0"/>
        <w:ind w:left="5812"/>
        <w:jc w:val="both"/>
        <w:rPr>
          <w:b/>
          <w:bCs/>
          <w:color w:val="000000"/>
          <w:lang w:bidi="ru-RU"/>
        </w:rPr>
      </w:pPr>
    </w:p>
    <w:p w14:paraId="4822769A" w14:textId="77777777" w:rsidR="00023097" w:rsidRPr="003B5382" w:rsidRDefault="00023097" w:rsidP="00023097">
      <w:pPr>
        <w:widowControl w:val="0"/>
        <w:autoSpaceDE w:val="0"/>
        <w:autoSpaceDN w:val="0"/>
        <w:adjustRightInd w:val="0"/>
        <w:spacing w:after="0"/>
        <w:ind w:firstLine="72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2C90AC" wp14:editId="25B6C5C4">
                <wp:simplePos x="0" y="0"/>
                <wp:positionH relativeFrom="column">
                  <wp:posOffset>3314700</wp:posOffset>
                </wp:positionH>
                <wp:positionV relativeFrom="paragraph">
                  <wp:posOffset>-6179820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5EE2F2" id="Прямоугольник 22" o:spid="_x0000_s1026" style="position:absolute;margin-left:261pt;margin-top:-486.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"/>
            </w:pict>
          </mc:Fallback>
        </mc:AlternateContent>
      </w:r>
      <w:r w:rsidRPr="003B5382">
        <w:rPr>
          <w:rFonts w:ascii="Times New Roman" w:hAnsi="Times New Roman" w:cs="Times New Roman"/>
          <w:b/>
          <w:sz w:val="24"/>
          <w:szCs w:val="24"/>
        </w:rPr>
        <w:t>ОБРАЗЕЦ</w:t>
      </w:r>
    </w:p>
    <w:p w14:paraId="6D2CBFCB" w14:textId="77777777" w:rsidR="00023097" w:rsidRPr="003B5382" w:rsidRDefault="00023097" w:rsidP="00023097">
      <w:pPr>
        <w:autoSpaceDE w:val="0"/>
        <w:autoSpaceDN w:val="0"/>
        <w:adjustRightInd w:val="0"/>
        <w:spacing w:after="0"/>
        <w:jc w:val="center"/>
        <w:rPr>
          <w:rFonts w:ascii="Times New Roman" w:hAnsi="Times New Roman" w:cs="Times New Roman"/>
          <w:b/>
          <w:sz w:val="24"/>
          <w:szCs w:val="24"/>
        </w:rPr>
      </w:pPr>
      <w:r w:rsidRPr="003B5382">
        <w:rPr>
          <w:rFonts w:ascii="Times New Roman" w:hAnsi="Times New Roman" w:cs="Times New Roman"/>
          <w:b/>
          <w:sz w:val="24"/>
          <w:szCs w:val="24"/>
        </w:rPr>
        <w:t xml:space="preserve">ЖАЛОБЫ НА ДЕЙСТВИЕ (БЕЗДЕЙСТВИЕ) </w:t>
      </w:r>
    </w:p>
    <w:p w14:paraId="68C6C462" w14:textId="77777777" w:rsidR="00023097" w:rsidRPr="003B5382" w:rsidRDefault="00023097" w:rsidP="00023097">
      <w:pPr>
        <w:autoSpaceDE w:val="0"/>
        <w:autoSpaceDN w:val="0"/>
        <w:adjustRightInd w:val="0"/>
        <w:spacing w:after="0"/>
        <w:jc w:val="center"/>
        <w:rPr>
          <w:rFonts w:ascii="Times New Roman" w:hAnsi="Times New Roman" w:cs="Times New Roman"/>
          <w:b/>
          <w:sz w:val="24"/>
          <w:szCs w:val="24"/>
        </w:rPr>
      </w:pPr>
      <w:r w:rsidRPr="003B5382">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 xml:space="preserve"> </w:t>
      </w:r>
      <w:r w:rsidRPr="003B5382">
        <w:rPr>
          <w:rFonts w:ascii="Times New Roman" w:hAnsi="Times New Roman" w:cs="Times New Roman"/>
          <w:b/>
          <w:sz w:val="24"/>
          <w:szCs w:val="24"/>
        </w:rPr>
        <w:t>ИЛИ ЕГО ДОЛЖНОСТНОГО ЛИЦА</w:t>
      </w:r>
    </w:p>
    <w:p w14:paraId="2C68C456"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Исх. от _____________ N ____                                                     Наименование ____________</w:t>
      </w:r>
    </w:p>
    <w:p w14:paraId="4A40DDD3"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(наименование структурного         </w:t>
      </w:r>
    </w:p>
    <w:p w14:paraId="358AC58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подразделения ОМСУ)</w:t>
      </w:r>
    </w:p>
    <w:p w14:paraId="27C90977"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Жалоба</w:t>
      </w:r>
    </w:p>
    <w:p w14:paraId="667CD4E6"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14:paraId="5E005E02"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14:paraId="4F23667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(фактический адрес)</w:t>
      </w:r>
    </w:p>
    <w:p w14:paraId="1C1FBB9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Телефон: _____________________________________________________________________</w:t>
      </w:r>
    </w:p>
    <w:p w14:paraId="086CD5E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Адрес электронной почты: ______________________________________________________</w:t>
      </w:r>
    </w:p>
    <w:p w14:paraId="5256689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Код учета: ИНН _______________________________________________________________</w:t>
      </w:r>
    </w:p>
    <w:p w14:paraId="57F73DC0"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Ф.И.О. руководителя юридического лица ________________________________________</w:t>
      </w:r>
    </w:p>
    <w:p w14:paraId="4308C0D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на действия (бездействие):</w:t>
      </w:r>
    </w:p>
    <w:p w14:paraId="41DC07D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125EBB2"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ФИО должностного лица органа)</w:t>
      </w:r>
    </w:p>
    <w:p w14:paraId="16CFD9AB"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существо жалобы:</w:t>
      </w:r>
    </w:p>
    <w:p w14:paraId="3EDE2BF8"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6C49A16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FC2FF15"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3B5382">
        <w:rPr>
          <w:rFonts w:ascii="Times New Roman" w:hAnsi="Times New Roman" w:cs="Times New Roman"/>
          <w:sz w:val="24"/>
          <w:szCs w:val="24"/>
        </w:rPr>
        <w:t>не  согласно</w:t>
      </w:r>
      <w:proofErr w:type="gramEnd"/>
      <w:r w:rsidRPr="003B5382">
        <w:rPr>
          <w:rFonts w:ascii="Times New Roman" w:hAnsi="Times New Roman" w:cs="Times New Roman"/>
          <w:sz w:val="24"/>
          <w:szCs w:val="24"/>
        </w:rPr>
        <w:t xml:space="preserve">  с действием (бездействием) со ссылками на пункты регламента)</w:t>
      </w:r>
    </w:p>
    <w:p w14:paraId="56C0A7D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поля, отмеченные звездочкой (*), обязательны для заполнения.</w:t>
      </w:r>
    </w:p>
    <w:p w14:paraId="37F49DF4"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3E5C7D3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Перечень прилагаемой документации</w:t>
      </w:r>
    </w:p>
    <w:p w14:paraId="7D3CB68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1D33CD3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(подпись   руководителя    юридического     лица,  физического лица)</w:t>
      </w:r>
    </w:p>
    <w:p w14:paraId="67554F6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4ED550F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МП. </w:t>
      </w:r>
    </w:p>
    <w:p w14:paraId="688F959A" w14:textId="77777777" w:rsidR="00023097" w:rsidRDefault="00023097" w:rsidP="00023097">
      <w:pPr>
        <w:autoSpaceDE w:val="0"/>
        <w:autoSpaceDN w:val="0"/>
        <w:adjustRightInd w:val="0"/>
        <w:rPr>
          <w:rFonts w:ascii="Times New Roman" w:hAnsi="Times New Roman" w:cs="Times New Roman"/>
          <w:sz w:val="24"/>
          <w:szCs w:val="24"/>
        </w:rPr>
      </w:pPr>
    </w:p>
    <w:p w14:paraId="676B238A" w14:textId="77777777" w:rsidR="00023097" w:rsidRDefault="00023097" w:rsidP="00023097">
      <w:pPr>
        <w:autoSpaceDE w:val="0"/>
        <w:autoSpaceDN w:val="0"/>
        <w:adjustRightInd w:val="0"/>
        <w:rPr>
          <w:rFonts w:ascii="Times New Roman" w:hAnsi="Times New Roman" w:cs="Times New Roman"/>
          <w:sz w:val="24"/>
          <w:szCs w:val="24"/>
        </w:rPr>
      </w:pPr>
    </w:p>
    <w:p w14:paraId="143F42DF" w14:textId="77777777" w:rsidR="00023097" w:rsidRDefault="00023097" w:rsidP="00023097">
      <w:pPr>
        <w:autoSpaceDE w:val="0"/>
        <w:autoSpaceDN w:val="0"/>
        <w:adjustRightInd w:val="0"/>
        <w:rPr>
          <w:rFonts w:ascii="Times New Roman" w:hAnsi="Times New Roman" w:cs="Times New Roman"/>
          <w:sz w:val="24"/>
          <w:szCs w:val="24"/>
        </w:rPr>
      </w:pPr>
    </w:p>
    <w:p w14:paraId="59F52167" w14:textId="77777777" w:rsidR="00023097" w:rsidRDefault="00023097" w:rsidP="00023097">
      <w:pPr>
        <w:autoSpaceDE w:val="0"/>
        <w:autoSpaceDN w:val="0"/>
        <w:adjustRightInd w:val="0"/>
        <w:rPr>
          <w:rFonts w:ascii="Times New Roman" w:hAnsi="Times New Roman" w:cs="Times New Roman"/>
          <w:sz w:val="24"/>
          <w:szCs w:val="24"/>
        </w:rPr>
      </w:pPr>
    </w:p>
    <w:p w14:paraId="2C0F55B2" w14:textId="77777777" w:rsidR="00023097" w:rsidRPr="00880F74" w:rsidRDefault="00023097" w:rsidP="00023097">
      <w:pPr>
        <w:shd w:val="clear" w:color="auto" w:fill="FFFFFF"/>
        <w:spacing w:after="150" w:line="240" w:lineRule="auto"/>
        <w:jc w:val="right"/>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Приложение № 5</w:t>
      </w:r>
    </w:p>
    <w:p w14:paraId="63574901" w14:textId="09F4A0E8" w:rsidR="00023097" w:rsidRPr="00880F74" w:rsidRDefault="00023097" w:rsidP="00023097">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5"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proofErr w:type="spellStart"/>
      <w:r w:rsidR="00C33D35">
        <w:rPr>
          <w:rFonts w:ascii="Times New Roman" w:eastAsia="Times New Roman" w:hAnsi="Times New Roman" w:cs="Times New Roman"/>
          <w:b/>
          <w:bCs/>
          <w:color w:val="483B3F"/>
          <w:sz w:val="24"/>
          <w:szCs w:val="24"/>
        </w:rPr>
        <w:t>Овчинксое</w:t>
      </w:r>
      <w:proofErr w:type="spellEnd"/>
      <w:r>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proofErr w:type="spellStart"/>
      <w:r>
        <w:rPr>
          <w:rFonts w:ascii="Times New Roman" w:eastAsia="Times New Roman" w:hAnsi="Times New Roman" w:cs="Times New Roman"/>
          <w:b/>
          <w:bCs/>
          <w:color w:val="483B3F"/>
          <w:sz w:val="24"/>
          <w:szCs w:val="24"/>
        </w:rPr>
        <w:t>Суражского</w:t>
      </w:r>
      <w:proofErr w:type="spellEnd"/>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proofErr w:type="spellStart"/>
      <w:r w:rsidR="00C33D35">
        <w:rPr>
          <w:rFonts w:ascii="Times New Roman" w:eastAsia="Times New Roman" w:hAnsi="Times New Roman" w:cs="Times New Roman"/>
          <w:color w:val="483B3F"/>
          <w:sz w:val="24"/>
          <w:szCs w:val="24"/>
        </w:rPr>
        <w:t>Овчинской</w:t>
      </w:r>
      <w:proofErr w:type="spellEnd"/>
      <w:r>
        <w:rPr>
          <w:rFonts w:ascii="Times New Roman" w:eastAsia="Times New Roman" w:hAnsi="Times New Roman" w:cs="Times New Roman"/>
          <w:color w:val="483B3F"/>
          <w:sz w:val="24"/>
          <w:szCs w:val="24"/>
        </w:rPr>
        <w:t xml:space="preserve"> сельской администрации  от                         </w:t>
      </w:r>
      <w:r w:rsidR="00D478D8">
        <w:rPr>
          <w:rFonts w:ascii="Times New Roman" w:eastAsia="Times New Roman" w:hAnsi="Times New Roman" w:cs="Times New Roman"/>
          <w:color w:val="483B3F"/>
          <w:sz w:val="24"/>
          <w:szCs w:val="24"/>
        </w:rPr>
        <w:t>27.11</w:t>
      </w:r>
      <w:r w:rsidRPr="00880F74">
        <w:rPr>
          <w:rFonts w:ascii="Times New Roman" w:eastAsia="Times New Roman" w:hAnsi="Times New Roman" w:cs="Times New Roman"/>
          <w:color w:val="483B3F"/>
          <w:sz w:val="24"/>
          <w:szCs w:val="24"/>
        </w:rPr>
        <w:t>.202</w:t>
      </w:r>
      <w:r>
        <w:rPr>
          <w:rFonts w:ascii="Times New Roman" w:eastAsia="Times New Roman" w:hAnsi="Times New Roman" w:cs="Times New Roman"/>
          <w:color w:val="483B3F"/>
          <w:sz w:val="24"/>
          <w:szCs w:val="24"/>
        </w:rPr>
        <w:t xml:space="preserve">3 г.  </w:t>
      </w:r>
      <w:r w:rsidR="00C33D35">
        <w:rPr>
          <w:rFonts w:ascii="Times New Roman" w:eastAsia="Times New Roman" w:hAnsi="Times New Roman" w:cs="Times New Roman"/>
          <w:color w:val="483B3F"/>
          <w:sz w:val="24"/>
          <w:szCs w:val="24"/>
        </w:rPr>
        <w:t xml:space="preserve"> №</w:t>
      </w:r>
      <w:r w:rsidR="00D478D8">
        <w:rPr>
          <w:rFonts w:ascii="Times New Roman" w:eastAsia="Times New Roman" w:hAnsi="Times New Roman" w:cs="Times New Roman"/>
          <w:color w:val="483B3F"/>
          <w:sz w:val="24"/>
          <w:szCs w:val="24"/>
        </w:rPr>
        <w:t>58</w:t>
      </w:r>
    </w:p>
    <w:p w14:paraId="2698A62C"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sz w:val="24"/>
          <w:szCs w:val="24"/>
        </w:rPr>
        <w:t xml:space="preserve">                                                              </w:t>
      </w:r>
    </w:p>
    <w:p w14:paraId="492BB4A9"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ОБРАЗЕЦ</w:t>
      </w:r>
    </w:p>
    <w:p w14:paraId="2CBE8698"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РЕШЕНИЯ ___________(</w:t>
      </w:r>
      <w:r w:rsidRPr="003B5382">
        <w:rPr>
          <w:rFonts w:ascii="Times New Roman" w:hAnsi="Times New Roman" w:cs="Times New Roman"/>
          <w:sz w:val="24"/>
          <w:szCs w:val="24"/>
        </w:rPr>
        <w:t>наименование ОМСУ)</w:t>
      </w:r>
      <w:r w:rsidRPr="003B5382">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14:paraId="243E4ED6"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ИЛИ ЕЕ  ДОЛЖНОСТНОГО ЛИЦА</w:t>
      </w:r>
    </w:p>
    <w:p w14:paraId="05632483" w14:textId="77777777" w:rsidR="00023097" w:rsidRPr="003B5382" w:rsidRDefault="00023097" w:rsidP="00023097">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Исх. от _______ N _________</w:t>
      </w:r>
    </w:p>
    <w:p w14:paraId="477C74FB" w14:textId="77777777" w:rsidR="00023097" w:rsidRPr="003B5382" w:rsidRDefault="00023097" w:rsidP="00023097">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РЕШЕНИЕ</w:t>
      </w:r>
    </w:p>
    <w:p w14:paraId="0CA08E4A"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по жалобе на решение, действие (бездействие)</w:t>
      </w:r>
    </w:p>
    <w:p w14:paraId="067F5CD7"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органа или его должностного лица</w:t>
      </w:r>
    </w:p>
    <w:p w14:paraId="5F19612C" w14:textId="77777777" w:rsidR="00023097" w:rsidRPr="003B5382" w:rsidRDefault="00023097" w:rsidP="00023097">
      <w:pPr>
        <w:autoSpaceDE w:val="0"/>
        <w:autoSpaceDN w:val="0"/>
        <w:adjustRightInd w:val="0"/>
        <w:jc w:val="center"/>
        <w:rPr>
          <w:rFonts w:ascii="Times New Roman" w:hAnsi="Times New Roman" w:cs="Times New Roman"/>
          <w:sz w:val="24"/>
          <w:szCs w:val="24"/>
        </w:rPr>
      </w:pPr>
    </w:p>
    <w:p w14:paraId="6BB1B03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14:paraId="1AC343D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00F738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14:paraId="7BD05171"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01D153DE"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Номер жалобы, дата и место принятия решения: ____________________________________</w:t>
      </w:r>
    </w:p>
    <w:p w14:paraId="568B09D8"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2F05850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Изложение жалобы по существу: _________________________________________________</w:t>
      </w:r>
    </w:p>
    <w:p w14:paraId="01CD3B0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95F55F0"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1970A77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Изложение возражений, объяснений заявителя: ____________________________________</w:t>
      </w:r>
    </w:p>
    <w:p w14:paraId="11D5517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FA2A51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DA3FD94" w14:textId="77777777" w:rsidR="00023097" w:rsidRPr="003B5382" w:rsidRDefault="00023097" w:rsidP="00023097">
      <w:pPr>
        <w:autoSpaceDE w:val="0"/>
        <w:autoSpaceDN w:val="0"/>
        <w:adjustRightInd w:val="0"/>
        <w:jc w:val="center"/>
        <w:rPr>
          <w:rFonts w:ascii="Times New Roman" w:hAnsi="Times New Roman" w:cs="Times New Roman"/>
          <w:sz w:val="24"/>
          <w:szCs w:val="24"/>
        </w:rPr>
      </w:pPr>
    </w:p>
    <w:p w14:paraId="774406A1"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УСТАНОВЛЕНО:</w:t>
      </w:r>
    </w:p>
    <w:p w14:paraId="07BF55F6" w14:textId="77777777" w:rsidR="00023097" w:rsidRPr="003B5382" w:rsidRDefault="00023097" w:rsidP="00023097">
      <w:pPr>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14:paraId="5251816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1BDF223E"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A3170B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14:paraId="35BE5EF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634F24C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6E435683"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285AC678"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roofErr w:type="gramStart"/>
      <w:r w:rsidRPr="003B5382">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14:paraId="3D7CAC3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72E73316"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2A9FB7EC"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      основании      изложенного</w:t>
      </w:r>
    </w:p>
    <w:p w14:paraId="4C5FA5FC"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РЕШЕНО:</w:t>
      </w:r>
    </w:p>
    <w:p w14:paraId="0C6F98CE"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3045CBA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1. ___________________________________________________________________________</w:t>
      </w:r>
    </w:p>
    <w:p w14:paraId="00A2EE69"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(решение, принятое в отношении обжалованного</w:t>
      </w:r>
    </w:p>
    <w:p w14:paraId="05A0E7B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08E652D1"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действия (бездействия), признано правомерным   или неправомерным   полностью</w:t>
      </w:r>
    </w:p>
    <w:p w14:paraId="0703DA2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9D4C38C"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или частично или отменено полностью или частично)</w:t>
      </w:r>
    </w:p>
    <w:p w14:paraId="325E926E" w14:textId="77777777" w:rsidR="00023097" w:rsidRPr="003B5382" w:rsidRDefault="00023097" w:rsidP="00023097">
      <w:pPr>
        <w:widowControl w:val="0"/>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2.__________________________________________________________________</w:t>
      </w:r>
    </w:p>
    <w:p w14:paraId="71245755" w14:textId="77777777"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 xml:space="preserve">(решение принято по существу жалобы, - удовлетворена </w:t>
      </w:r>
    </w:p>
    <w:p w14:paraId="1A373BC3" w14:textId="77777777"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или не удовлетворена полностью или частично)</w:t>
      </w:r>
    </w:p>
    <w:p w14:paraId="53FC6043" w14:textId="77777777" w:rsidR="00023097" w:rsidRPr="003B5382" w:rsidRDefault="00023097" w:rsidP="00023097">
      <w:pPr>
        <w:widowControl w:val="0"/>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3.___________________________________________________________________________</w:t>
      </w:r>
    </w:p>
    <w:p w14:paraId="1405BB91" w14:textId="77777777"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3AF95942"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14:paraId="0AE1F991" w14:textId="77777777" w:rsidR="00023097" w:rsidRPr="003B5382" w:rsidRDefault="00023097" w:rsidP="00023097">
      <w:pPr>
        <w:widowControl w:val="0"/>
        <w:autoSpaceDE w:val="0"/>
        <w:autoSpaceDN w:val="0"/>
        <w:adjustRightInd w:val="0"/>
        <w:spacing w:after="0"/>
        <w:ind w:firstLine="900"/>
        <w:jc w:val="both"/>
        <w:rPr>
          <w:rFonts w:ascii="Times New Roman" w:hAnsi="Times New Roman" w:cs="Times New Roman"/>
          <w:sz w:val="24"/>
          <w:szCs w:val="24"/>
        </w:rPr>
      </w:pPr>
      <w:r w:rsidRPr="003B5382">
        <w:rPr>
          <w:rFonts w:ascii="Times New Roman" w:hAnsi="Times New Roman" w:cs="Times New Roman"/>
          <w:sz w:val="24"/>
          <w:szCs w:val="24"/>
        </w:rPr>
        <w:t>Настоящее решение может быть обжаловано в суде, арбитражном суде.</w:t>
      </w:r>
    </w:p>
    <w:p w14:paraId="1A2FF92F" w14:textId="77777777" w:rsidR="00023097" w:rsidRPr="003B5382" w:rsidRDefault="00023097" w:rsidP="00023097">
      <w:pPr>
        <w:widowControl w:val="0"/>
        <w:autoSpaceDE w:val="0"/>
        <w:autoSpaceDN w:val="0"/>
        <w:adjustRightInd w:val="0"/>
        <w:spacing w:after="0"/>
        <w:ind w:firstLine="720"/>
        <w:rPr>
          <w:rFonts w:ascii="Times New Roman" w:hAnsi="Times New Roman" w:cs="Times New Roman"/>
          <w:sz w:val="24"/>
          <w:szCs w:val="24"/>
        </w:rPr>
      </w:pPr>
      <w:r w:rsidRPr="003B5382">
        <w:rPr>
          <w:rFonts w:ascii="Times New Roman" w:hAnsi="Times New Roman" w:cs="Times New Roman"/>
          <w:sz w:val="24"/>
          <w:szCs w:val="24"/>
        </w:rPr>
        <w:t>Копия настоящего решения направлена  по адресу_____________________________</w:t>
      </w:r>
    </w:p>
    <w:p w14:paraId="3D773AD2"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w:t>
      </w:r>
    </w:p>
    <w:p w14:paraId="22184D5A"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14:paraId="195C3EFA"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  _________________   __________________</w:t>
      </w:r>
    </w:p>
    <w:p w14:paraId="02E8C907"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proofErr w:type="gramStart"/>
      <w:r w:rsidRPr="003B5382">
        <w:rPr>
          <w:rFonts w:ascii="Times New Roman" w:hAnsi="Times New Roman" w:cs="Times New Roman"/>
          <w:sz w:val="24"/>
          <w:szCs w:val="24"/>
        </w:rPr>
        <w:t>(должность лица уполномоченного,               (подпись)               (инициалы, фамилия)</w:t>
      </w:r>
      <w:proofErr w:type="gramEnd"/>
    </w:p>
    <w:p w14:paraId="3774BA9B"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принявшего решение по жалобе)</w:t>
      </w:r>
    </w:p>
    <w:p w14:paraId="14279478"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p>
    <w:p w14:paraId="4D778700"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 xml:space="preserve">_______________________________________________________________________ </w:t>
      </w:r>
    </w:p>
    <w:p w14:paraId="7D82E8CF"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14:paraId="222A36ED" w14:textId="77777777" w:rsidR="00023097" w:rsidRPr="00C16A3C" w:rsidRDefault="00023097" w:rsidP="00023097">
      <w:pPr>
        <w:pStyle w:val="p29"/>
        <w:shd w:val="clear" w:color="auto" w:fill="FFFFFF"/>
        <w:spacing w:before="0" w:beforeAutospacing="0" w:after="0" w:afterAutospacing="0"/>
        <w:ind w:left="1416"/>
        <w:jc w:val="both"/>
      </w:pPr>
    </w:p>
    <w:p w14:paraId="4889E0F6" w14:textId="77777777" w:rsidR="00023097" w:rsidRPr="00A840DD" w:rsidRDefault="00023097" w:rsidP="00023097">
      <w:pPr>
        <w:pStyle w:val="af0"/>
        <w:tabs>
          <w:tab w:val="left" w:pos="8931"/>
        </w:tabs>
        <w:jc w:val="left"/>
      </w:pPr>
    </w:p>
    <w:p w14:paraId="6C88266A" w14:textId="2DAE7B18" w:rsidR="00023097" w:rsidRPr="00A840DD" w:rsidRDefault="00023097" w:rsidP="00023097">
      <w:pPr>
        <w:pStyle w:val="af0"/>
        <w:tabs>
          <w:tab w:val="left" w:pos="6919"/>
        </w:tabs>
        <w:jc w:val="both"/>
      </w:pPr>
      <w:r w:rsidRPr="00A840DD">
        <w:t xml:space="preserve">Глава </w:t>
      </w:r>
      <w:r>
        <w:t>сельской</w:t>
      </w:r>
      <w:r w:rsidRPr="00A840DD">
        <w:t xml:space="preserve"> администрации       </w:t>
      </w:r>
      <w:r w:rsidR="00D478D8">
        <w:t xml:space="preserve">                                            </w:t>
      </w:r>
      <w:bookmarkStart w:id="1" w:name="_GoBack"/>
      <w:bookmarkEnd w:id="1"/>
      <w:r w:rsidRPr="00A840DD">
        <w:t xml:space="preserve">                     </w:t>
      </w:r>
    </w:p>
    <w:sectPr w:rsidR="00023097" w:rsidRPr="00A840DD" w:rsidSect="00584502">
      <w:pgSz w:w="11906" w:h="16838"/>
      <w:pgMar w:top="539"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E8C"/>
    <w:multiLevelType w:val="multilevel"/>
    <w:tmpl w:val="1324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76AD6"/>
    <w:multiLevelType w:val="multilevel"/>
    <w:tmpl w:val="9CCE3518"/>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1F57E45"/>
    <w:multiLevelType w:val="multilevel"/>
    <w:tmpl w:val="C5EEB1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51226F"/>
    <w:multiLevelType w:val="multilevel"/>
    <w:tmpl w:val="C1F200B6"/>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A483A9A"/>
    <w:multiLevelType w:val="multilevel"/>
    <w:tmpl w:val="DF3EFC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2BB7412"/>
    <w:multiLevelType w:val="multilevel"/>
    <w:tmpl w:val="67C42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D5C1D"/>
    <w:multiLevelType w:val="multilevel"/>
    <w:tmpl w:val="3E187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90869"/>
    <w:multiLevelType w:val="multilevel"/>
    <w:tmpl w:val="B8983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F69CB"/>
    <w:multiLevelType w:val="hybridMultilevel"/>
    <w:tmpl w:val="A93E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03E80"/>
    <w:multiLevelType w:val="multilevel"/>
    <w:tmpl w:val="DB34D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D604C7"/>
    <w:multiLevelType w:val="multilevel"/>
    <w:tmpl w:val="E4901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D785F"/>
    <w:multiLevelType w:val="multilevel"/>
    <w:tmpl w:val="5FCC6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DD7856"/>
    <w:multiLevelType w:val="multilevel"/>
    <w:tmpl w:val="AD7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E314E7"/>
    <w:multiLevelType w:val="multilevel"/>
    <w:tmpl w:val="4BB6D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5E0A71"/>
    <w:multiLevelType w:val="multilevel"/>
    <w:tmpl w:val="6FAE06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D315B4"/>
    <w:multiLevelType w:val="multilevel"/>
    <w:tmpl w:val="AD369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B55FA"/>
    <w:multiLevelType w:val="multilevel"/>
    <w:tmpl w:val="4340520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6"/>
  </w:num>
  <w:num w:numId="3">
    <w:abstractNumId w:val="3"/>
  </w:num>
  <w:num w:numId="4">
    <w:abstractNumId w:val="1"/>
  </w:num>
  <w:num w:numId="5">
    <w:abstractNumId w:val="2"/>
  </w:num>
  <w:num w:numId="6">
    <w:abstractNumId w:val="13"/>
  </w:num>
  <w:num w:numId="7">
    <w:abstractNumId w:val="9"/>
  </w:num>
  <w:num w:numId="8">
    <w:abstractNumId w:val="10"/>
  </w:num>
  <w:num w:numId="9">
    <w:abstractNumId w:val="7"/>
  </w:num>
  <w:num w:numId="10">
    <w:abstractNumId w:val="4"/>
  </w:num>
  <w:num w:numId="11">
    <w:abstractNumId w:val="5"/>
  </w:num>
  <w:num w:numId="12">
    <w:abstractNumId w:val="12"/>
  </w:num>
  <w:num w:numId="13">
    <w:abstractNumId w:val="6"/>
  </w:num>
  <w:num w:numId="14">
    <w:abstractNumId w:val="15"/>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48"/>
    <w:rsid w:val="0000108C"/>
    <w:rsid w:val="00023097"/>
    <w:rsid w:val="0004304E"/>
    <w:rsid w:val="0009702D"/>
    <w:rsid w:val="000E0CCC"/>
    <w:rsid w:val="000E48AC"/>
    <w:rsid w:val="0010377D"/>
    <w:rsid w:val="001051D9"/>
    <w:rsid w:val="00183C5D"/>
    <w:rsid w:val="00194075"/>
    <w:rsid w:val="001D11AB"/>
    <w:rsid w:val="001D343C"/>
    <w:rsid w:val="001D7690"/>
    <w:rsid w:val="001D7712"/>
    <w:rsid w:val="002C7630"/>
    <w:rsid w:val="00340684"/>
    <w:rsid w:val="00347C10"/>
    <w:rsid w:val="003765EF"/>
    <w:rsid w:val="003831C0"/>
    <w:rsid w:val="003A5997"/>
    <w:rsid w:val="00482448"/>
    <w:rsid w:val="004C4090"/>
    <w:rsid w:val="004F2568"/>
    <w:rsid w:val="00510B0D"/>
    <w:rsid w:val="00584502"/>
    <w:rsid w:val="005A3C56"/>
    <w:rsid w:val="005E13B5"/>
    <w:rsid w:val="005E53C0"/>
    <w:rsid w:val="00606259"/>
    <w:rsid w:val="00657AEE"/>
    <w:rsid w:val="006E0743"/>
    <w:rsid w:val="007101A5"/>
    <w:rsid w:val="00760A53"/>
    <w:rsid w:val="007B7FCF"/>
    <w:rsid w:val="007E29E2"/>
    <w:rsid w:val="007F5708"/>
    <w:rsid w:val="00830387"/>
    <w:rsid w:val="00880F74"/>
    <w:rsid w:val="009612E5"/>
    <w:rsid w:val="009D2A24"/>
    <w:rsid w:val="00A0280E"/>
    <w:rsid w:val="00A444A7"/>
    <w:rsid w:val="00A66354"/>
    <w:rsid w:val="00BC3890"/>
    <w:rsid w:val="00BF10FF"/>
    <w:rsid w:val="00C33D35"/>
    <w:rsid w:val="00C405D3"/>
    <w:rsid w:val="00C50FAB"/>
    <w:rsid w:val="00CB6D9F"/>
    <w:rsid w:val="00D15D2D"/>
    <w:rsid w:val="00D27E27"/>
    <w:rsid w:val="00D478D8"/>
    <w:rsid w:val="00D6417E"/>
    <w:rsid w:val="00DF20AA"/>
    <w:rsid w:val="00E839E0"/>
    <w:rsid w:val="00EA6F86"/>
    <w:rsid w:val="00EF60E6"/>
    <w:rsid w:val="00F53198"/>
    <w:rsid w:val="00F5579D"/>
    <w:rsid w:val="00F92301"/>
    <w:rsid w:val="00FD472F"/>
    <w:rsid w:val="00FF1A46"/>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244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C50FAB"/>
    <w:pPr>
      <w:spacing w:after="0" w:line="240" w:lineRule="auto"/>
      <w:ind w:right="-1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50FAB"/>
    <w:rPr>
      <w:rFonts w:ascii="Times New Roman" w:eastAsia="Times New Roman" w:hAnsi="Times New Roman" w:cs="Times New Roman"/>
      <w:sz w:val="28"/>
      <w:szCs w:val="24"/>
      <w:lang w:eastAsia="ru-RU"/>
    </w:rPr>
  </w:style>
  <w:style w:type="paragraph" w:customStyle="1" w:styleId="ConsPlusNormal">
    <w:name w:val="ConsPlusNormal"/>
    <w:rsid w:val="00C50F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Знак Знак Знак Знак"/>
    <w:basedOn w:val="a"/>
    <w:rsid w:val="00A66354"/>
    <w:pPr>
      <w:spacing w:after="160" w:line="240" w:lineRule="exact"/>
    </w:pPr>
    <w:rPr>
      <w:rFonts w:ascii="Verdana" w:eastAsia="Times New Roman" w:hAnsi="Verdana" w:cs="Times New Roman"/>
      <w:sz w:val="20"/>
      <w:szCs w:val="20"/>
      <w:lang w:val="en-US" w:eastAsia="en-US"/>
    </w:rPr>
  </w:style>
  <w:style w:type="paragraph" w:styleId="a6">
    <w:name w:val="No Spacing"/>
    <w:qFormat/>
    <w:rsid w:val="00A66354"/>
    <w:pPr>
      <w:spacing w:after="0" w:line="240" w:lineRule="auto"/>
    </w:pPr>
    <w:rPr>
      <w:rFonts w:ascii="Calibri" w:eastAsia="Calibri" w:hAnsi="Calibri" w:cs="Times New Roman"/>
    </w:rPr>
  </w:style>
  <w:style w:type="paragraph" w:customStyle="1" w:styleId="a7">
    <w:name w:val="Прижатый влево"/>
    <w:basedOn w:val="a"/>
    <w:next w:val="a"/>
    <w:uiPriority w:val="99"/>
    <w:rsid w:val="0000108C"/>
    <w:pPr>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00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9612E5"/>
    <w:rPr>
      <w:rFonts w:ascii="Times New Roman" w:hAnsi="Times New Roman" w:cs="Times New Roman"/>
      <w:b/>
      <w:bCs/>
      <w:sz w:val="26"/>
      <w:szCs w:val="26"/>
    </w:rPr>
  </w:style>
  <w:style w:type="character" w:customStyle="1" w:styleId="FontStyle56">
    <w:name w:val="Font Style56"/>
    <w:uiPriority w:val="99"/>
    <w:rsid w:val="009612E5"/>
    <w:rPr>
      <w:rFonts w:ascii="Times New Roman" w:hAnsi="Times New Roman" w:cs="Times New Roman"/>
      <w:b/>
      <w:bCs/>
      <w:sz w:val="26"/>
      <w:szCs w:val="26"/>
    </w:rPr>
  </w:style>
  <w:style w:type="paragraph" w:customStyle="1" w:styleId="consplustitlecxspmiddle">
    <w:name w:val="consplustitlecxspmiddle"/>
    <w:basedOn w:val="a"/>
    <w:rsid w:val="002C7630"/>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10">
    <w:name w:val="Заголовок 1 Знак"/>
    <w:basedOn w:val="a0"/>
    <w:link w:val="1"/>
    <w:uiPriority w:val="9"/>
    <w:rsid w:val="00347C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7C10"/>
    <w:rPr>
      <w:rFonts w:ascii="Times New Roman" w:eastAsia="Times New Roman" w:hAnsi="Times New Roman" w:cs="Times New Roman"/>
      <w:b/>
      <w:bCs/>
      <w:sz w:val="36"/>
      <w:szCs w:val="36"/>
    </w:rPr>
  </w:style>
  <w:style w:type="character" w:styleId="a9">
    <w:name w:val="Hyperlink"/>
    <w:basedOn w:val="a0"/>
    <w:uiPriority w:val="99"/>
    <w:unhideWhenUsed/>
    <w:rsid w:val="00347C10"/>
    <w:rPr>
      <w:color w:val="0000FF"/>
      <w:u w:val="single"/>
    </w:rPr>
  </w:style>
  <w:style w:type="character" w:styleId="aa">
    <w:name w:val="FollowedHyperlink"/>
    <w:basedOn w:val="a0"/>
    <w:uiPriority w:val="99"/>
    <w:semiHidden/>
    <w:unhideWhenUsed/>
    <w:rsid w:val="00347C10"/>
    <w:rPr>
      <w:color w:val="800080"/>
      <w:u w:val="single"/>
    </w:rPr>
  </w:style>
  <w:style w:type="paragraph" w:styleId="ab">
    <w:name w:val="Normal (Web)"/>
    <w:basedOn w:val="a"/>
    <w:uiPriority w:val="99"/>
    <w:unhideWhenUsed/>
    <w:rsid w:val="00347C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47C10"/>
    <w:rPr>
      <w:b/>
      <w:bCs/>
    </w:rPr>
  </w:style>
  <w:style w:type="character" w:customStyle="1" w:styleId="apple-converted-space">
    <w:name w:val="apple-converted-space"/>
    <w:basedOn w:val="a0"/>
    <w:rsid w:val="00347C10"/>
  </w:style>
  <w:style w:type="paragraph" w:styleId="ad">
    <w:name w:val="Balloon Text"/>
    <w:basedOn w:val="a"/>
    <w:link w:val="ae"/>
    <w:uiPriority w:val="99"/>
    <w:semiHidden/>
    <w:unhideWhenUsed/>
    <w:rsid w:val="00347C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7C10"/>
    <w:rPr>
      <w:rFonts w:ascii="Tahoma" w:hAnsi="Tahoma" w:cs="Tahoma"/>
      <w:sz w:val="16"/>
      <w:szCs w:val="16"/>
    </w:rPr>
  </w:style>
  <w:style w:type="paragraph" w:styleId="af">
    <w:name w:val="List Paragraph"/>
    <w:basedOn w:val="a"/>
    <w:uiPriority w:val="34"/>
    <w:qFormat/>
    <w:rsid w:val="001D343C"/>
    <w:pPr>
      <w:ind w:left="720"/>
      <w:contextualSpacing/>
    </w:pPr>
  </w:style>
  <w:style w:type="paragraph" w:styleId="af0">
    <w:name w:val="Title"/>
    <w:basedOn w:val="a"/>
    <w:link w:val="af1"/>
    <w:qFormat/>
    <w:rsid w:val="00023097"/>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023097"/>
    <w:rPr>
      <w:rFonts w:ascii="Times New Roman" w:eastAsia="Times New Roman" w:hAnsi="Times New Roman" w:cs="Times New Roman"/>
      <w:b/>
      <w:bCs/>
      <w:sz w:val="24"/>
      <w:szCs w:val="24"/>
    </w:rPr>
  </w:style>
  <w:style w:type="character" w:customStyle="1" w:styleId="21">
    <w:name w:val="Основной текст (2)_"/>
    <w:basedOn w:val="a0"/>
    <w:link w:val="22"/>
    <w:rsid w:val="000230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23097"/>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p29">
    <w:name w:val="p29"/>
    <w:basedOn w:val="a"/>
    <w:rsid w:val="000230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244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C50FAB"/>
    <w:pPr>
      <w:spacing w:after="0" w:line="240" w:lineRule="auto"/>
      <w:ind w:right="-1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50FAB"/>
    <w:rPr>
      <w:rFonts w:ascii="Times New Roman" w:eastAsia="Times New Roman" w:hAnsi="Times New Roman" w:cs="Times New Roman"/>
      <w:sz w:val="28"/>
      <w:szCs w:val="24"/>
      <w:lang w:eastAsia="ru-RU"/>
    </w:rPr>
  </w:style>
  <w:style w:type="paragraph" w:customStyle="1" w:styleId="ConsPlusNormal">
    <w:name w:val="ConsPlusNormal"/>
    <w:rsid w:val="00C50F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Знак Знак Знак Знак"/>
    <w:basedOn w:val="a"/>
    <w:rsid w:val="00A66354"/>
    <w:pPr>
      <w:spacing w:after="160" w:line="240" w:lineRule="exact"/>
    </w:pPr>
    <w:rPr>
      <w:rFonts w:ascii="Verdana" w:eastAsia="Times New Roman" w:hAnsi="Verdana" w:cs="Times New Roman"/>
      <w:sz w:val="20"/>
      <w:szCs w:val="20"/>
      <w:lang w:val="en-US" w:eastAsia="en-US"/>
    </w:rPr>
  </w:style>
  <w:style w:type="paragraph" w:styleId="a6">
    <w:name w:val="No Spacing"/>
    <w:qFormat/>
    <w:rsid w:val="00A66354"/>
    <w:pPr>
      <w:spacing w:after="0" w:line="240" w:lineRule="auto"/>
    </w:pPr>
    <w:rPr>
      <w:rFonts w:ascii="Calibri" w:eastAsia="Calibri" w:hAnsi="Calibri" w:cs="Times New Roman"/>
    </w:rPr>
  </w:style>
  <w:style w:type="paragraph" w:customStyle="1" w:styleId="a7">
    <w:name w:val="Прижатый влево"/>
    <w:basedOn w:val="a"/>
    <w:next w:val="a"/>
    <w:uiPriority w:val="99"/>
    <w:rsid w:val="0000108C"/>
    <w:pPr>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00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9612E5"/>
    <w:rPr>
      <w:rFonts w:ascii="Times New Roman" w:hAnsi="Times New Roman" w:cs="Times New Roman"/>
      <w:b/>
      <w:bCs/>
      <w:sz w:val="26"/>
      <w:szCs w:val="26"/>
    </w:rPr>
  </w:style>
  <w:style w:type="character" w:customStyle="1" w:styleId="FontStyle56">
    <w:name w:val="Font Style56"/>
    <w:uiPriority w:val="99"/>
    <w:rsid w:val="009612E5"/>
    <w:rPr>
      <w:rFonts w:ascii="Times New Roman" w:hAnsi="Times New Roman" w:cs="Times New Roman"/>
      <w:b/>
      <w:bCs/>
      <w:sz w:val="26"/>
      <w:szCs w:val="26"/>
    </w:rPr>
  </w:style>
  <w:style w:type="paragraph" w:customStyle="1" w:styleId="consplustitlecxspmiddle">
    <w:name w:val="consplustitlecxspmiddle"/>
    <w:basedOn w:val="a"/>
    <w:rsid w:val="002C7630"/>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10">
    <w:name w:val="Заголовок 1 Знак"/>
    <w:basedOn w:val="a0"/>
    <w:link w:val="1"/>
    <w:uiPriority w:val="9"/>
    <w:rsid w:val="00347C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7C10"/>
    <w:rPr>
      <w:rFonts w:ascii="Times New Roman" w:eastAsia="Times New Roman" w:hAnsi="Times New Roman" w:cs="Times New Roman"/>
      <w:b/>
      <w:bCs/>
      <w:sz w:val="36"/>
      <w:szCs w:val="36"/>
    </w:rPr>
  </w:style>
  <w:style w:type="character" w:styleId="a9">
    <w:name w:val="Hyperlink"/>
    <w:basedOn w:val="a0"/>
    <w:uiPriority w:val="99"/>
    <w:unhideWhenUsed/>
    <w:rsid w:val="00347C10"/>
    <w:rPr>
      <w:color w:val="0000FF"/>
      <w:u w:val="single"/>
    </w:rPr>
  </w:style>
  <w:style w:type="character" w:styleId="aa">
    <w:name w:val="FollowedHyperlink"/>
    <w:basedOn w:val="a0"/>
    <w:uiPriority w:val="99"/>
    <w:semiHidden/>
    <w:unhideWhenUsed/>
    <w:rsid w:val="00347C10"/>
    <w:rPr>
      <w:color w:val="800080"/>
      <w:u w:val="single"/>
    </w:rPr>
  </w:style>
  <w:style w:type="paragraph" w:styleId="ab">
    <w:name w:val="Normal (Web)"/>
    <w:basedOn w:val="a"/>
    <w:uiPriority w:val="99"/>
    <w:unhideWhenUsed/>
    <w:rsid w:val="00347C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47C10"/>
    <w:rPr>
      <w:b/>
      <w:bCs/>
    </w:rPr>
  </w:style>
  <w:style w:type="character" w:customStyle="1" w:styleId="apple-converted-space">
    <w:name w:val="apple-converted-space"/>
    <w:basedOn w:val="a0"/>
    <w:rsid w:val="00347C10"/>
  </w:style>
  <w:style w:type="paragraph" w:styleId="ad">
    <w:name w:val="Balloon Text"/>
    <w:basedOn w:val="a"/>
    <w:link w:val="ae"/>
    <w:uiPriority w:val="99"/>
    <w:semiHidden/>
    <w:unhideWhenUsed/>
    <w:rsid w:val="00347C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7C10"/>
    <w:rPr>
      <w:rFonts w:ascii="Tahoma" w:hAnsi="Tahoma" w:cs="Tahoma"/>
      <w:sz w:val="16"/>
      <w:szCs w:val="16"/>
    </w:rPr>
  </w:style>
  <w:style w:type="paragraph" w:styleId="af">
    <w:name w:val="List Paragraph"/>
    <w:basedOn w:val="a"/>
    <w:uiPriority w:val="34"/>
    <w:qFormat/>
    <w:rsid w:val="001D343C"/>
    <w:pPr>
      <w:ind w:left="720"/>
      <w:contextualSpacing/>
    </w:pPr>
  </w:style>
  <w:style w:type="paragraph" w:styleId="af0">
    <w:name w:val="Title"/>
    <w:basedOn w:val="a"/>
    <w:link w:val="af1"/>
    <w:qFormat/>
    <w:rsid w:val="00023097"/>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023097"/>
    <w:rPr>
      <w:rFonts w:ascii="Times New Roman" w:eastAsia="Times New Roman" w:hAnsi="Times New Roman" w:cs="Times New Roman"/>
      <w:b/>
      <w:bCs/>
      <w:sz w:val="24"/>
      <w:szCs w:val="24"/>
    </w:rPr>
  </w:style>
  <w:style w:type="character" w:customStyle="1" w:styleId="21">
    <w:name w:val="Основной текст (2)_"/>
    <w:basedOn w:val="a0"/>
    <w:link w:val="22"/>
    <w:rsid w:val="000230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23097"/>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p29">
    <w:name w:val="p29"/>
    <w:basedOn w:val="a"/>
    <w:rsid w:val="00023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788">
      <w:bodyDiv w:val="1"/>
      <w:marLeft w:val="0"/>
      <w:marRight w:val="0"/>
      <w:marTop w:val="0"/>
      <w:marBottom w:val="0"/>
      <w:divBdr>
        <w:top w:val="none" w:sz="0" w:space="0" w:color="auto"/>
        <w:left w:val="none" w:sz="0" w:space="0" w:color="auto"/>
        <w:bottom w:val="none" w:sz="0" w:space="0" w:color="auto"/>
        <w:right w:val="none" w:sz="0" w:space="0" w:color="auto"/>
      </w:divBdr>
      <w:divsChild>
        <w:div w:id="992828646">
          <w:marLeft w:val="0"/>
          <w:marRight w:val="0"/>
          <w:marTop w:val="0"/>
          <w:marBottom w:val="240"/>
          <w:divBdr>
            <w:top w:val="none" w:sz="0" w:space="0" w:color="auto"/>
            <w:left w:val="none" w:sz="0" w:space="0" w:color="auto"/>
            <w:bottom w:val="none" w:sz="0" w:space="0" w:color="auto"/>
            <w:right w:val="none" w:sz="0" w:space="0" w:color="auto"/>
          </w:divBdr>
        </w:div>
        <w:div w:id="851575037">
          <w:marLeft w:val="0"/>
          <w:marRight w:val="0"/>
          <w:marTop w:val="0"/>
          <w:marBottom w:val="240"/>
          <w:divBdr>
            <w:top w:val="none" w:sz="0" w:space="0" w:color="auto"/>
            <w:left w:val="none" w:sz="0" w:space="0" w:color="auto"/>
            <w:bottom w:val="none" w:sz="0" w:space="0" w:color="auto"/>
            <w:right w:val="none" w:sz="0" w:space="0" w:color="auto"/>
          </w:divBdr>
        </w:div>
      </w:divsChild>
    </w:div>
    <w:div w:id="135032691">
      <w:bodyDiv w:val="1"/>
      <w:marLeft w:val="0"/>
      <w:marRight w:val="0"/>
      <w:marTop w:val="0"/>
      <w:marBottom w:val="0"/>
      <w:divBdr>
        <w:top w:val="none" w:sz="0" w:space="0" w:color="auto"/>
        <w:left w:val="none" w:sz="0" w:space="0" w:color="auto"/>
        <w:bottom w:val="none" w:sz="0" w:space="0" w:color="auto"/>
        <w:right w:val="none" w:sz="0" w:space="0" w:color="auto"/>
      </w:divBdr>
    </w:div>
    <w:div w:id="381946700">
      <w:bodyDiv w:val="1"/>
      <w:marLeft w:val="0"/>
      <w:marRight w:val="0"/>
      <w:marTop w:val="0"/>
      <w:marBottom w:val="0"/>
      <w:divBdr>
        <w:top w:val="none" w:sz="0" w:space="0" w:color="auto"/>
        <w:left w:val="none" w:sz="0" w:space="0" w:color="auto"/>
        <w:bottom w:val="none" w:sz="0" w:space="0" w:color="auto"/>
        <w:right w:val="none" w:sz="0" w:space="0" w:color="auto"/>
      </w:divBdr>
    </w:div>
    <w:div w:id="384375660">
      <w:bodyDiv w:val="1"/>
      <w:marLeft w:val="0"/>
      <w:marRight w:val="0"/>
      <w:marTop w:val="0"/>
      <w:marBottom w:val="0"/>
      <w:divBdr>
        <w:top w:val="none" w:sz="0" w:space="0" w:color="auto"/>
        <w:left w:val="none" w:sz="0" w:space="0" w:color="auto"/>
        <w:bottom w:val="none" w:sz="0" w:space="0" w:color="auto"/>
        <w:right w:val="none" w:sz="0" w:space="0" w:color="auto"/>
      </w:divBdr>
    </w:div>
    <w:div w:id="584002187">
      <w:bodyDiv w:val="1"/>
      <w:marLeft w:val="0"/>
      <w:marRight w:val="0"/>
      <w:marTop w:val="0"/>
      <w:marBottom w:val="0"/>
      <w:divBdr>
        <w:top w:val="none" w:sz="0" w:space="0" w:color="auto"/>
        <w:left w:val="none" w:sz="0" w:space="0" w:color="auto"/>
        <w:bottom w:val="none" w:sz="0" w:space="0" w:color="auto"/>
        <w:right w:val="none" w:sz="0" w:space="0" w:color="auto"/>
      </w:divBdr>
    </w:div>
    <w:div w:id="629895573">
      <w:bodyDiv w:val="1"/>
      <w:marLeft w:val="0"/>
      <w:marRight w:val="0"/>
      <w:marTop w:val="0"/>
      <w:marBottom w:val="0"/>
      <w:divBdr>
        <w:top w:val="none" w:sz="0" w:space="0" w:color="auto"/>
        <w:left w:val="none" w:sz="0" w:space="0" w:color="auto"/>
        <w:bottom w:val="none" w:sz="0" w:space="0" w:color="auto"/>
        <w:right w:val="none" w:sz="0" w:space="0" w:color="auto"/>
      </w:divBdr>
    </w:div>
    <w:div w:id="1286279965">
      <w:bodyDiv w:val="1"/>
      <w:marLeft w:val="0"/>
      <w:marRight w:val="0"/>
      <w:marTop w:val="0"/>
      <w:marBottom w:val="0"/>
      <w:divBdr>
        <w:top w:val="none" w:sz="0" w:space="0" w:color="auto"/>
        <w:left w:val="none" w:sz="0" w:space="0" w:color="auto"/>
        <w:bottom w:val="none" w:sz="0" w:space="0" w:color="auto"/>
        <w:right w:val="none" w:sz="0" w:space="0" w:color="auto"/>
      </w:divBdr>
    </w:div>
    <w:div w:id="18423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753.0/" TargetMode="External"/><Relationship Id="rId18" Type="http://schemas.openxmlformats.org/officeDocument/2006/relationships/hyperlink" Target="http://www.adm-sosnovka.ru/uslugi/57.html" TargetMode="External"/><Relationship Id="rId26" Type="http://schemas.openxmlformats.org/officeDocument/2006/relationships/hyperlink" Target="http://www.adm-sosnovka.ru/uslugi/57.html" TargetMode="External"/><Relationship Id="rId39" Type="http://schemas.openxmlformats.org/officeDocument/2006/relationships/hyperlink" Target="http://internet.garant.ru/document/redirect/10164072/118002"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71697012/1013" TargetMode="External"/><Relationship Id="rId42" Type="http://schemas.openxmlformats.org/officeDocument/2006/relationships/hyperlink" Target="http://internet.garant.ru/document/redirect/71697012/1035" TargetMode="External"/><Relationship Id="rId47" Type="http://schemas.openxmlformats.org/officeDocument/2006/relationships/hyperlink" Target="http://internet.garant.ru/document/redirect/10164072/21026" TargetMode="External"/><Relationship Id="rId50" Type="http://schemas.openxmlformats.org/officeDocument/2006/relationships/hyperlink" Target="http://internet.garant.ru/document/redirect/10164072/115403" TargetMode="External"/><Relationship Id="rId55" Type="http://schemas.openxmlformats.org/officeDocument/2006/relationships/hyperlink" Target="http://internet.garant.ru/document/redirect/71580488/1306" TargetMode="External"/><Relationship Id="rId63" Type="http://schemas.openxmlformats.org/officeDocument/2006/relationships/hyperlink" Target="http://internet.garant.ru/document/redirect/10102426/1004" TargetMode="External"/><Relationship Id="rId68" Type="http://schemas.openxmlformats.org/officeDocument/2006/relationships/hyperlink" Target="http://internet.garant.ru/document/redirect/6976882/602" TargetMode="External"/><Relationship Id="rId76" Type="http://schemas.openxmlformats.org/officeDocument/2006/relationships/hyperlink" Target="http://internet.garant.ru/document/redirect/10900200/0" TargetMode="External"/><Relationship Id="rId84" Type="http://schemas.openxmlformats.org/officeDocument/2006/relationships/hyperlink" Target="http://www.adm-sosnovka.ru/uslugi/57.html" TargetMode="External"/><Relationship Id="rId7" Type="http://schemas.openxmlformats.org/officeDocument/2006/relationships/hyperlink" Target="http://internet.garant.ru/document/redirect/6976882/213" TargetMode="External"/><Relationship Id="rId71" Type="http://schemas.openxmlformats.org/officeDocument/2006/relationships/hyperlink" Target="http://www.adm-sosnovka.ru/uslugi/57.html" TargetMode="External"/><Relationship Id="rId2" Type="http://schemas.openxmlformats.org/officeDocument/2006/relationships/numbering" Target="numbering.xml"/><Relationship Id="rId16" Type="http://schemas.openxmlformats.org/officeDocument/2006/relationships/hyperlink" Target="garantf1://10064072.2101/" TargetMode="External"/><Relationship Id="rId29" Type="http://schemas.openxmlformats.org/officeDocument/2006/relationships/hyperlink" Target="http://internet.garant.ru/document/redirect/10900200/333035112" TargetMode="External"/><Relationship Id="rId11" Type="http://schemas.openxmlformats.org/officeDocument/2006/relationships/hyperlink" Target="http://www.adm-sosnovka.ru/uslugi/57.html" TargetMode="External"/><Relationship Id="rId24" Type="http://schemas.openxmlformats.org/officeDocument/2006/relationships/hyperlink" Target="http://internet.garant.ru/document/redirect/71145140/0" TargetMode="External"/><Relationship Id="rId32" Type="http://schemas.openxmlformats.org/officeDocument/2006/relationships/hyperlink" Target="http://internet.garant.ru/document/redirect/10102426/8002" TargetMode="External"/><Relationship Id="rId37" Type="http://schemas.openxmlformats.org/officeDocument/2006/relationships/hyperlink" Target="http://internet.garant.ru/document/redirect/10164072/1134" TargetMode="External"/><Relationship Id="rId40" Type="http://schemas.openxmlformats.org/officeDocument/2006/relationships/hyperlink" Target="http://internet.garant.ru/document/redirect/10164072/118002" TargetMode="External"/><Relationship Id="rId45" Type="http://schemas.openxmlformats.org/officeDocument/2006/relationships/hyperlink" Target="http://internet.garant.ru/document/redirect/10164072/887" TargetMode="External"/><Relationship Id="rId53" Type="http://schemas.openxmlformats.org/officeDocument/2006/relationships/hyperlink" Target="http://internet.garant.ru/document/redirect/71580488/1306" TargetMode="External"/><Relationship Id="rId58" Type="http://schemas.openxmlformats.org/officeDocument/2006/relationships/hyperlink" Target="http://internet.garant.ru/document/redirect/12184522/54" TargetMode="External"/><Relationship Id="rId66" Type="http://schemas.openxmlformats.org/officeDocument/2006/relationships/hyperlink" Target="http://internet.garant.ru/document/redirect/6976882/213" TargetMode="External"/><Relationship Id="rId74" Type="http://schemas.openxmlformats.org/officeDocument/2006/relationships/hyperlink" Target="http://internet.garant.ru/document/redirect/10103000/0" TargetMode="External"/><Relationship Id="rId79" Type="http://schemas.openxmlformats.org/officeDocument/2006/relationships/hyperlink" Target="http://internet.garant.ru/document/redirect/10102426/0"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internet.garant.ru/document/redirect/12184522/0" TargetMode="External"/><Relationship Id="rId82" Type="http://schemas.openxmlformats.org/officeDocument/2006/relationships/hyperlink" Target="http://www.adm-sosnovka.ru/uslugi/57.html" TargetMode="External"/><Relationship Id="rId19" Type="http://schemas.openxmlformats.org/officeDocument/2006/relationships/hyperlink" Target="garantf1://10064072.26/" TargetMode="External"/><Relationship Id="rId4" Type="http://schemas.microsoft.com/office/2007/relationships/stylesWithEffects" Target="stylesWithEffects.xml"/><Relationship Id="rId9" Type="http://schemas.openxmlformats.org/officeDocument/2006/relationships/hyperlink" Target="http://internet.garant.ru/document/redirect/12184522/54" TargetMode="External"/><Relationship Id="rId14" Type="http://schemas.openxmlformats.org/officeDocument/2006/relationships/hyperlink" Target="http://www.adm-sosnovka.ru/uslugi/57.html" TargetMode="External"/><Relationship Id="rId22" Type="http://schemas.openxmlformats.org/officeDocument/2006/relationships/hyperlink" Target="http://internet.garant.ru/document/redirect/71145140/1000" TargetMode="External"/><Relationship Id="rId27" Type="http://schemas.openxmlformats.org/officeDocument/2006/relationships/hyperlink" Target="http://internet.garant.ru/document/redirect/10900200/333" TargetMode="External"/><Relationship Id="rId30" Type="http://schemas.openxmlformats.org/officeDocument/2006/relationships/hyperlink" Target="http://internet.garant.ru/document/redirect/10900200/33338" TargetMode="External"/><Relationship Id="rId35" Type="http://schemas.openxmlformats.org/officeDocument/2006/relationships/hyperlink" Target="garantf1://84566.3716/" TargetMode="External"/><Relationship Id="rId43" Type="http://schemas.openxmlformats.org/officeDocument/2006/relationships/hyperlink" Target="http://internet.garant.ru/document/redirect/71697012/1046" TargetMode="External"/><Relationship Id="rId48" Type="http://schemas.openxmlformats.org/officeDocument/2006/relationships/hyperlink" Target="http://internet.garant.ru/document/redirect/10164072/113522" TargetMode="External"/><Relationship Id="rId56" Type="http://schemas.openxmlformats.org/officeDocument/2006/relationships/hyperlink" Target="http://internet.garant.ru/document/redirect/71580488/0" TargetMode="External"/><Relationship Id="rId64" Type="http://schemas.openxmlformats.org/officeDocument/2006/relationships/hyperlink" Target="http://internet.garant.ru/document/redirect/10102426/0" TargetMode="External"/><Relationship Id="rId69" Type="http://schemas.openxmlformats.org/officeDocument/2006/relationships/hyperlink" Target="http://internet.garant.ru/document/redirect/12177515/1101" TargetMode="External"/><Relationship Id="rId77" Type="http://schemas.openxmlformats.org/officeDocument/2006/relationships/hyperlink" Target="http://internet.garant.ru/document/redirect/186367/0" TargetMode="External"/><Relationship Id="rId8" Type="http://schemas.openxmlformats.org/officeDocument/2006/relationships/hyperlink" Target="http://www.adm-sosnovka.ru/uslugi/57.html" TargetMode="External"/><Relationship Id="rId51" Type="http://schemas.openxmlformats.org/officeDocument/2006/relationships/hyperlink" Target="http://internet.garant.ru/document/redirect/10164072/115602" TargetMode="External"/><Relationship Id="rId72" Type="http://schemas.openxmlformats.org/officeDocument/2006/relationships/hyperlink" Target="http://admsur.ru/&#1088;&#1072;&#1079;&#1076;&#1077;&#1083;" TargetMode="External"/><Relationship Id="rId80" Type="http://schemas.openxmlformats.org/officeDocument/2006/relationships/hyperlink" Target="http://internet.garant.ru/document/redirect/70644572/0" TargetMode="External"/><Relationship Id="rId85" Type="http://schemas.openxmlformats.org/officeDocument/2006/relationships/hyperlink" Target="http://www.adm-sosnovka.ru/uslugi/57.html" TargetMode="External"/><Relationship Id="rId3" Type="http://schemas.openxmlformats.org/officeDocument/2006/relationships/styles" Target="styles.xml"/><Relationship Id="rId12" Type="http://schemas.openxmlformats.org/officeDocument/2006/relationships/hyperlink" Target="garantf1://93753.1000/" TargetMode="External"/><Relationship Id="rId17" Type="http://schemas.openxmlformats.org/officeDocument/2006/relationships/hyperlink" Target="garantf1://10064072.210002/" TargetMode="External"/><Relationship Id="rId25" Type="http://schemas.openxmlformats.org/officeDocument/2006/relationships/hyperlink" Target="http://www.adm-sosnovka.ru/uslugi/57.html" TargetMode="External"/><Relationship Id="rId33" Type="http://schemas.openxmlformats.org/officeDocument/2006/relationships/hyperlink" Target="http://internet.garant.ru/document/redirect/70684172/0" TargetMode="External"/><Relationship Id="rId38" Type="http://schemas.openxmlformats.org/officeDocument/2006/relationships/hyperlink" Target="http://internet.garant.ru/document/redirect/71697012/1046" TargetMode="External"/><Relationship Id="rId46" Type="http://schemas.openxmlformats.org/officeDocument/2006/relationships/hyperlink" Target="http://internet.garant.ru/document/redirect/10164072/92102"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6976882/141" TargetMode="External"/><Relationship Id="rId20" Type="http://schemas.openxmlformats.org/officeDocument/2006/relationships/hyperlink" Target="http://www.adm-sosnovka.ru/uslugi/57.html" TargetMode="External"/><Relationship Id="rId41" Type="http://schemas.openxmlformats.org/officeDocument/2006/relationships/hyperlink" Target="http://internet.garant.ru/document/redirect/10128024/20" TargetMode="External"/><Relationship Id="rId54" Type="http://schemas.openxmlformats.org/officeDocument/2006/relationships/hyperlink" Target="http://internet.garant.ru/document/redirect/71580488/0" TargetMode="External"/><Relationship Id="rId62" Type="http://schemas.openxmlformats.org/officeDocument/2006/relationships/hyperlink" Target="http://internet.garant.ru/document/redirect/71318430/0" TargetMode="External"/><Relationship Id="rId70" Type="http://schemas.openxmlformats.org/officeDocument/2006/relationships/hyperlink" Target="http://internet.garant.ru/document/redirect/12146661/0" TargetMode="External"/><Relationship Id="rId75" Type="http://schemas.openxmlformats.org/officeDocument/2006/relationships/hyperlink" Target="http://internet.garant.ru/document/redirect/10164072/0" TargetMode="External"/><Relationship Id="rId83"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m-sosnovka.ru/uslugi/57.html" TargetMode="External"/><Relationship Id="rId23" Type="http://schemas.openxmlformats.org/officeDocument/2006/relationships/hyperlink" Target="http://internet.garant.ru/document/redirect/71145140/2000" TargetMode="External"/><Relationship Id="rId28" Type="http://schemas.openxmlformats.org/officeDocument/2006/relationships/hyperlink" Target="http://internet.garant.ru/document/redirect/10900200/333035111" TargetMode="External"/><Relationship Id="rId36" Type="http://schemas.openxmlformats.org/officeDocument/2006/relationships/hyperlink" Target="http://www.adm-sosnovka.ru/uslugi/57.html" TargetMode="External"/><Relationship Id="rId49" Type="http://schemas.openxmlformats.org/officeDocument/2006/relationships/hyperlink" Target="http://internet.garant.ru/document/redirect/10164072/115402" TargetMode="External"/><Relationship Id="rId57" Type="http://schemas.openxmlformats.org/officeDocument/2006/relationships/hyperlink" Target="http://internet.garant.ru/document/redirect/71580488/1306" TargetMode="External"/><Relationship Id="rId10" Type="http://schemas.openxmlformats.org/officeDocument/2006/relationships/hyperlink" Target="http://www.adm-sosnovka.ru/uslugi/57.html" TargetMode="External"/><Relationship Id="rId31" Type="http://schemas.openxmlformats.org/officeDocument/2006/relationships/hyperlink" Target="http://internet.garant.ru/document/redirect/10164072/21" TargetMode="External"/><Relationship Id="rId44" Type="http://schemas.openxmlformats.org/officeDocument/2006/relationships/hyperlink" Target="http://internet.garant.ru/document/redirect/71697012/1047" TargetMode="External"/><Relationship Id="rId52" Type="http://schemas.openxmlformats.org/officeDocument/2006/relationships/hyperlink" Target="http://internet.garant.ru/document/redirect/71580488/0"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12177515/7014" TargetMode="External"/><Relationship Id="rId73" Type="http://schemas.openxmlformats.org/officeDocument/2006/relationships/hyperlink" Target="http://www.adm-sosnovka.ru/uslugi/57.html" TargetMode="External"/><Relationship Id="rId78" Type="http://schemas.openxmlformats.org/officeDocument/2006/relationships/hyperlink" Target="http://internet.garant.ru/document/redirect/12146661/0" TargetMode="External"/><Relationship Id="rId81" Type="http://schemas.openxmlformats.org/officeDocument/2006/relationships/hyperlink" Target="http://internet.garant.ru/document/redirect/70679322/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13D6-4A13-4C70-8D70-7B5DE633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17165</Words>
  <Characters>97847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д.ключа</dc:creator>
  <cp:lastModifiedBy>Пользователь Windows</cp:lastModifiedBy>
  <cp:revision>27</cp:revision>
  <cp:lastPrinted>2023-11-27T06:49:00Z</cp:lastPrinted>
  <dcterms:created xsi:type="dcterms:W3CDTF">2022-12-02T12:23:00Z</dcterms:created>
  <dcterms:modified xsi:type="dcterms:W3CDTF">2023-11-27T06:52:00Z</dcterms:modified>
</cp:coreProperties>
</file>