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2D" w:rsidRDefault="00F5642D" w:rsidP="009D4D6A">
      <w:pPr>
        <w:rPr>
          <w:rFonts w:ascii="Times New Roman" w:hAnsi="Times New Roman" w:cs="Times New Roman"/>
          <w:sz w:val="28"/>
          <w:szCs w:val="28"/>
        </w:rPr>
      </w:pPr>
    </w:p>
    <w:p w:rsidR="00F5642D" w:rsidRDefault="00F5642D" w:rsidP="009D4D6A">
      <w:pPr>
        <w:rPr>
          <w:rFonts w:ascii="Times New Roman" w:hAnsi="Times New Roman" w:cs="Times New Roman"/>
          <w:sz w:val="28"/>
          <w:szCs w:val="28"/>
        </w:rPr>
      </w:pPr>
    </w:p>
    <w:p w:rsidR="002E164B" w:rsidRPr="00A81A05" w:rsidRDefault="002E164B" w:rsidP="009D4D6A">
      <w:pPr>
        <w:rPr>
          <w:rFonts w:ascii="Times New Roman" w:hAnsi="Times New Roman" w:cs="Times New Roman"/>
        </w:rPr>
      </w:pPr>
    </w:p>
    <w:p w:rsidR="00566FE2" w:rsidRPr="00FC12D4" w:rsidRDefault="004B5CAA" w:rsidP="00FC12D4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B5C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</w:t>
      </w:r>
      <w:r w:rsidR="00FC12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="00107A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276D79">
        <w:t xml:space="preserve"> </w:t>
      </w:r>
      <w:r w:rsidR="00566FE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566FE2" w:rsidRDefault="00566FE2" w:rsidP="00566FE2">
      <w:pPr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администрации Дубровского  сельского  поселения   « Об итогах работы  администрации  Дубровского  сельского  поселения  за 2019 год и  задачах  на 2020 год.</w:t>
      </w:r>
    </w:p>
    <w:p w:rsidR="00566FE2" w:rsidRDefault="00B837A6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6FE2">
        <w:rPr>
          <w:rFonts w:ascii="Times New Roman" w:hAnsi="Times New Roman" w:cs="Times New Roman"/>
          <w:sz w:val="28"/>
          <w:szCs w:val="28"/>
        </w:rPr>
        <w:t>Уважаемый президиум,  депутаты   и приглашенные!</w:t>
      </w:r>
    </w:p>
    <w:p w:rsidR="008A150B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 Дубровского сельского поселения  продолжала  работать </w:t>
      </w:r>
      <w:r w:rsidR="00135D16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над решением вопросов местного значения совместно с депутатским корпусом, 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 с руководителями структурных подразделений. Задача, которая состояла в том, чтобы не только сохранить то, что имеем, но и  значительно улучшить. Важным  политическим событием уходящего года  были  выборы  Депутатов областной Думы, районного Совета, депутатов Дубровского сельского Совета.  Явка на выборах по Дубровскому сельскому  </w:t>
      </w:r>
      <w:r w:rsidR="00B254FB">
        <w:rPr>
          <w:rFonts w:ascii="Times New Roman" w:hAnsi="Times New Roman" w:cs="Times New Roman"/>
          <w:sz w:val="28"/>
          <w:szCs w:val="28"/>
        </w:rPr>
        <w:t xml:space="preserve">поселению составила 56 %.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FF" w:rsidRDefault="008A150B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 сельское поселение   включает в себя 25 населенных пунктов, в 23 населенных пунктах</w:t>
      </w:r>
      <w:r w:rsidR="00B254FB">
        <w:rPr>
          <w:rFonts w:ascii="Times New Roman" w:hAnsi="Times New Roman" w:cs="Times New Roman"/>
          <w:sz w:val="28"/>
          <w:szCs w:val="28"/>
        </w:rPr>
        <w:t xml:space="preserve"> на 01.01.2020 года </w:t>
      </w:r>
      <w:r w:rsidR="00566FE2">
        <w:rPr>
          <w:rFonts w:ascii="Times New Roman" w:hAnsi="Times New Roman" w:cs="Times New Roman"/>
          <w:sz w:val="28"/>
          <w:szCs w:val="28"/>
        </w:rPr>
        <w:t xml:space="preserve"> проживает  </w:t>
      </w:r>
      <w:r w:rsidR="00B254FB">
        <w:rPr>
          <w:rFonts w:ascii="Times New Roman" w:hAnsi="Times New Roman" w:cs="Times New Roman"/>
          <w:sz w:val="28"/>
          <w:szCs w:val="28"/>
        </w:rPr>
        <w:t xml:space="preserve">в  605  хозяйствах </w:t>
      </w:r>
      <w:r w:rsidR="00566FE2">
        <w:rPr>
          <w:rFonts w:ascii="Times New Roman" w:hAnsi="Times New Roman" w:cs="Times New Roman"/>
          <w:sz w:val="28"/>
          <w:szCs w:val="28"/>
        </w:rPr>
        <w:t xml:space="preserve"> 1716  человек, в  том числе -  трудоспособного возраста  540 человек. Демографическое положение:   </w:t>
      </w:r>
      <w:r w:rsidR="00135D16">
        <w:rPr>
          <w:rFonts w:ascii="Times New Roman" w:hAnsi="Times New Roman" w:cs="Times New Roman"/>
          <w:sz w:val="28"/>
          <w:szCs w:val="28"/>
        </w:rPr>
        <w:t xml:space="preserve">родилось  15 человек, из них 7 </w:t>
      </w:r>
      <w:r w:rsidR="00276D79">
        <w:rPr>
          <w:rFonts w:ascii="Times New Roman" w:hAnsi="Times New Roman" w:cs="Times New Roman"/>
          <w:sz w:val="28"/>
          <w:szCs w:val="28"/>
        </w:rPr>
        <w:t>мальчиков</w:t>
      </w:r>
      <w:r w:rsidR="00135D16">
        <w:rPr>
          <w:rFonts w:ascii="Times New Roman" w:hAnsi="Times New Roman" w:cs="Times New Roman"/>
          <w:sz w:val="28"/>
          <w:szCs w:val="28"/>
        </w:rPr>
        <w:t>,</w:t>
      </w:r>
      <w:r w:rsidR="00B254FB">
        <w:rPr>
          <w:rFonts w:ascii="Times New Roman" w:hAnsi="Times New Roman" w:cs="Times New Roman"/>
          <w:sz w:val="28"/>
          <w:szCs w:val="28"/>
        </w:rPr>
        <w:t xml:space="preserve"> </w:t>
      </w:r>
      <w:r w:rsidR="00135D16">
        <w:rPr>
          <w:rFonts w:ascii="Times New Roman" w:hAnsi="Times New Roman" w:cs="Times New Roman"/>
          <w:sz w:val="28"/>
          <w:szCs w:val="28"/>
        </w:rPr>
        <w:t xml:space="preserve"> 8 девоче</w:t>
      </w:r>
      <w:r w:rsidR="00B254FB">
        <w:rPr>
          <w:rFonts w:ascii="Times New Roman" w:hAnsi="Times New Roman" w:cs="Times New Roman"/>
          <w:sz w:val="28"/>
          <w:szCs w:val="28"/>
        </w:rPr>
        <w:t xml:space="preserve">к;  </w:t>
      </w:r>
      <w:r w:rsidR="00135D16">
        <w:rPr>
          <w:rFonts w:ascii="Times New Roman" w:hAnsi="Times New Roman" w:cs="Times New Roman"/>
          <w:sz w:val="28"/>
          <w:szCs w:val="28"/>
        </w:rPr>
        <w:t xml:space="preserve">умерло 21 </w:t>
      </w:r>
      <w:r w:rsidR="00FD5EFC">
        <w:rPr>
          <w:rFonts w:ascii="Times New Roman" w:hAnsi="Times New Roman" w:cs="Times New Roman"/>
          <w:sz w:val="28"/>
          <w:szCs w:val="28"/>
        </w:rPr>
        <w:t xml:space="preserve">человек. Пенсионеров 495 </w:t>
      </w:r>
      <w:r w:rsidR="00276D79">
        <w:rPr>
          <w:rFonts w:ascii="Times New Roman" w:hAnsi="Times New Roman" w:cs="Times New Roman"/>
          <w:sz w:val="28"/>
          <w:szCs w:val="28"/>
        </w:rPr>
        <w:t>человек, занятых в сельском хозяйстве</w:t>
      </w:r>
      <w:r w:rsidR="00B837A6">
        <w:rPr>
          <w:rFonts w:ascii="Times New Roman" w:hAnsi="Times New Roman" w:cs="Times New Roman"/>
          <w:sz w:val="28"/>
          <w:szCs w:val="28"/>
        </w:rPr>
        <w:t xml:space="preserve"> </w:t>
      </w:r>
      <w:r w:rsidR="00276D79">
        <w:rPr>
          <w:rFonts w:ascii="Times New Roman" w:hAnsi="Times New Roman" w:cs="Times New Roman"/>
          <w:sz w:val="28"/>
          <w:szCs w:val="28"/>
        </w:rPr>
        <w:t xml:space="preserve"> 40 человек, в бюджетной сфере 125 человек, </w:t>
      </w:r>
      <w:r w:rsidR="00FD5EFC">
        <w:rPr>
          <w:rFonts w:ascii="Times New Roman" w:hAnsi="Times New Roman" w:cs="Times New Roman"/>
          <w:sz w:val="28"/>
          <w:szCs w:val="28"/>
        </w:rPr>
        <w:t xml:space="preserve">на пилорамах Дубровка, </w:t>
      </w:r>
      <w:proofErr w:type="spellStart"/>
      <w:r w:rsidR="00FD5EFC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FD5EFC">
        <w:rPr>
          <w:rFonts w:ascii="Times New Roman" w:hAnsi="Times New Roman" w:cs="Times New Roman"/>
          <w:sz w:val="28"/>
          <w:szCs w:val="28"/>
        </w:rPr>
        <w:t xml:space="preserve"> </w:t>
      </w:r>
      <w:r w:rsidR="00276D79">
        <w:rPr>
          <w:rFonts w:ascii="Times New Roman" w:hAnsi="Times New Roman" w:cs="Times New Roman"/>
          <w:sz w:val="28"/>
          <w:szCs w:val="28"/>
        </w:rPr>
        <w:t xml:space="preserve"> трудится 35 человек.</w:t>
      </w:r>
      <w:r w:rsidR="00F42CFF">
        <w:rPr>
          <w:rFonts w:ascii="Times New Roman" w:hAnsi="Times New Roman" w:cs="Times New Roman"/>
          <w:sz w:val="28"/>
          <w:szCs w:val="28"/>
        </w:rPr>
        <w:t xml:space="preserve"> </w:t>
      </w:r>
      <w:r w:rsidR="00276D79">
        <w:rPr>
          <w:rFonts w:ascii="Times New Roman" w:hAnsi="Times New Roman" w:cs="Times New Roman"/>
          <w:sz w:val="28"/>
          <w:szCs w:val="28"/>
        </w:rPr>
        <w:t>На площадк</w:t>
      </w:r>
      <w:r w:rsidR="00135D16">
        <w:rPr>
          <w:rFonts w:ascii="Times New Roman" w:hAnsi="Times New Roman" w:cs="Times New Roman"/>
          <w:sz w:val="28"/>
          <w:szCs w:val="28"/>
        </w:rPr>
        <w:t>ах «</w:t>
      </w:r>
      <w:proofErr w:type="spellStart"/>
      <w:r w:rsidR="00135D16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135D16">
        <w:rPr>
          <w:rFonts w:ascii="Times New Roman" w:hAnsi="Times New Roman" w:cs="Times New Roman"/>
          <w:sz w:val="28"/>
          <w:szCs w:val="28"/>
        </w:rPr>
        <w:t xml:space="preserve"> Большая</w:t>
      </w:r>
      <w:proofErr w:type="gramStart"/>
      <w:r w:rsidR="00135D1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135D16">
        <w:rPr>
          <w:rFonts w:ascii="Times New Roman" w:hAnsi="Times New Roman" w:cs="Times New Roman"/>
          <w:sz w:val="28"/>
          <w:szCs w:val="28"/>
        </w:rPr>
        <w:t xml:space="preserve">овча»  19     </w:t>
      </w:r>
      <w:r w:rsidR="00276D79">
        <w:rPr>
          <w:rFonts w:ascii="Times New Roman" w:hAnsi="Times New Roman" w:cs="Times New Roman"/>
          <w:sz w:val="28"/>
          <w:szCs w:val="28"/>
        </w:rPr>
        <w:t xml:space="preserve">человек, </w:t>
      </w:r>
      <w:proofErr w:type="spellStart"/>
      <w:r w:rsidR="00276D79">
        <w:rPr>
          <w:rFonts w:ascii="Times New Roman" w:hAnsi="Times New Roman" w:cs="Times New Roman"/>
          <w:sz w:val="28"/>
          <w:szCs w:val="28"/>
        </w:rPr>
        <w:t>Высокоселище</w:t>
      </w:r>
      <w:proofErr w:type="spellEnd"/>
      <w:r w:rsidR="00276D79">
        <w:rPr>
          <w:rFonts w:ascii="Times New Roman" w:hAnsi="Times New Roman" w:cs="Times New Roman"/>
          <w:sz w:val="28"/>
          <w:szCs w:val="28"/>
        </w:rPr>
        <w:t xml:space="preserve">  4 человека.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5E" w:rsidRDefault="00F42CFF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FE2">
        <w:rPr>
          <w:rFonts w:ascii="Times New Roman" w:hAnsi="Times New Roman" w:cs="Times New Roman"/>
          <w:sz w:val="28"/>
          <w:szCs w:val="28"/>
        </w:rPr>
        <w:t>На территории  поселения  расположены действующие 3</w:t>
      </w:r>
      <w:r w:rsidR="00820A57">
        <w:rPr>
          <w:rFonts w:ascii="Times New Roman" w:hAnsi="Times New Roman" w:cs="Times New Roman"/>
          <w:sz w:val="28"/>
          <w:szCs w:val="28"/>
        </w:rPr>
        <w:t xml:space="preserve"> школы,  в которых обучаются  110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566FE2">
        <w:rPr>
          <w:rFonts w:ascii="Times New Roman" w:hAnsi="Times New Roman" w:cs="Times New Roman"/>
          <w:sz w:val="28"/>
          <w:szCs w:val="28"/>
        </w:rPr>
        <w:t xml:space="preserve">: ООШ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Слищ</w:t>
      </w:r>
      <w:r w:rsidR="00276D7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D79">
        <w:rPr>
          <w:rFonts w:ascii="Times New Roman" w:hAnsi="Times New Roman" w:cs="Times New Roman"/>
          <w:sz w:val="28"/>
          <w:szCs w:val="28"/>
        </w:rPr>
        <w:t xml:space="preserve">- 37 человек,  СОШ </w:t>
      </w:r>
      <w:proofErr w:type="spellStart"/>
      <w:r w:rsidR="00276D79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276D79">
        <w:rPr>
          <w:rFonts w:ascii="Times New Roman" w:hAnsi="Times New Roman" w:cs="Times New Roman"/>
          <w:sz w:val="28"/>
          <w:szCs w:val="28"/>
        </w:rPr>
        <w:t xml:space="preserve">- </w:t>
      </w:r>
      <w:r w:rsidR="00820A57">
        <w:rPr>
          <w:rFonts w:ascii="Times New Roman" w:hAnsi="Times New Roman" w:cs="Times New Roman"/>
          <w:sz w:val="28"/>
          <w:szCs w:val="28"/>
        </w:rPr>
        <w:t xml:space="preserve">42 </w:t>
      </w:r>
      <w:r w:rsidR="00135D16">
        <w:rPr>
          <w:rFonts w:ascii="Times New Roman" w:hAnsi="Times New Roman" w:cs="Times New Roman"/>
          <w:sz w:val="28"/>
          <w:szCs w:val="28"/>
        </w:rPr>
        <w:t>человек</w:t>
      </w:r>
      <w:r w:rsidR="00820A57">
        <w:rPr>
          <w:rFonts w:ascii="Times New Roman" w:hAnsi="Times New Roman" w:cs="Times New Roman"/>
          <w:sz w:val="28"/>
          <w:szCs w:val="28"/>
        </w:rPr>
        <w:t xml:space="preserve">а,  СОШ  Дубровка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A57">
        <w:rPr>
          <w:rFonts w:ascii="Times New Roman" w:hAnsi="Times New Roman" w:cs="Times New Roman"/>
          <w:sz w:val="28"/>
          <w:szCs w:val="28"/>
        </w:rPr>
        <w:t>31</w:t>
      </w:r>
      <w:r w:rsidR="00566FE2">
        <w:rPr>
          <w:rFonts w:ascii="Times New Roman" w:hAnsi="Times New Roman" w:cs="Times New Roman"/>
          <w:sz w:val="28"/>
          <w:szCs w:val="28"/>
        </w:rPr>
        <w:t>человек</w:t>
      </w:r>
      <w:r w:rsidR="00DE4B76">
        <w:rPr>
          <w:rFonts w:ascii="Times New Roman" w:hAnsi="Times New Roman" w:cs="Times New Roman"/>
          <w:sz w:val="28"/>
          <w:szCs w:val="28"/>
        </w:rPr>
        <w:t xml:space="preserve">. </w:t>
      </w:r>
      <w:r w:rsidR="00566FE2">
        <w:rPr>
          <w:rFonts w:ascii="Times New Roman" w:hAnsi="Times New Roman" w:cs="Times New Roman"/>
          <w:sz w:val="28"/>
          <w:szCs w:val="28"/>
        </w:rPr>
        <w:t xml:space="preserve">Работают  дошкольные   учреждения,  детсад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 посещаю</w:t>
      </w:r>
      <w:r w:rsidR="001827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5E">
        <w:rPr>
          <w:rFonts w:ascii="Times New Roman" w:hAnsi="Times New Roman" w:cs="Times New Roman"/>
          <w:sz w:val="28"/>
          <w:szCs w:val="28"/>
        </w:rPr>
        <w:t xml:space="preserve">20  детей, детсад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18275E">
        <w:rPr>
          <w:rFonts w:ascii="Times New Roman" w:hAnsi="Times New Roman" w:cs="Times New Roman"/>
          <w:sz w:val="28"/>
          <w:szCs w:val="28"/>
        </w:rPr>
        <w:t>- 28</w:t>
      </w:r>
      <w:r w:rsidR="00566FE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18275E">
        <w:rPr>
          <w:rFonts w:ascii="Times New Roman" w:hAnsi="Times New Roman" w:cs="Times New Roman"/>
          <w:sz w:val="28"/>
          <w:szCs w:val="28"/>
        </w:rPr>
        <w:t xml:space="preserve"> В первый класс пошли в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Далисичскую</w:t>
      </w:r>
      <w:proofErr w:type="spellEnd"/>
      <w:r w:rsidR="0018275E">
        <w:rPr>
          <w:rFonts w:ascii="Times New Roman" w:hAnsi="Times New Roman" w:cs="Times New Roman"/>
          <w:sz w:val="28"/>
          <w:szCs w:val="28"/>
        </w:rPr>
        <w:t xml:space="preserve"> школу в  2019 году 13 человек, это выпуск детсада.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Слищенская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5E">
        <w:rPr>
          <w:rFonts w:ascii="Times New Roman" w:hAnsi="Times New Roman" w:cs="Times New Roman"/>
          <w:sz w:val="28"/>
          <w:szCs w:val="28"/>
        </w:rPr>
        <w:t xml:space="preserve"> школа -</w:t>
      </w:r>
      <w:r w:rsidR="00FD5EFC">
        <w:rPr>
          <w:rFonts w:ascii="Times New Roman" w:hAnsi="Times New Roman" w:cs="Times New Roman"/>
          <w:sz w:val="28"/>
          <w:szCs w:val="28"/>
        </w:rPr>
        <w:t xml:space="preserve"> </w:t>
      </w:r>
      <w:r w:rsidR="0018275E">
        <w:rPr>
          <w:rFonts w:ascii="Times New Roman" w:hAnsi="Times New Roman" w:cs="Times New Roman"/>
          <w:sz w:val="28"/>
          <w:szCs w:val="28"/>
        </w:rPr>
        <w:t xml:space="preserve">4 первоклассника,  Дубровская школа- 3 первоклассника, всего 20 человек. Три  </w:t>
      </w:r>
      <w:proofErr w:type="gramStart"/>
      <w:r w:rsidR="0018275E">
        <w:rPr>
          <w:rFonts w:ascii="Times New Roman" w:hAnsi="Times New Roman" w:cs="Times New Roman"/>
          <w:sz w:val="28"/>
          <w:szCs w:val="28"/>
        </w:rPr>
        <w:t>почтовые</w:t>
      </w:r>
      <w:proofErr w:type="gramEnd"/>
      <w:r w:rsidR="0018275E">
        <w:rPr>
          <w:rFonts w:ascii="Times New Roman" w:hAnsi="Times New Roman" w:cs="Times New Roman"/>
          <w:sz w:val="28"/>
          <w:szCs w:val="28"/>
        </w:rPr>
        <w:t xml:space="preserve"> отделения: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18275E">
        <w:rPr>
          <w:rFonts w:ascii="Times New Roman" w:hAnsi="Times New Roman" w:cs="Times New Roman"/>
          <w:sz w:val="28"/>
          <w:szCs w:val="28"/>
        </w:rPr>
        <w:t>,</w:t>
      </w:r>
      <w:r w:rsidR="00A54F6E">
        <w:rPr>
          <w:rFonts w:ascii="Times New Roman" w:hAnsi="Times New Roman" w:cs="Times New Roman"/>
          <w:sz w:val="28"/>
          <w:szCs w:val="28"/>
        </w:rPr>
        <w:t xml:space="preserve"> </w:t>
      </w:r>
      <w:r w:rsidR="0018275E">
        <w:rPr>
          <w:rFonts w:ascii="Times New Roman" w:hAnsi="Times New Roman" w:cs="Times New Roman"/>
          <w:sz w:val="28"/>
          <w:szCs w:val="28"/>
        </w:rPr>
        <w:t>Дубровка,</w:t>
      </w:r>
      <w:r w:rsidR="00A5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18275E">
        <w:rPr>
          <w:rFonts w:ascii="Times New Roman" w:hAnsi="Times New Roman" w:cs="Times New Roman"/>
          <w:sz w:val="28"/>
          <w:szCs w:val="28"/>
        </w:rPr>
        <w:t xml:space="preserve">, 1 сберкасса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827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8275E">
        <w:rPr>
          <w:rFonts w:ascii="Times New Roman" w:hAnsi="Times New Roman" w:cs="Times New Roman"/>
          <w:sz w:val="28"/>
          <w:szCs w:val="28"/>
        </w:rPr>
        <w:t>лище</w:t>
      </w:r>
      <w:proofErr w:type="spellEnd"/>
      <w:r w:rsidR="00182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75E">
        <w:rPr>
          <w:rFonts w:ascii="Times New Roman" w:hAnsi="Times New Roman" w:cs="Times New Roman"/>
          <w:sz w:val="28"/>
          <w:szCs w:val="28"/>
        </w:rPr>
        <w:t>Струже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филиал отделения ОПС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 жители   оплачивают  коммунальные услуги, получают</w:t>
      </w:r>
      <w:r w:rsidR="0018275E">
        <w:rPr>
          <w:rFonts w:ascii="Times New Roman" w:hAnsi="Times New Roman" w:cs="Times New Roman"/>
          <w:sz w:val="28"/>
          <w:szCs w:val="28"/>
        </w:rPr>
        <w:t xml:space="preserve"> услуги отделения почтовой связи.</w:t>
      </w:r>
      <w:r w:rsidR="00566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A150B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Расположены  на территории поселения  4 дома культуры, 3 сельских клуба, муниципальная пожарная команда, сельхозпроизводители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Ю.Н.», колхоз «Маяк», «площадка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Большая  Ловча», 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Дубровка,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A1044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Диспансеризацию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="00016CD7">
        <w:rPr>
          <w:rFonts w:ascii="Times New Roman" w:hAnsi="Times New Roman" w:cs="Times New Roman"/>
          <w:sz w:val="28"/>
          <w:szCs w:val="28"/>
        </w:rPr>
        <w:t>о</w:t>
      </w:r>
      <w:r w:rsidR="00820A57">
        <w:rPr>
          <w:rFonts w:ascii="Times New Roman" w:hAnsi="Times New Roman" w:cs="Times New Roman"/>
          <w:sz w:val="28"/>
          <w:szCs w:val="28"/>
        </w:rPr>
        <w:t xml:space="preserve">шли  405 </w:t>
      </w:r>
      <w:r>
        <w:rPr>
          <w:rFonts w:ascii="Times New Roman" w:hAnsi="Times New Roman" w:cs="Times New Roman"/>
          <w:sz w:val="28"/>
          <w:szCs w:val="28"/>
        </w:rPr>
        <w:t xml:space="preserve"> чело</w:t>
      </w:r>
      <w:r w:rsidR="00820A57">
        <w:rPr>
          <w:rFonts w:ascii="Times New Roman" w:hAnsi="Times New Roman" w:cs="Times New Roman"/>
          <w:sz w:val="28"/>
          <w:szCs w:val="28"/>
        </w:rPr>
        <w:t>век. Привиты от гриппа дети  200 человек, взрослые  690 человек</w:t>
      </w:r>
      <w:r>
        <w:rPr>
          <w:rFonts w:ascii="Times New Roman" w:hAnsi="Times New Roman" w:cs="Times New Roman"/>
          <w:sz w:val="28"/>
          <w:szCs w:val="28"/>
        </w:rPr>
        <w:t xml:space="preserve">. Заведующие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Е.Д., Бохан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люди преданные своей профессии. </w:t>
      </w:r>
      <w:r w:rsidR="00016CD7">
        <w:rPr>
          <w:rFonts w:ascii="Times New Roman" w:hAnsi="Times New Roman" w:cs="Times New Roman"/>
          <w:sz w:val="28"/>
          <w:szCs w:val="28"/>
        </w:rPr>
        <w:t xml:space="preserve"> В 2020 году в Программу капитального ремонта </w:t>
      </w:r>
      <w:proofErr w:type="gramStart"/>
      <w:r w:rsidR="00016CD7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016CD7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spellStart"/>
      <w:r w:rsidR="00016CD7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016CD7">
        <w:rPr>
          <w:rFonts w:ascii="Times New Roman" w:hAnsi="Times New Roman" w:cs="Times New Roman"/>
          <w:sz w:val="28"/>
          <w:szCs w:val="28"/>
        </w:rPr>
        <w:t>, ФАП Дубровка.</w:t>
      </w:r>
      <w:r>
        <w:rPr>
          <w:rFonts w:ascii="Times New Roman" w:hAnsi="Times New Roman" w:cs="Times New Roman"/>
          <w:sz w:val="28"/>
          <w:szCs w:val="28"/>
        </w:rPr>
        <w:t xml:space="preserve"> Основной финансовый докум</w:t>
      </w:r>
      <w:r w:rsidR="00016CD7">
        <w:rPr>
          <w:rFonts w:ascii="Times New Roman" w:hAnsi="Times New Roman" w:cs="Times New Roman"/>
          <w:sz w:val="28"/>
          <w:szCs w:val="28"/>
        </w:rPr>
        <w:t xml:space="preserve">ент,  который был </w:t>
      </w:r>
      <w:r w:rsidR="008A150B">
        <w:rPr>
          <w:rFonts w:ascii="Times New Roman" w:hAnsi="Times New Roman" w:cs="Times New Roman"/>
          <w:sz w:val="28"/>
          <w:szCs w:val="28"/>
        </w:rPr>
        <w:t xml:space="preserve">принят  в 2019 году на 2020 </w:t>
      </w:r>
      <w:r>
        <w:rPr>
          <w:rFonts w:ascii="Times New Roman" w:hAnsi="Times New Roman" w:cs="Times New Roman"/>
          <w:sz w:val="28"/>
          <w:szCs w:val="28"/>
        </w:rPr>
        <w:t xml:space="preserve"> год  депутатами Дубровского сельского Совета  </w:t>
      </w:r>
      <w:r>
        <w:rPr>
          <w:rFonts w:ascii="Times New Roman" w:hAnsi="Times New Roman" w:cs="Times New Roman"/>
          <w:sz w:val="28"/>
          <w:szCs w:val="28"/>
        </w:rPr>
        <w:lastRenderedPageBreak/>
        <w:t>-   бюджет. Бюджет - о</w:t>
      </w:r>
      <w:r w:rsidR="00016CD7">
        <w:rPr>
          <w:rFonts w:ascii="Times New Roman" w:hAnsi="Times New Roman" w:cs="Times New Roman"/>
          <w:sz w:val="28"/>
          <w:szCs w:val="28"/>
        </w:rPr>
        <w:t>бщий  объем доходов в сумме 2193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016CD7">
        <w:rPr>
          <w:rFonts w:ascii="Times New Roman" w:hAnsi="Times New Roman" w:cs="Times New Roman"/>
          <w:sz w:val="28"/>
          <w:szCs w:val="28"/>
        </w:rPr>
        <w:t>б., объем расходов  в сумме 4171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 Дефици</w:t>
      </w:r>
      <w:r w:rsidR="00016CD7">
        <w:rPr>
          <w:rFonts w:ascii="Times New Roman" w:hAnsi="Times New Roman" w:cs="Times New Roman"/>
          <w:sz w:val="28"/>
          <w:szCs w:val="28"/>
        </w:rPr>
        <w:t>т бюджета утвержден в сумме  1978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016CD7">
        <w:rPr>
          <w:rFonts w:ascii="Times New Roman" w:hAnsi="Times New Roman" w:cs="Times New Roman"/>
          <w:sz w:val="28"/>
          <w:szCs w:val="28"/>
        </w:rPr>
        <w:t xml:space="preserve"> Источники покрытия дефицита бюджета –наличие денег на счете на 01.01.2019 года было 2004</w:t>
      </w:r>
      <w:r w:rsidR="00F42CFF">
        <w:rPr>
          <w:rFonts w:ascii="Times New Roman" w:hAnsi="Times New Roman" w:cs="Times New Roman"/>
          <w:sz w:val="28"/>
          <w:szCs w:val="28"/>
        </w:rPr>
        <w:t xml:space="preserve">,0 </w:t>
      </w:r>
      <w:r w:rsidR="00016CD7">
        <w:rPr>
          <w:rFonts w:ascii="Times New Roman" w:hAnsi="Times New Roman" w:cs="Times New Roman"/>
          <w:sz w:val="28"/>
          <w:szCs w:val="28"/>
        </w:rPr>
        <w:t xml:space="preserve"> тыс.рублей. В доходную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CD7">
        <w:rPr>
          <w:rFonts w:ascii="Times New Roman" w:hAnsi="Times New Roman" w:cs="Times New Roman"/>
          <w:sz w:val="28"/>
          <w:szCs w:val="28"/>
        </w:rPr>
        <w:t>планировалось  поступление   2193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016CD7">
        <w:rPr>
          <w:rFonts w:ascii="Times New Roman" w:hAnsi="Times New Roman" w:cs="Times New Roman"/>
          <w:sz w:val="28"/>
          <w:szCs w:val="28"/>
        </w:rPr>
        <w:t xml:space="preserve"> </w:t>
      </w:r>
      <w:r w:rsidR="00F42C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2C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CFF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 фактическ</w:t>
      </w:r>
      <w:r w:rsidR="00016CD7">
        <w:rPr>
          <w:rFonts w:ascii="Times New Roman" w:hAnsi="Times New Roman" w:cs="Times New Roman"/>
          <w:sz w:val="28"/>
          <w:szCs w:val="28"/>
        </w:rPr>
        <w:t xml:space="preserve">и поступило  </w:t>
      </w:r>
      <w:r w:rsidR="000D663F">
        <w:rPr>
          <w:rFonts w:ascii="Times New Roman" w:hAnsi="Times New Roman" w:cs="Times New Roman"/>
          <w:sz w:val="28"/>
          <w:szCs w:val="28"/>
        </w:rPr>
        <w:t>2445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D663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 Налог</w:t>
      </w:r>
      <w:r w:rsidR="000D663F">
        <w:rPr>
          <w:rFonts w:ascii="Times New Roman" w:hAnsi="Times New Roman" w:cs="Times New Roman"/>
          <w:sz w:val="28"/>
          <w:szCs w:val="28"/>
        </w:rPr>
        <w:t xml:space="preserve"> на доходы  физических  лиц   90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0D66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A1044">
        <w:rPr>
          <w:rFonts w:ascii="Times New Roman" w:hAnsi="Times New Roman" w:cs="Times New Roman"/>
          <w:sz w:val="28"/>
          <w:szCs w:val="28"/>
        </w:rPr>
        <w:t>.</w:t>
      </w:r>
      <w:r w:rsidR="000D663F">
        <w:rPr>
          <w:rFonts w:ascii="Times New Roman" w:hAnsi="Times New Roman" w:cs="Times New Roman"/>
          <w:sz w:val="28"/>
          <w:szCs w:val="28"/>
        </w:rPr>
        <w:t xml:space="preserve">  –  поступило  89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0D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</w:t>
      </w:r>
      <w:r w:rsidR="000D663F">
        <w:rPr>
          <w:rFonts w:ascii="Times New Roman" w:hAnsi="Times New Roman" w:cs="Times New Roman"/>
          <w:sz w:val="28"/>
          <w:szCs w:val="28"/>
        </w:rPr>
        <w:t>уб.  с минусом к плану  на  1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0D663F">
        <w:rPr>
          <w:rFonts w:ascii="Times New Roman" w:hAnsi="Times New Roman" w:cs="Times New Roman"/>
          <w:sz w:val="28"/>
          <w:szCs w:val="28"/>
        </w:rPr>
        <w:t xml:space="preserve"> тыс.руб.   Налог на имущество  -  1745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0D663F">
        <w:rPr>
          <w:rFonts w:ascii="Times New Roman" w:hAnsi="Times New Roman" w:cs="Times New Roman"/>
          <w:sz w:val="28"/>
          <w:szCs w:val="28"/>
        </w:rPr>
        <w:t xml:space="preserve">  тыс.руб., факт   2001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7122ED">
        <w:rPr>
          <w:rFonts w:ascii="Times New Roman" w:hAnsi="Times New Roman" w:cs="Times New Roman"/>
          <w:sz w:val="28"/>
          <w:szCs w:val="28"/>
        </w:rPr>
        <w:t>тыс.руб., в том числе налог на имущество граждан план</w:t>
      </w:r>
      <w:r w:rsidR="00595509">
        <w:rPr>
          <w:rFonts w:ascii="Times New Roman" w:hAnsi="Times New Roman" w:cs="Times New Roman"/>
          <w:sz w:val="28"/>
          <w:szCs w:val="28"/>
        </w:rPr>
        <w:t xml:space="preserve"> </w:t>
      </w:r>
      <w:r w:rsidR="007122ED">
        <w:rPr>
          <w:rFonts w:ascii="Times New Roman" w:hAnsi="Times New Roman" w:cs="Times New Roman"/>
          <w:sz w:val="28"/>
          <w:szCs w:val="28"/>
        </w:rPr>
        <w:t>-</w:t>
      </w:r>
      <w:r w:rsidR="00595509">
        <w:rPr>
          <w:rFonts w:ascii="Times New Roman" w:hAnsi="Times New Roman" w:cs="Times New Roman"/>
          <w:sz w:val="28"/>
          <w:szCs w:val="28"/>
        </w:rPr>
        <w:t xml:space="preserve"> </w:t>
      </w:r>
      <w:r w:rsidR="007122ED">
        <w:rPr>
          <w:rFonts w:ascii="Times New Roman" w:hAnsi="Times New Roman" w:cs="Times New Roman"/>
          <w:sz w:val="28"/>
          <w:szCs w:val="28"/>
        </w:rPr>
        <w:t>445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тыс.рублей, факт 342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тыс.рублей, с минусом 103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2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22ED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2ED">
        <w:rPr>
          <w:rFonts w:ascii="Times New Roman" w:hAnsi="Times New Roman" w:cs="Times New Roman"/>
          <w:sz w:val="28"/>
          <w:szCs w:val="28"/>
        </w:rPr>
        <w:t xml:space="preserve">  В том числе земельный налог с организаций планировался 950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2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22ED">
        <w:rPr>
          <w:rFonts w:ascii="Times New Roman" w:hAnsi="Times New Roman" w:cs="Times New Roman"/>
          <w:sz w:val="28"/>
          <w:szCs w:val="28"/>
        </w:rPr>
        <w:t>ублей, факт 1480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тыс.рублей, земельный налог с физических лиц планировали 350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тыс.рублей, факт 315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тыс.рублей, с минусом на 35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7122ED">
        <w:rPr>
          <w:rFonts w:ascii="Times New Roman" w:hAnsi="Times New Roman" w:cs="Times New Roman"/>
          <w:sz w:val="28"/>
          <w:szCs w:val="28"/>
        </w:rPr>
        <w:t xml:space="preserve"> тыс.рублей. </w:t>
      </w:r>
      <w:r>
        <w:rPr>
          <w:rFonts w:ascii="Times New Roman" w:hAnsi="Times New Roman" w:cs="Times New Roman"/>
          <w:sz w:val="28"/>
          <w:szCs w:val="28"/>
        </w:rPr>
        <w:t>Дохо</w:t>
      </w:r>
      <w:r w:rsidR="007122ED">
        <w:rPr>
          <w:rFonts w:ascii="Times New Roman" w:hAnsi="Times New Roman" w:cs="Times New Roman"/>
          <w:sz w:val="28"/>
          <w:szCs w:val="28"/>
        </w:rPr>
        <w:t xml:space="preserve">ды от использования имущества 89139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42CFF">
        <w:rPr>
          <w:rFonts w:ascii="Times New Roman" w:hAnsi="Times New Roman" w:cs="Times New Roman"/>
          <w:sz w:val="28"/>
          <w:szCs w:val="28"/>
        </w:rPr>
        <w:t>лей</w:t>
      </w:r>
      <w:r w:rsidR="007122ED">
        <w:rPr>
          <w:rFonts w:ascii="Times New Roman" w:hAnsi="Times New Roman" w:cs="Times New Roman"/>
          <w:sz w:val="28"/>
          <w:szCs w:val="28"/>
        </w:rPr>
        <w:t>, факт 89139 рублей.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122ED">
        <w:rPr>
          <w:rFonts w:ascii="Times New Roman" w:hAnsi="Times New Roman" w:cs="Times New Roman"/>
          <w:sz w:val="28"/>
          <w:szCs w:val="28"/>
        </w:rPr>
        <w:t>езвозмездные поступления  218305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7122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12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22ED">
        <w:rPr>
          <w:rFonts w:ascii="Times New Roman" w:hAnsi="Times New Roman" w:cs="Times New Roman"/>
          <w:sz w:val="28"/>
          <w:szCs w:val="28"/>
        </w:rPr>
        <w:t>ублей, факт- 218305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7122ED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>Субвенци</w:t>
      </w:r>
      <w:r w:rsidR="007122ED">
        <w:rPr>
          <w:rFonts w:ascii="Times New Roman" w:hAnsi="Times New Roman" w:cs="Times New Roman"/>
          <w:sz w:val="28"/>
          <w:szCs w:val="28"/>
        </w:rPr>
        <w:t>я бюджетам сельских поселений 79 305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122ED">
        <w:rPr>
          <w:rFonts w:ascii="Times New Roman" w:hAnsi="Times New Roman" w:cs="Times New Roman"/>
          <w:sz w:val="28"/>
          <w:szCs w:val="28"/>
        </w:rPr>
        <w:t>лей</w:t>
      </w:r>
      <w:r w:rsidR="00595509">
        <w:rPr>
          <w:rFonts w:ascii="Times New Roman" w:hAnsi="Times New Roman" w:cs="Times New Roman"/>
          <w:sz w:val="28"/>
          <w:szCs w:val="28"/>
        </w:rPr>
        <w:t xml:space="preserve">. </w:t>
      </w:r>
      <w:r w:rsidR="004A1044">
        <w:rPr>
          <w:rFonts w:ascii="Times New Roman" w:hAnsi="Times New Roman" w:cs="Times New Roman"/>
          <w:sz w:val="28"/>
          <w:szCs w:val="28"/>
        </w:rPr>
        <w:t>Дотация на выравнивание бюджетной системы 139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4A104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A10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1044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044">
        <w:rPr>
          <w:rFonts w:ascii="Times New Roman" w:hAnsi="Times New Roman" w:cs="Times New Roman"/>
          <w:sz w:val="28"/>
          <w:szCs w:val="28"/>
        </w:rPr>
        <w:t xml:space="preserve"> Расходы планировали 4171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 w:rsidR="004A104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A10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1044">
        <w:rPr>
          <w:rFonts w:ascii="Times New Roman" w:hAnsi="Times New Roman" w:cs="Times New Roman"/>
          <w:sz w:val="28"/>
          <w:szCs w:val="28"/>
        </w:rPr>
        <w:t>ублей, фактически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44">
        <w:rPr>
          <w:rFonts w:ascii="Times New Roman" w:hAnsi="Times New Roman" w:cs="Times New Roman"/>
          <w:sz w:val="28"/>
          <w:szCs w:val="28"/>
        </w:rPr>
        <w:t xml:space="preserve"> 4087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4A1044">
        <w:rPr>
          <w:rFonts w:ascii="Times New Roman" w:hAnsi="Times New Roman" w:cs="Times New Roman"/>
          <w:sz w:val="28"/>
          <w:szCs w:val="28"/>
        </w:rPr>
        <w:t xml:space="preserve">тыс.рублей, на 84 тысячи  меньше. </w:t>
      </w:r>
      <w:r>
        <w:rPr>
          <w:rFonts w:ascii="Times New Roman" w:hAnsi="Times New Roman" w:cs="Times New Roman"/>
          <w:sz w:val="28"/>
          <w:szCs w:val="28"/>
        </w:rPr>
        <w:t xml:space="preserve">    На  содержан</w:t>
      </w:r>
      <w:r w:rsidR="004A1044">
        <w:rPr>
          <w:rFonts w:ascii="Times New Roman" w:hAnsi="Times New Roman" w:cs="Times New Roman"/>
          <w:sz w:val="28"/>
          <w:szCs w:val="28"/>
        </w:rPr>
        <w:t>ие  аппарата управления – 1775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4A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</w:t>
      </w:r>
      <w:r w:rsidR="004A1044">
        <w:rPr>
          <w:rFonts w:ascii="Times New Roman" w:hAnsi="Times New Roman" w:cs="Times New Roman"/>
          <w:sz w:val="28"/>
          <w:szCs w:val="28"/>
        </w:rPr>
        <w:t xml:space="preserve"> том числе заработная плата- 927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тыс.руб., взно</w:t>
      </w:r>
      <w:r w:rsidR="004A1044">
        <w:rPr>
          <w:rFonts w:ascii="Times New Roman" w:hAnsi="Times New Roman" w:cs="Times New Roman"/>
          <w:sz w:val="28"/>
          <w:szCs w:val="28"/>
        </w:rPr>
        <w:t>сы по обязательному социальному страхованию</w:t>
      </w:r>
      <w:r w:rsidR="00F31BB6">
        <w:rPr>
          <w:rFonts w:ascii="Times New Roman" w:hAnsi="Times New Roman" w:cs="Times New Roman"/>
          <w:sz w:val="28"/>
          <w:szCs w:val="28"/>
        </w:rPr>
        <w:t xml:space="preserve"> -</w:t>
      </w:r>
      <w:r w:rsidR="004A104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55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A1044">
        <w:rPr>
          <w:rFonts w:ascii="Times New Roman" w:hAnsi="Times New Roman" w:cs="Times New Roman"/>
          <w:sz w:val="28"/>
          <w:szCs w:val="28"/>
        </w:rPr>
        <w:t xml:space="preserve"> Административные расходы 492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4A1044">
        <w:rPr>
          <w:rFonts w:ascii="Times New Roman" w:hAnsi="Times New Roman" w:cs="Times New Roman"/>
          <w:sz w:val="28"/>
          <w:szCs w:val="28"/>
        </w:rPr>
        <w:t xml:space="preserve"> тыс.рублей,  закупка  товаров  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044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муниципальных нужд.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B3" w:rsidRDefault="004A1044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 пожарной  команды израсходовано  – 538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566FE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F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FE2">
        <w:rPr>
          <w:rFonts w:ascii="Times New Roman" w:hAnsi="Times New Roman" w:cs="Times New Roman"/>
          <w:sz w:val="28"/>
          <w:szCs w:val="28"/>
        </w:rPr>
        <w:t>уб</w:t>
      </w:r>
      <w:r w:rsidR="00DD2FB3">
        <w:rPr>
          <w:rFonts w:ascii="Times New Roman" w:hAnsi="Times New Roman" w:cs="Times New Roman"/>
          <w:sz w:val="28"/>
          <w:szCs w:val="28"/>
        </w:rPr>
        <w:t>.,</w:t>
      </w:r>
      <w:r w:rsidR="00B837A6">
        <w:rPr>
          <w:rFonts w:ascii="Times New Roman" w:hAnsi="Times New Roman" w:cs="Times New Roman"/>
          <w:sz w:val="28"/>
          <w:szCs w:val="28"/>
        </w:rPr>
        <w:t xml:space="preserve"> </w:t>
      </w:r>
      <w:r w:rsidR="00DD2FB3">
        <w:rPr>
          <w:rFonts w:ascii="Times New Roman" w:hAnsi="Times New Roman" w:cs="Times New Roman"/>
          <w:sz w:val="28"/>
          <w:szCs w:val="28"/>
        </w:rPr>
        <w:t>уличное освещение – 384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566FE2">
        <w:rPr>
          <w:rFonts w:ascii="Times New Roman" w:hAnsi="Times New Roman" w:cs="Times New Roman"/>
          <w:sz w:val="28"/>
          <w:szCs w:val="28"/>
        </w:rPr>
        <w:t>тыс.руб.,</w:t>
      </w:r>
      <w:r w:rsidR="00B837A6">
        <w:rPr>
          <w:rFonts w:ascii="Times New Roman" w:hAnsi="Times New Roman" w:cs="Times New Roman"/>
          <w:sz w:val="28"/>
          <w:szCs w:val="28"/>
        </w:rPr>
        <w:t xml:space="preserve"> г</w:t>
      </w:r>
      <w:r w:rsidR="00DD2FB3">
        <w:rPr>
          <w:rFonts w:ascii="Times New Roman" w:hAnsi="Times New Roman" w:cs="Times New Roman"/>
          <w:sz w:val="28"/>
          <w:szCs w:val="28"/>
        </w:rPr>
        <w:t xml:space="preserve">азовое отопление СДК, техническое обслуживание </w:t>
      </w:r>
      <w:proofErr w:type="spellStart"/>
      <w:r w:rsidR="00DD2FB3">
        <w:rPr>
          <w:rFonts w:ascii="Times New Roman" w:hAnsi="Times New Roman" w:cs="Times New Roman"/>
          <w:sz w:val="28"/>
          <w:szCs w:val="28"/>
        </w:rPr>
        <w:t>Облгаз</w:t>
      </w:r>
      <w:proofErr w:type="spellEnd"/>
      <w:r w:rsidR="00DD2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FB3">
        <w:rPr>
          <w:rFonts w:ascii="Times New Roman" w:hAnsi="Times New Roman" w:cs="Times New Roman"/>
          <w:sz w:val="28"/>
          <w:szCs w:val="28"/>
        </w:rPr>
        <w:t>тепловодоавтоматика</w:t>
      </w:r>
      <w:proofErr w:type="spellEnd"/>
      <w:r w:rsidR="00DD2FB3">
        <w:rPr>
          <w:rFonts w:ascii="Times New Roman" w:hAnsi="Times New Roman" w:cs="Times New Roman"/>
          <w:sz w:val="28"/>
          <w:szCs w:val="28"/>
        </w:rPr>
        <w:t xml:space="preserve">, подготовительные работы, проверка сигнализаторов датчиков, ремонт </w:t>
      </w:r>
      <w:proofErr w:type="spellStart"/>
      <w:r w:rsidR="00DD2FB3">
        <w:rPr>
          <w:rFonts w:ascii="Times New Roman" w:hAnsi="Times New Roman" w:cs="Times New Roman"/>
          <w:sz w:val="28"/>
          <w:szCs w:val="28"/>
        </w:rPr>
        <w:t>манзунов</w:t>
      </w:r>
      <w:proofErr w:type="spellEnd"/>
      <w:r w:rsidR="00DD2FB3">
        <w:rPr>
          <w:rFonts w:ascii="Times New Roman" w:hAnsi="Times New Roman" w:cs="Times New Roman"/>
          <w:sz w:val="28"/>
          <w:szCs w:val="28"/>
        </w:rPr>
        <w:t>- 397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 w:rsidR="00DD2FB3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B3" w:rsidRDefault="00DD2FB3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2020 год принят Дубровским сельским Советом народных депутатов по доходам 2656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по расходам 2656</w:t>
      </w:r>
      <w:r w:rsidR="0059550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565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2FB3" w:rsidRDefault="00DD2FB3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 сессии  Дубровского сельского Совета народных депутатов о бюджетах на 2020</w:t>
      </w:r>
      <w:r w:rsidR="00565B1A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плановые периоды</w:t>
      </w:r>
      <w:r w:rsidR="0056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="0056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обнародованы в сборнике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5B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5B1A">
        <w:rPr>
          <w:rFonts w:ascii="Times New Roman" w:hAnsi="Times New Roman" w:cs="Times New Roman"/>
          <w:sz w:val="28"/>
          <w:szCs w:val="28"/>
        </w:rPr>
        <w:t xml:space="preserve"> правовых  актов, Муниципальных вестниках, размещены в библиотеках и на сайте </w:t>
      </w:r>
      <w:proofErr w:type="spellStart"/>
      <w:r w:rsidR="00565B1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5B1A">
        <w:rPr>
          <w:rFonts w:ascii="Times New Roman" w:hAnsi="Times New Roman" w:cs="Times New Roman"/>
          <w:sz w:val="28"/>
          <w:szCs w:val="28"/>
        </w:rPr>
        <w:t xml:space="preserve"> района, в разделе поселения.</w:t>
      </w:r>
    </w:p>
    <w:p w:rsidR="000E72BB" w:rsidRDefault="00565B1A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администрации с жителями - это прием граждан </w:t>
      </w:r>
      <w:r w:rsidR="00566FE2">
        <w:rPr>
          <w:rFonts w:ascii="Times New Roman" w:hAnsi="Times New Roman" w:cs="Times New Roman"/>
          <w:sz w:val="28"/>
          <w:szCs w:val="28"/>
        </w:rPr>
        <w:t xml:space="preserve">специалистами  сельской  администрации 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Тимченко Т.В.</w:t>
      </w:r>
      <w:r w:rsidR="00566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 2019 год выдано справок, выписок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1681 шт</w:t>
      </w:r>
      <w:r w:rsidR="000E72BB">
        <w:rPr>
          <w:rFonts w:ascii="Times New Roman" w:hAnsi="Times New Roman" w:cs="Times New Roman"/>
          <w:sz w:val="28"/>
          <w:szCs w:val="28"/>
        </w:rPr>
        <w:t>ук, постановле</w:t>
      </w:r>
      <w:r w:rsidR="00595509">
        <w:rPr>
          <w:rFonts w:ascii="Times New Roman" w:hAnsi="Times New Roman" w:cs="Times New Roman"/>
          <w:sz w:val="28"/>
          <w:szCs w:val="28"/>
        </w:rPr>
        <w:t xml:space="preserve">ний - 84 документа, в том </w:t>
      </w:r>
      <w:r w:rsidR="000E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 адресных </w:t>
      </w:r>
      <w:r w:rsidR="005955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44 шт</w:t>
      </w:r>
      <w:r w:rsidR="000E72B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BB" w:rsidRDefault="000E72BB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принято за 2019 год главой сельской администрации 180 человек. Приемы граждан  Дубровка </w:t>
      </w:r>
      <w:r w:rsidR="00F31BB6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5509">
        <w:rPr>
          <w:rFonts w:ascii="Times New Roman" w:hAnsi="Times New Roman" w:cs="Times New Roman"/>
          <w:sz w:val="28"/>
          <w:szCs w:val="28"/>
        </w:rPr>
        <w:t xml:space="preserve"> 10-13часов</w:t>
      </w:r>
      <w:r>
        <w:rPr>
          <w:rFonts w:ascii="Times New Roman" w:hAnsi="Times New Roman" w:cs="Times New Roman"/>
          <w:sz w:val="28"/>
          <w:szCs w:val="28"/>
        </w:rPr>
        <w:t xml:space="preserve">, среда </w:t>
      </w:r>
      <w:r w:rsidR="00F31BB6">
        <w:rPr>
          <w:rFonts w:ascii="Times New Roman" w:hAnsi="Times New Roman" w:cs="Times New Roman"/>
          <w:sz w:val="28"/>
          <w:szCs w:val="28"/>
        </w:rPr>
        <w:t xml:space="preserve">с 10-11 часов </w:t>
      </w:r>
      <w:proofErr w:type="spellStart"/>
      <w:r w:rsidR="00F31BB6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F31BB6">
        <w:rPr>
          <w:rFonts w:ascii="Times New Roman" w:hAnsi="Times New Roman" w:cs="Times New Roman"/>
          <w:sz w:val="28"/>
          <w:szCs w:val="28"/>
        </w:rPr>
        <w:t>, среда с 11.</w:t>
      </w:r>
      <w:r>
        <w:rPr>
          <w:rFonts w:ascii="Times New Roman" w:hAnsi="Times New Roman" w:cs="Times New Roman"/>
          <w:sz w:val="28"/>
          <w:szCs w:val="28"/>
        </w:rPr>
        <w:t xml:space="preserve">30 -14 часов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 с 10-14 часов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Поступило заявлений  за </w:t>
      </w:r>
      <w:r w:rsidR="00F3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66FE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в сельскую администрацию – 66</w:t>
      </w:r>
      <w:r w:rsidR="00566FE2">
        <w:rPr>
          <w:rFonts w:ascii="Times New Roman" w:hAnsi="Times New Roman" w:cs="Times New Roman"/>
          <w:sz w:val="28"/>
          <w:szCs w:val="28"/>
        </w:rPr>
        <w:t xml:space="preserve">. Все они рассмотрены, по ним даны ответы  жителям.                                                                                                    </w:t>
      </w:r>
    </w:p>
    <w:p w:rsidR="00F71C03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водоснабжения, обеспечение качественной  водой, это основная социальная задача, которая находится под пристальным вниманием Дубровской сельской администрации. На балансе состоит 38 км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водопроводных</w:t>
      </w:r>
      <w:r w:rsidR="000E72BB">
        <w:rPr>
          <w:rFonts w:ascii="Times New Roman" w:hAnsi="Times New Roman" w:cs="Times New Roman"/>
          <w:sz w:val="28"/>
          <w:szCs w:val="28"/>
        </w:rPr>
        <w:t xml:space="preserve"> сетей, 9 башен, 9 </w:t>
      </w:r>
      <w:proofErr w:type="spellStart"/>
      <w:r w:rsidR="000E72BB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="000E72BB">
        <w:rPr>
          <w:rFonts w:ascii="Times New Roman" w:hAnsi="Times New Roman" w:cs="Times New Roman"/>
          <w:sz w:val="28"/>
          <w:szCs w:val="28"/>
        </w:rPr>
        <w:t>.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AB">
        <w:rPr>
          <w:rFonts w:ascii="Times New Roman" w:hAnsi="Times New Roman" w:cs="Times New Roman"/>
          <w:sz w:val="28"/>
          <w:szCs w:val="28"/>
        </w:rPr>
        <w:t xml:space="preserve"> устранено 8 аварий на водопроводных сетях, отремонтировано 10 колонок, перекрыли павильон водокачки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29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F29AB">
        <w:rPr>
          <w:rFonts w:ascii="Times New Roman" w:hAnsi="Times New Roman" w:cs="Times New Roman"/>
          <w:sz w:val="28"/>
          <w:szCs w:val="28"/>
        </w:rPr>
        <w:t>алисичи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, проложили 250 метров нового водопровода д.Барсуки, установили автоматическое устройство подачи воды в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>,</w:t>
      </w:r>
      <w:r w:rsidR="00515557">
        <w:rPr>
          <w:rFonts w:ascii="Times New Roman" w:hAnsi="Times New Roman" w:cs="Times New Roman"/>
          <w:sz w:val="28"/>
          <w:szCs w:val="28"/>
        </w:rPr>
        <w:t xml:space="preserve"> </w:t>
      </w:r>
      <w:r w:rsidR="00AF29AB">
        <w:rPr>
          <w:rFonts w:ascii="Times New Roman" w:hAnsi="Times New Roman" w:cs="Times New Roman"/>
          <w:sz w:val="28"/>
          <w:szCs w:val="28"/>
        </w:rPr>
        <w:t xml:space="preserve">д.Большая Ловча. Огородили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29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F29AB">
        <w:rPr>
          <w:rFonts w:ascii="Times New Roman" w:hAnsi="Times New Roman" w:cs="Times New Roman"/>
          <w:sz w:val="28"/>
          <w:szCs w:val="28"/>
        </w:rPr>
        <w:t>алисичи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 6 водоразборных колонок: ул.Октябрьская,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мелкотрубчатый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 колодец, ул.Молодежная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 огорожена, установлено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крутело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. Водоснабжение </w:t>
      </w:r>
      <w:r w:rsidR="00B8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Нарость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  планировалось на 2020 год, перенесено на 2021 год. Проблемным остается снабжение водой населе</w:t>
      </w:r>
      <w:r w:rsidR="00F31BB6">
        <w:rPr>
          <w:rFonts w:ascii="Times New Roman" w:hAnsi="Times New Roman" w:cs="Times New Roman"/>
          <w:sz w:val="28"/>
          <w:szCs w:val="28"/>
        </w:rPr>
        <w:t>нных пунктов д</w:t>
      </w:r>
      <w:proofErr w:type="gramStart"/>
      <w:r w:rsidR="00F31B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31BB6">
        <w:rPr>
          <w:rFonts w:ascii="Times New Roman" w:hAnsi="Times New Roman" w:cs="Times New Roman"/>
          <w:sz w:val="28"/>
          <w:szCs w:val="28"/>
        </w:rPr>
        <w:t xml:space="preserve">едовск, колодцы </w:t>
      </w:r>
      <w:r w:rsidR="00AF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д.Кокот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 xml:space="preserve">, д.Малая Ловча, </w:t>
      </w:r>
      <w:proofErr w:type="spellStart"/>
      <w:r w:rsidR="00AF29AB"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 w:rsidR="00AF29AB">
        <w:rPr>
          <w:rFonts w:ascii="Times New Roman" w:hAnsi="Times New Roman" w:cs="Times New Roman"/>
          <w:sz w:val="28"/>
          <w:szCs w:val="28"/>
        </w:rPr>
        <w:t>.</w:t>
      </w:r>
      <w:r w:rsidR="00F71C03">
        <w:rPr>
          <w:rFonts w:ascii="Times New Roman" w:hAnsi="Times New Roman" w:cs="Times New Roman"/>
          <w:sz w:val="28"/>
          <w:szCs w:val="28"/>
        </w:rPr>
        <w:t xml:space="preserve">  Эти населенные пункты не имеют централизованных источников водоснабжения, в колодцах воды нет, подводные  горизонты упали на 1метр и более </w:t>
      </w:r>
      <w:r w:rsidR="00515557">
        <w:rPr>
          <w:rFonts w:ascii="Times New Roman" w:hAnsi="Times New Roman" w:cs="Times New Roman"/>
          <w:sz w:val="28"/>
          <w:szCs w:val="28"/>
        </w:rPr>
        <w:t xml:space="preserve"> от </w:t>
      </w:r>
      <w:r w:rsidR="00F71C03">
        <w:rPr>
          <w:rFonts w:ascii="Times New Roman" w:hAnsi="Times New Roman" w:cs="Times New Roman"/>
          <w:sz w:val="28"/>
          <w:szCs w:val="28"/>
        </w:rPr>
        <w:t xml:space="preserve"> засухи, опять зима без снега.</w:t>
      </w:r>
      <w:r>
        <w:rPr>
          <w:rFonts w:ascii="Times New Roman" w:hAnsi="Times New Roman" w:cs="Times New Roman"/>
          <w:sz w:val="28"/>
          <w:szCs w:val="28"/>
        </w:rPr>
        <w:t xml:space="preserve">  В сельской  администрации есть проблемные участки водоснабжения. Это  250 м-  замена труб чугунных</w:t>
      </w:r>
      <w:r w:rsidR="00F71C03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F71C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1C03">
        <w:rPr>
          <w:rFonts w:ascii="Times New Roman" w:hAnsi="Times New Roman" w:cs="Times New Roman"/>
          <w:sz w:val="28"/>
          <w:szCs w:val="28"/>
        </w:rPr>
        <w:t xml:space="preserve">оветская,   подвести до </w:t>
      </w:r>
      <w:proofErr w:type="spellStart"/>
      <w:r w:rsidR="00F71C0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71C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1C03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F71C03">
        <w:rPr>
          <w:rFonts w:ascii="Times New Roman" w:hAnsi="Times New Roman" w:cs="Times New Roman"/>
          <w:sz w:val="28"/>
          <w:szCs w:val="28"/>
        </w:rPr>
        <w:t xml:space="preserve">  25</w:t>
      </w:r>
      <w:r>
        <w:rPr>
          <w:rFonts w:ascii="Times New Roman" w:hAnsi="Times New Roman" w:cs="Times New Roman"/>
          <w:sz w:val="28"/>
          <w:szCs w:val="28"/>
        </w:rPr>
        <w:t xml:space="preserve">0 м  водопровода, так  как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нет воды. Замена водопровода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убровка, ул.Садовая. </w:t>
      </w:r>
    </w:p>
    <w:p w:rsidR="00DD751D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сельской  администрации  газифицировано</w:t>
      </w:r>
      <w:r w:rsidR="00F71C03">
        <w:rPr>
          <w:rFonts w:ascii="Times New Roman" w:hAnsi="Times New Roman" w:cs="Times New Roman"/>
          <w:sz w:val="28"/>
          <w:szCs w:val="28"/>
        </w:rPr>
        <w:t>: из 610</w:t>
      </w:r>
      <w:r>
        <w:rPr>
          <w:rFonts w:ascii="Times New Roman" w:hAnsi="Times New Roman" w:cs="Times New Roman"/>
          <w:sz w:val="28"/>
          <w:szCs w:val="28"/>
        </w:rPr>
        <w:t xml:space="preserve"> домовладений -</w:t>
      </w:r>
      <w:r w:rsidR="0051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390,</w:t>
      </w:r>
      <w:r w:rsidR="00F71C03">
        <w:rPr>
          <w:rFonts w:ascii="Times New Roman" w:hAnsi="Times New Roman" w:cs="Times New Roman"/>
          <w:sz w:val="28"/>
          <w:szCs w:val="28"/>
        </w:rPr>
        <w:t xml:space="preserve"> процент газификации 64 %: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убровка -80,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-95,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1C03">
        <w:rPr>
          <w:rFonts w:ascii="Times New Roman" w:hAnsi="Times New Roman" w:cs="Times New Roman"/>
          <w:sz w:val="28"/>
          <w:szCs w:val="28"/>
        </w:rPr>
        <w:t xml:space="preserve"> 102,д.Струженка-50,</w:t>
      </w:r>
      <w:r w:rsidR="00F31BB6">
        <w:rPr>
          <w:rFonts w:ascii="Times New Roman" w:hAnsi="Times New Roman" w:cs="Times New Roman"/>
          <w:sz w:val="28"/>
          <w:szCs w:val="28"/>
        </w:rPr>
        <w:t xml:space="preserve"> д.Барсуки-14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д.Рословка-15</w:t>
      </w:r>
      <w:r w:rsidR="00F71C03">
        <w:rPr>
          <w:rFonts w:ascii="Times New Roman" w:hAnsi="Times New Roman" w:cs="Times New Roman"/>
          <w:sz w:val="28"/>
          <w:szCs w:val="28"/>
        </w:rPr>
        <w:t>,п.Майский-12,п.Новые Далисичи-2, д.Большая Ловча -20 домов</w:t>
      </w:r>
      <w:r>
        <w:rPr>
          <w:rFonts w:ascii="Times New Roman" w:hAnsi="Times New Roman" w:cs="Times New Roman"/>
          <w:sz w:val="28"/>
          <w:szCs w:val="28"/>
        </w:rPr>
        <w:t>, что облегчает  условия ж</w:t>
      </w:r>
      <w:r w:rsidR="00B837A6">
        <w:rPr>
          <w:rFonts w:ascii="Times New Roman" w:hAnsi="Times New Roman" w:cs="Times New Roman"/>
          <w:sz w:val="28"/>
          <w:szCs w:val="28"/>
        </w:rPr>
        <w:t xml:space="preserve">изни  наших граждан. Хозяева не </w:t>
      </w:r>
      <w:r>
        <w:rPr>
          <w:rFonts w:ascii="Times New Roman" w:hAnsi="Times New Roman" w:cs="Times New Roman"/>
          <w:sz w:val="28"/>
          <w:szCs w:val="28"/>
        </w:rPr>
        <w:t xml:space="preserve">газифицированных домов планируют подключить газ. Не газифицирован  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На балансе  Дубровской сельской администрации 57</w:t>
      </w:r>
      <w:r w:rsidR="00F7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нутрихозяйственных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они  регулярно  грейдировались</w:t>
      </w:r>
      <w:r w:rsidR="00F71C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1C03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r w:rsidR="00F71C03">
        <w:rPr>
          <w:rFonts w:ascii="Times New Roman" w:hAnsi="Times New Roman" w:cs="Times New Roman"/>
          <w:sz w:val="28"/>
          <w:szCs w:val="28"/>
        </w:rPr>
        <w:t xml:space="preserve"> период, а также весной</w:t>
      </w:r>
      <w:r w:rsidR="00DD751D">
        <w:rPr>
          <w:rFonts w:ascii="Times New Roman" w:hAnsi="Times New Roman" w:cs="Times New Roman"/>
          <w:sz w:val="28"/>
          <w:szCs w:val="28"/>
        </w:rPr>
        <w:t>.</w:t>
      </w:r>
    </w:p>
    <w:p w:rsidR="00FD6387" w:rsidRDefault="00DD751D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2019</w:t>
      </w:r>
      <w:r w:rsidR="00566FE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ул.Садовая-850 метров, 10 см песка подсыпка, ширина дороги 3м, затем щебенка, въезд ул.Заречная 100метров</w:t>
      </w:r>
      <w:r w:rsidR="00DE6EA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ул.Молодежная-250 метров, ул.Старая-250 метров, ул.</w:t>
      </w:r>
      <w:r w:rsidR="00DE6EA1">
        <w:rPr>
          <w:rFonts w:ascii="Times New Roman" w:hAnsi="Times New Roman" w:cs="Times New Roman"/>
          <w:sz w:val="28"/>
          <w:szCs w:val="28"/>
        </w:rPr>
        <w:t>Советская  к дому Журбенко Ю.Г.;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6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убровка</w:t>
      </w:r>
      <w:r w:rsidR="00DE6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ул.Колхозная -800 метров, пер.Школьный </w:t>
      </w:r>
      <w:r w:rsidR="00DE6EA1">
        <w:rPr>
          <w:rFonts w:ascii="Times New Roman" w:hAnsi="Times New Roman" w:cs="Times New Roman"/>
          <w:sz w:val="28"/>
          <w:szCs w:val="28"/>
        </w:rPr>
        <w:t>-</w:t>
      </w:r>
      <w:r w:rsidR="00DA28A5">
        <w:rPr>
          <w:rFonts w:ascii="Times New Roman" w:hAnsi="Times New Roman" w:cs="Times New Roman"/>
          <w:sz w:val="28"/>
          <w:szCs w:val="28"/>
        </w:rPr>
        <w:t xml:space="preserve">200 метров, </w:t>
      </w:r>
      <w:proofErr w:type="spellStart"/>
      <w:r w:rsidR="00DE6EA1">
        <w:rPr>
          <w:rFonts w:ascii="Times New Roman" w:hAnsi="Times New Roman" w:cs="Times New Roman"/>
          <w:sz w:val="28"/>
          <w:szCs w:val="28"/>
        </w:rPr>
        <w:t>с.</w:t>
      </w:r>
      <w:r w:rsidR="00DA28A5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DE6EA1">
        <w:rPr>
          <w:rFonts w:ascii="Times New Roman" w:hAnsi="Times New Roman" w:cs="Times New Roman"/>
          <w:sz w:val="28"/>
          <w:szCs w:val="28"/>
        </w:rPr>
        <w:t>,</w:t>
      </w:r>
      <w:r w:rsidR="00DA28A5">
        <w:rPr>
          <w:rFonts w:ascii="Times New Roman" w:hAnsi="Times New Roman" w:cs="Times New Roman"/>
          <w:sz w:val="28"/>
          <w:szCs w:val="28"/>
        </w:rPr>
        <w:t xml:space="preserve"> ул.Советская -600 метров, ул.Октяб</w:t>
      </w:r>
      <w:r w:rsidR="00515557">
        <w:rPr>
          <w:rFonts w:ascii="Times New Roman" w:hAnsi="Times New Roman" w:cs="Times New Roman"/>
          <w:sz w:val="28"/>
          <w:szCs w:val="28"/>
        </w:rPr>
        <w:t xml:space="preserve">рьская 100 метров подъезд к </w:t>
      </w:r>
      <w:proofErr w:type="spellStart"/>
      <w:r w:rsidR="00515557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DA28A5">
        <w:rPr>
          <w:rFonts w:ascii="Times New Roman" w:hAnsi="Times New Roman" w:cs="Times New Roman"/>
          <w:sz w:val="28"/>
          <w:szCs w:val="28"/>
        </w:rPr>
        <w:t xml:space="preserve"> ул.Советская </w:t>
      </w:r>
      <w:proofErr w:type="spellStart"/>
      <w:r w:rsidR="00DA28A5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DA28A5">
        <w:rPr>
          <w:rFonts w:ascii="Times New Roman" w:hAnsi="Times New Roman" w:cs="Times New Roman"/>
          <w:sz w:val="28"/>
          <w:szCs w:val="28"/>
        </w:rPr>
        <w:t xml:space="preserve"> от Хорт Н.В. к кладбищу. Подъезд кладбище Путилин, уложена труба отсыпки грунтом 240 тонн, дорога до трубы грейдирована.</w:t>
      </w:r>
    </w:p>
    <w:p w:rsidR="00DA28A5" w:rsidRDefault="00FD6387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с депутатами лично объехали те улицы, которые просили избиратели. Вопрос ремонт улиц Дубровского сельского поселения рассматривался на поселковой сессии, план ремонта размещен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разделе поселения.</w:t>
      </w:r>
      <w:r w:rsidR="00DD7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E8" w:rsidRDefault="00FD6387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66FE2">
        <w:rPr>
          <w:rFonts w:ascii="Times New Roman" w:hAnsi="Times New Roman" w:cs="Times New Roman"/>
          <w:sz w:val="28"/>
          <w:szCs w:val="28"/>
        </w:rPr>
        <w:t>емонт  до</w:t>
      </w:r>
      <w:r>
        <w:rPr>
          <w:rFonts w:ascii="Times New Roman" w:hAnsi="Times New Roman" w:cs="Times New Roman"/>
          <w:sz w:val="28"/>
          <w:szCs w:val="28"/>
        </w:rPr>
        <w:t xml:space="preserve">рог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ул.Садовая – 2</w:t>
      </w:r>
      <w:r w:rsidR="00566FE2">
        <w:rPr>
          <w:rFonts w:ascii="Times New Roman" w:hAnsi="Times New Roman" w:cs="Times New Roman"/>
          <w:sz w:val="28"/>
          <w:szCs w:val="28"/>
        </w:rPr>
        <w:t xml:space="preserve">00 м, ул.Заречная </w:t>
      </w:r>
      <w:r w:rsidR="00DE6EA1">
        <w:rPr>
          <w:rFonts w:ascii="Times New Roman" w:hAnsi="Times New Roman" w:cs="Times New Roman"/>
          <w:sz w:val="28"/>
          <w:szCs w:val="28"/>
        </w:rPr>
        <w:t>– 500метров;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пер.Молодежный -500метров, ул.Со</w:t>
      </w:r>
      <w:r w:rsidR="00DE6EA1">
        <w:rPr>
          <w:rFonts w:ascii="Times New Roman" w:hAnsi="Times New Roman" w:cs="Times New Roman"/>
          <w:sz w:val="28"/>
          <w:szCs w:val="28"/>
        </w:rPr>
        <w:t>ветская, к кладбищу -500 метров;</w:t>
      </w:r>
      <w:r w:rsidR="00566FE2">
        <w:rPr>
          <w:rFonts w:ascii="Times New Roman" w:hAnsi="Times New Roman" w:cs="Times New Roman"/>
          <w:sz w:val="28"/>
          <w:szCs w:val="28"/>
        </w:rPr>
        <w:t xml:space="preserve"> с.Дуб</w:t>
      </w:r>
      <w:r>
        <w:rPr>
          <w:rFonts w:ascii="Times New Roman" w:hAnsi="Times New Roman" w:cs="Times New Roman"/>
          <w:sz w:val="28"/>
          <w:szCs w:val="28"/>
        </w:rPr>
        <w:t>ровка, ул.Колхозная- 3</w:t>
      </w:r>
      <w:r w:rsidR="00566FE2">
        <w:rPr>
          <w:rFonts w:ascii="Times New Roman" w:hAnsi="Times New Roman" w:cs="Times New Roman"/>
          <w:sz w:val="28"/>
          <w:szCs w:val="28"/>
        </w:rPr>
        <w:t>00м</w:t>
      </w:r>
      <w:r w:rsidR="00DE6EA1">
        <w:rPr>
          <w:rFonts w:ascii="Times New Roman" w:hAnsi="Times New Roman" w:cs="Times New Roman"/>
          <w:sz w:val="28"/>
          <w:szCs w:val="28"/>
        </w:rPr>
        <w:t>етров, ул.Садовая-500метров;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>,  ул.Советская</w:t>
      </w:r>
      <w:r>
        <w:rPr>
          <w:rFonts w:ascii="Times New Roman" w:hAnsi="Times New Roman" w:cs="Times New Roman"/>
          <w:sz w:val="28"/>
          <w:szCs w:val="28"/>
        </w:rPr>
        <w:t>, к кладбищу- 250 метров, ул.Красноармейская</w:t>
      </w:r>
      <w:r w:rsidR="00DE6EA1">
        <w:rPr>
          <w:rFonts w:ascii="Times New Roman" w:hAnsi="Times New Roman" w:cs="Times New Roman"/>
          <w:sz w:val="28"/>
          <w:szCs w:val="28"/>
        </w:rPr>
        <w:t xml:space="preserve"> -400 метров;</w:t>
      </w:r>
      <w:r w:rsidR="00EB23E8">
        <w:rPr>
          <w:rFonts w:ascii="Times New Roman" w:hAnsi="Times New Roman" w:cs="Times New Roman"/>
          <w:sz w:val="28"/>
          <w:szCs w:val="28"/>
        </w:rPr>
        <w:t xml:space="preserve"> д.Большая Ловча, ул.Зеленая-500 метров</w:t>
      </w:r>
      <w:r w:rsidR="00FC12D4">
        <w:rPr>
          <w:rFonts w:ascii="Times New Roman" w:hAnsi="Times New Roman" w:cs="Times New Roman"/>
          <w:sz w:val="28"/>
          <w:szCs w:val="28"/>
        </w:rPr>
        <w:t>.</w:t>
      </w:r>
    </w:p>
    <w:p w:rsidR="00EB23E8" w:rsidRDefault="00EB23E8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уличное освещен</w:t>
      </w:r>
      <w:r w:rsidR="00820A57">
        <w:rPr>
          <w:rFonts w:ascii="Times New Roman" w:hAnsi="Times New Roman" w:cs="Times New Roman"/>
          <w:sz w:val="28"/>
          <w:szCs w:val="28"/>
        </w:rPr>
        <w:t>ие израсходовано в 2019 году 319</w:t>
      </w:r>
      <w:r w:rsidR="00515557">
        <w:rPr>
          <w:rFonts w:ascii="Times New Roman" w:hAnsi="Times New Roman" w:cs="Times New Roman"/>
          <w:sz w:val="28"/>
          <w:szCs w:val="28"/>
        </w:rPr>
        <w:t>,0</w:t>
      </w:r>
      <w:r w:rsidR="0082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566FE2">
        <w:rPr>
          <w:rFonts w:ascii="Times New Roman" w:hAnsi="Times New Roman" w:cs="Times New Roman"/>
          <w:sz w:val="28"/>
          <w:szCs w:val="28"/>
        </w:rPr>
        <w:t>.</w:t>
      </w:r>
    </w:p>
    <w:p w:rsidR="00EB23E8" w:rsidRDefault="00EB23E8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сельской администрации насчитывается 84 фонаря,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62 фонаря под щитами учета, 22 фонаря горят без учета.</w:t>
      </w:r>
    </w:p>
    <w:p w:rsidR="002731D4" w:rsidRDefault="00EB23E8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установили новые фонари </w:t>
      </w:r>
      <w:r w:rsidR="00515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ул.Садовая, в январе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ул.Молодежная- новое технологическое подключение 5 фонарей. В 2020 году планируем замену фона</w:t>
      </w:r>
      <w:r w:rsidR="002731D4">
        <w:rPr>
          <w:rFonts w:ascii="Times New Roman" w:hAnsi="Times New Roman" w:cs="Times New Roman"/>
          <w:sz w:val="28"/>
          <w:szCs w:val="28"/>
        </w:rPr>
        <w:t>рей- с</w:t>
      </w:r>
      <w:proofErr w:type="gramStart"/>
      <w:r w:rsidR="002731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31D4">
        <w:rPr>
          <w:rFonts w:ascii="Times New Roman" w:hAnsi="Times New Roman" w:cs="Times New Roman"/>
          <w:sz w:val="28"/>
          <w:szCs w:val="28"/>
        </w:rPr>
        <w:t>убровка,ул.Молодежная-2</w:t>
      </w:r>
      <w:r>
        <w:rPr>
          <w:rFonts w:ascii="Times New Roman" w:hAnsi="Times New Roman" w:cs="Times New Roman"/>
          <w:sz w:val="28"/>
          <w:szCs w:val="28"/>
        </w:rPr>
        <w:t>шт.,ул.Луговая-2шт.,</w:t>
      </w:r>
      <w:r w:rsidR="002731D4">
        <w:rPr>
          <w:rFonts w:ascii="Times New Roman" w:hAnsi="Times New Roman" w:cs="Times New Roman"/>
          <w:sz w:val="28"/>
          <w:szCs w:val="28"/>
        </w:rPr>
        <w:t>установка</w:t>
      </w:r>
    </w:p>
    <w:p w:rsidR="00EB23E8" w:rsidRDefault="00EB23E8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алиси</w:t>
      </w:r>
      <w:r w:rsidR="00515557">
        <w:rPr>
          <w:rFonts w:ascii="Times New Roman" w:hAnsi="Times New Roman" w:cs="Times New Roman"/>
          <w:sz w:val="28"/>
          <w:szCs w:val="28"/>
        </w:rPr>
        <w:t>чи,ул.Красноармейская-2шт.,д</w:t>
      </w:r>
      <w:r w:rsidR="002731D4">
        <w:rPr>
          <w:rFonts w:ascii="Times New Roman" w:hAnsi="Times New Roman" w:cs="Times New Roman"/>
          <w:sz w:val="28"/>
          <w:szCs w:val="28"/>
        </w:rPr>
        <w:t>.Слище, ул.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2731D4">
        <w:rPr>
          <w:rFonts w:ascii="Times New Roman" w:hAnsi="Times New Roman" w:cs="Times New Roman"/>
          <w:sz w:val="28"/>
          <w:szCs w:val="28"/>
        </w:rPr>
        <w:t>-1 шт. Это будем устанавливать там, где есть пятый световой провод. Оплата за электроэнергию 9 рублей</w:t>
      </w:r>
      <w:r w:rsidR="001E7312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1E7312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2731D4">
        <w:rPr>
          <w:rFonts w:ascii="Times New Roman" w:hAnsi="Times New Roman" w:cs="Times New Roman"/>
          <w:sz w:val="28"/>
          <w:szCs w:val="28"/>
        </w:rPr>
        <w:t>.</w:t>
      </w:r>
    </w:p>
    <w:p w:rsidR="002731D4" w:rsidRDefault="002731D4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продолжилась акция « Всем Миром».</w:t>
      </w:r>
      <w:r w:rsidR="00DE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25 кладбищ земельные участки зарегистрированы все. В 2019 году огородили кладбище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окрасили  изгородь. Убирали а</w:t>
      </w:r>
      <w:r w:rsidR="00DE6EA1">
        <w:rPr>
          <w:rFonts w:ascii="Times New Roman" w:hAnsi="Times New Roman" w:cs="Times New Roman"/>
          <w:sz w:val="28"/>
          <w:szCs w:val="28"/>
        </w:rPr>
        <w:t>варийные деревья на кладбищах, в</w:t>
      </w:r>
      <w:r>
        <w:rPr>
          <w:rFonts w:ascii="Times New Roman" w:hAnsi="Times New Roman" w:cs="Times New Roman"/>
          <w:sz w:val="28"/>
          <w:szCs w:val="28"/>
        </w:rPr>
        <w:t>ерхолаз на клад</w:t>
      </w:r>
      <w:r w:rsidR="00DE6EA1">
        <w:rPr>
          <w:rFonts w:ascii="Times New Roman" w:hAnsi="Times New Roman" w:cs="Times New Roman"/>
          <w:sz w:val="28"/>
          <w:szCs w:val="28"/>
        </w:rPr>
        <w:t xml:space="preserve">бище </w:t>
      </w:r>
      <w:proofErr w:type="spellStart"/>
      <w:r w:rsidR="00DE6EA1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DE6EA1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DE6E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E6EA1">
        <w:rPr>
          <w:rFonts w:ascii="Times New Roman" w:hAnsi="Times New Roman" w:cs="Times New Roman"/>
          <w:sz w:val="28"/>
          <w:szCs w:val="28"/>
        </w:rPr>
        <w:t xml:space="preserve">ольшая Ловча распилил </w:t>
      </w:r>
      <w:r>
        <w:rPr>
          <w:rFonts w:ascii="Times New Roman" w:hAnsi="Times New Roman" w:cs="Times New Roman"/>
          <w:sz w:val="28"/>
          <w:szCs w:val="28"/>
        </w:rPr>
        <w:t xml:space="preserve"> огромную липу, после урагана</w:t>
      </w:r>
      <w:r w:rsidR="00345A82">
        <w:rPr>
          <w:rFonts w:ascii="Times New Roman" w:hAnsi="Times New Roman" w:cs="Times New Roman"/>
          <w:sz w:val="28"/>
          <w:szCs w:val="28"/>
        </w:rPr>
        <w:t xml:space="preserve"> завалило, в д.Большая Ловча повалило деревья  на улицах, клад</w:t>
      </w:r>
      <w:r w:rsidR="00DE6EA1">
        <w:rPr>
          <w:rFonts w:ascii="Times New Roman" w:hAnsi="Times New Roman" w:cs="Times New Roman"/>
          <w:sz w:val="28"/>
          <w:szCs w:val="28"/>
        </w:rPr>
        <w:t>бище, з</w:t>
      </w:r>
      <w:r w:rsidR="00345A82">
        <w:rPr>
          <w:rFonts w:ascii="Times New Roman" w:hAnsi="Times New Roman" w:cs="Times New Roman"/>
          <w:sz w:val="28"/>
          <w:szCs w:val="28"/>
        </w:rPr>
        <w:t>анимались уборкой.</w:t>
      </w:r>
    </w:p>
    <w:p w:rsidR="00345A82" w:rsidRDefault="00345A8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Организовываем субботники, охотно выходят на субботники</w:t>
      </w:r>
      <w:r w:rsidR="00566FE2">
        <w:rPr>
          <w:rFonts w:ascii="Times New Roman" w:hAnsi="Times New Roman" w:cs="Times New Roman"/>
          <w:sz w:val="28"/>
          <w:szCs w:val="28"/>
        </w:rPr>
        <w:t xml:space="preserve">  жители 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66F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66FE2">
        <w:rPr>
          <w:rFonts w:ascii="Times New Roman" w:hAnsi="Times New Roman" w:cs="Times New Roman"/>
          <w:sz w:val="28"/>
          <w:szCs w:val="28"/>
        </w:rPr>
        <w:t>труженк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566FE2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шая Ловча,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д.Рословка</w:t>
      </w:r>
      <w:proofErr w:type="spellEnd"/>
      <w:r w:rsidR="00DE6EA1">
        <w:rPr>
          <w:rFonts w:ascii="Times New Roman" w:hAnsi="Times New Roman" w:cs="Times New Roman"/>
          <w:sz w:val="28"/>
          <w:szCs w:val="28"/>
        </w:rPr>
        <w:t xml:space="preserve">, с.Дубровка, </w:t>
      </w:r>
      <w:proofErr w:type="spellStart"/>
      <w:r w:rsidR="00DE6EA1"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 w:rsidR="00DE6EA1">
        <w:rPr>
          <w:rFonts w:ascii="Times New Roman" w:hAnsi="Times New Roman" w:cs="Times New Roman"/>
          <w:sz w:val="28"/>
          <w:szCs w:val="28"/>
        </w:rPr>
        <w:t xml:space="preserve"> и других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В 2020 году планируем огородить 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благоустройству кладбищ было и</w:t>
      </w:r>
      <w:r w:rsidR="00F04377">
        <w:rPr>
          <w:rFonts w:ascii="Times New Roman" w:hAnsi="Times New Roman" w:cs="Times New Roman"/>
          <w:sz w:val="28"/>
          <w:szCs w:val="28"/>
        </w:rPr>
        <w:t xml:space="preserve">зрасходовано   в 2019 году 207 446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87D1C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Социальным обслуживанием  охвачено  102 человека,  работает  9 социальных  работников, они  активно прин</w:t>
      </w:r>
      <w:r w:rsidR="00287D1C">
        <w:rPr>
          <w:rFonts w:ascii="Times New Roman" w:hAnsi="Times New Roman" w:cs="Times New Roman"/>
          <w:sz w:val="28"/>
          <w:szCs w:val="28"/>
        </w:rPr>
        <w:t>имают  участие в  субботниках</w:t>
      </w:r>
      <w:r>
        <w:rPr>
          <w:rFonts w:ascii="Times New Roman" w:hAnsi="Times New Roman" w:cs="Times New Roman"/>
          <w:sz w:val="28"/>
          <w:szCs w:val="28"/>
        </w:rPr>
        <w:t>. В п</w:t>
      </w:r>
      <w:r w:rsidR="00287D1C">
        <w:rPr>
          <w:rFonts w:ascii="Times New Roman" w:hAnsi="Times New Roman" w:cs="Times New Roman"/>
          <w:sz w:val="28"/>
          <w:szCs w:val="28"/>
        </w:rPr>
        <w:t>риемных  семьях  воспитывается 3</w:t>
      </w:r>
      <w:r>
        <w:rPr>
          <w:rFonts w:ascii="Times New Roman" w:hAnsi="Times New Roman" w:cs="Times New Roman"/>
          <w:sz w:val="28"/>
          <w:szCs w:val="28"/>
        </w:rPr>
        <w:t xml:space="preserve"> детей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287D1C">
        <w:rPr>
          <w:rFonts w:ascii="Times New Roman" w:hAnsi="Times New Roman" w:cs="Times New Roman"/>
          <w:sz w:val="28"/>
          <w:szCs w:val="28"/>
        </w:rPr>
        <w:t xml:space="preserve">ечаев А.В., </w:t>
      </w:r>
      <w:proofErr w:type="spellStart"/>
      <w:r w:rsidR="00287D1C"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 w:rsidR="00287D1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87D1C">
        <w:rPr>
          <w:rFonts w:ascii="Times New Roman" w:hAnsi="Times New Roman" w:cs="Times New Roman"/>
          <w:sz w:val="28"/>
          <w:szCs w:val="28"/>
        </w:rPr>
        <w:t>Гуня</w:t>
      </w:r>
      <w:proofErr w:type="spellEnd"/>
      <w:r w:rsidR="00287D1C">
        <w:rPr>
          <w:rFonts w:ascii="Times New Roman" w:hAnsi="Times New Roman" w:cs="Times New Roman"/>
          <w:sz w:val="28"/>
          <w:szCs w:val="28"/>
        </w:rPr>
        <w:t xml:space="preserve"> С.Н</w:t>
      </w:r>
      <w:r w:rsidR="00DE6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287D1C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287D1C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287D1C">
        <w:rPr>
          <w:rFonts w:ascii="Times New Roman" w:hAnsi="Times New Roman" w:cs="Times New Roman"/>
          <w:sz w:val="28"/>
          <w:szCs w:val="28"/>
        </w:rPr>
        <w:t>-  Данкова Г.И. Семьи</w:t>
      </w:r>
      <w:r>
        <w:rPr>
          <w:rFonts w:ascii="Times New Roman" w:hAnsi="Times New Roman" w:cs="Times New Roman"/>
          <w:sz w:val="28"/>
          <w:szCs w:val="28"/>
        </w:rPr>
        <w:t>, которые  под  постоянным  контролем   комис</w:t>
      </w:r>
      <w:r w:rsidR="0072494C">
        <w:rPr>
          <w:rFonts w:ascii="Times New Roman" w:hAnsi="Times New Roman" w:cs="Times New Roman"/>
          <w:sz w:val="28"/>
          <w:szCs w:val="28"/>
        </w:rPr>
        <w:t>сии 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,  так  и  сельской ад</w:t>
      </w:r>
      <w:r w:rsidR="00287D1C">
        <w:rPr>
          <w:rFonts w:ascii="Times New Roman" w:hAnsi="Times New Roman" w:cs="Times New Roman"/>
          <w:sz w:val="28"/>
          <w:szCs w:val="28"/>
        </w:rPr>
        <w:t>министрации, социальных работников школ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r w:rsidR="0028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D1C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287D1C">
        <w:rPr>
          <w:rFonts w:ascii="Times New Roman" w:hAnsi="Times New Roman" w:cs="Times New Roman"/>
          <w:sz w:val="28"/>
          <w:szCs w:val="28"/>
        </w:rPr>
        <w:t>, Дубровка,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D1C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Евтушенко С.М.,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Раздымахо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  - у них 4 детей,</w:t>
      </w:r>
      <w:r w:rsidR="00287D1C">
        <w:rPr>
          <w:rFonts w:ascii="Times New Roman" w:hAnsi="Times New Roman" w:cs="Times New Roman"/>
          <w:sz w:val="28"/>
          <w:szCs w:val="28"/>
        </w:rPr>
        <w:t xml:space="preserve"> двое детей направлены в интернат </w:t>
      </w:r>
      <w:proofErr w:type="spellStart"/>
      <w:r w:rsidR="00287D1C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287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Дмитрий,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Ю.В.- 2 детей,   Бесхлебная Н.В.- 3 детей, с.Дубровка  Романенко В.Н.- 4 детей.,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–лишена родительс</w:t>
      </w:r>
      <w:r w:rsidR="00287D1C">
        <w:rPr>
          <w:rFonts w:ascii="Times New Roman" w:hAnsi="Times New Roman" w:cs="Times New Roman"/>
          <w:sz w:val="28"/>
          <w:szCs w:val="28"/>
        </w:rPr>
        <w:t>ких прав, дети переданы в приют,  пос.Майский Кустов Алексей –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r w:rsidR="00287D1C">
        <w:rPr>
          <w:rFonts w:ascii="Times New Roman" w:hAnsi="Times New Roman" w:cs="Times New Roman"/>
          <w:sz w:val="28"/>
          <w:szCs w:val="28"/>
        </w:rPr>
        <w:t>дочь,1 год.</w:t>
      </w:r>
    </w:p>
    <w:p w:rsidR="00287D1C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A54F6E">
        <w:rPr>
          <w:rFonts w:ascii="Times New Roman" w:hAnsi="Times New Roman" w:cs="Times New Roman"/>
          <w:sz w:val="28"/>
          <w:szCs w:val="28"/>
        </w:rPr>
        <w:t xml:space="preserve">е в центре занятости  состоит 5 </w:t>
      </w:r>
      <w:r>
        <w:rPr>
          <w:rFonts w:ascii="Times New Roman" w:hAnsi="Times New Roman" w:cs="Times New Roman"/>
          <w:sz w:val="28"/>
          <w:szCs w:val="28"/>
        </w:rPr>
        <w:t xml:space="preserve"> человек из Дубровского сельского поселения.                                  </w:t>
      </w:r>
    </w:p>
    <w:p w:rsidR="0047042D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сод</w:t>
      </w:r>
      <w:r w:rsidR="00287D1C">
        <w:rPr>
          <w:rFonts w:ascii="Times New Roman" w:hAnsi="Times New Roman" w:cs="Times New Roman"/>
          <w:sz w:val="28"/>
          <w:szCs w:val="28"/>
        </w:rPr>
        <w:t>е</w:t>
      </w:r>
      <w:r w:rsidR="00F04377">
        <w:rPr>
          <w:rFonts w:ascii="Times New Roman" w:hAnsi="Times New Roman" w:cs="Times New Roman"/>
          <w:sz w:val="28"/>
          <w:szCs w:val="28"/>
        </w:rPr>
        <w:t>ржание  СДК  израсходовано 648</w:t>
      </w:r>
      <w:r w:rsidR="00AA2280">
        <w:rPr>
          <w:rFonts w:ascii="Times New Roman" w:hAnsi="Times New Roman" w:cs="Times New Roman"/>
          <w:sz w:val="28"/>
          <w:szCs w:val="28"/>
        </w:rPr>
        <w:t> </w:t>
      </w:r>
      <w:r w:rsidR="00F04377">
        <w:rPr>
          <w:rFonts w:ascii="Times New Roman" w:hAnsi="Times New Roman" w:cs="Times New Roman"/>
          <w:sz w:val="28"/>
          <w:szCs w:val="28"/>
        </w:rPr>
        <w:t>478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0437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Это свет, газ, подготовительные работы</w:t>
      </w:r>
      <w:r w:rsidR="00287D1C">
        <w:rPr>
          <w:rFonts w:ascii="Times New Roman" w:hAnsi="Times New Roman" w:cs="Times New Roman"/>
          <w:sz w:val="28"/>
          <w:szCs w:val="28"/>
        </w:rPr>
        <w:t xml:space="preserve"> к отопительному сезону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D1C">
        <w:rPr>
          <w:rFonts w:ascii="Times New Roman" w:hAnsi="Times New Roman" w:cs="Times New Roman"/>
          <w:sz w:val="28"/>
          <w:szCs w:val="28"/>
        </w:rPr>
        <w:t xml:space="preserve"> поверка сигнализаторов датчиков, обучение операторов, ответственных поверки дымоходов, техобслуживание</w:t>
      </w:r>
      <w:r w:rsidR="0047042D">
        <w:rPr>
          <w:rFonts w:ascii="Times New Roman" w:hAnsi="Times New Roman" w:cs="Times New Roman"/>
          <w:sz w:val="28"/>
          <w:szCs w:val="28"/>
        </w:rPr>
        <w:t xml:space="preserve"> </w:t>
      </w:r>
      <w:r w:rsidR="00AA22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Облгаз</w:t>
      </w:r>
      <w:proofErr w:type="spellEnd"/>
      <w:r w:rsidR="0047042D">
        <w:rPr>
          <w:rFonts w:ascii="Times New Roman" w:hAnsi="Times New Roman" w:cs="Times New Roman"/>
          <w:sz w:val="28"/>
          <w:szCs w:val="28"/>
        </w:rPr>
        <w:t xml:space="preserve">, обслуживание и ремонт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тепловодоавтоматики</w:t>
      </w:r>
      <w:proofErr w:type="spellEnd"/>
      <w:r w:rsidR="004704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В настоящее  время  отапливаются  3 СДК </w:t>
      </w:r>
      <w:r w:rsidR="00AA22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домах культуры  размещены  3 библиотеки, сельская администрация, когда тепло,  комфортно и работать  всем</w:t>
      </w:r>
      <w:r w:rsidR="0047042D">
        <w:rPr>
          <w:rFonts w:ascii="Times New Roman" w:hAnsi="Times New Roman" w:cs="Times New Roman"/>
          <w:sz w:val="28"/>
          <w:szCs w:val="28"/>
        </w:rPr>
        <w:t>.</w:t>
      </w:r>
    </w:p>
    <w:p w:rsidR="0047042D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Прошли  Новогодние праздники  в СДК Дубровского сельского поселения, было много  жителей на  празднике. Я,  как глава  администрации, присутствовал на проводимых мероприятиях,  поздравил жителей, новогодние  утренники  с детьми,  все эти мероприятия  проводились  во время  праздничных  выходных. Интересная  программа    проведена  в</w:t>
      </w:r>
      <w:r w:rsidR="0047042D">
        <w:rPr>
          <w:rFonts w:ascii="Times New Roman" w:hAnsi="Times New Roman" w:cs="Times New Roman"/>
          <w:sz w:val="28"/>
          <w:szCs w:val="28"/>
        </w:rPr>
        <w:t xml:space="preserve"> </w:t>
      </w:r>
      <w:r w:rsidR="0047042D">
        <w:rPr>
          <w:rFonts w:ascii="Times New Roman" w:hAnsi="Times New Roman" w:cs="Times New Roman"/>
          <w:sz w:val="28"/>
          <w:szCs w:val="28"/>
        </w:rPr>
        <w:lastRenderedPageBreak/>
        <w:t xml:space="preserve">Новый год  СДК Дубровка,  директор 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Гаврусев</w:t>
      </w:r>
      <w:proofErr w:type="spellEnd"/>
      <w:r w:rsidR="00135D16">
        <w:rPr>
          <w:rFonts w:ascii="Times New Roman" w:hAnsi="Times New Roman" w:cs="Times New Roman"/>
          <w:sz w:val="28"/>
          <w:szCs w:val="28"/>
        </w:rPr>
        <w:t xml:space="preserve"> И.Н.,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D16">
        <w:rPr>
          <w:rFonts w:ascii="Times New Roman" w:hAnsi="Times New Roman" w:cs="Times New Roman"/>
          <w:sz w:val="28"/>
          <w:szCs w:val="28"/>
        </w:rPr>
        <w:t>худ.руководитель</w:t>
      </w:r>
      <w:proofErr w:type="spellEnd"/>
      <w:r w:rsidR="00135D16">
        <w:rPr>
          <w:rFonts w:ascii="Times New Roman" w:hAnsi="Times New Roman" w:cs="Times New Roman"/>
          <w:sz w:val="28"/>
          <w:szCs w:val="28"/>
        </w:rPr>
        <w:t xml:space="preserve"> Бохан Н.И</w:t>
      </w:r>
      <w:r w:rsidR="0047042D">
        <w:rPr>
          <w:rFonts w:ascii="Times New Roman" w:hAnsi="Times New Roman" w:cs="Times New Roman"/>
          <w:sz w:val="28"/>
          <w:szCs w:val="28"/>
        </w:rPr>
        <w:t xml:space="preserve">.  Прошли концерты к Дню Матери, выездные концерты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47042D">
        <w:rPr>
          <w:rFonts w:ascii="Times New Roman" w:hAnsi="Times New Roman" w:cs="Times New Roman"/>
          <w:sz w:val="28"/>
          <w:szCs w:val="28"/>
        </w:rPr>
        <w:t xml:space="preserve"> СДК на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704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7042D">
        <w:rPr>
          <w:rFonts w:ascii="Times New Roman" w:hAnsi="Times New Roman" w:cs="Times New Roman"/>
          <w:sz w:val="28"/>
          <w:szCs w:val="28"/>
        </w:rPr>
        <w:t>льговка</w:t>
      </w:r>
      <w:proofErr w:type="spellEnd"/>
      <w:r w:rsidR="0047042D">
        <w:rPr>
          <w:rFonts w:ascii="Times New Roman" w:hAnsi="Times New Roman" w:cs="Times New Roman"/>
          <w:sz w:val="28"/>
          <w:szCs w:val="28"/>
        </w:rPr>
        <w:t xml:space="preserve">, СДК Дубровка в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д.Струженка</w:t>
      </w:r>
      <w:proofErr w:type="spellEnd"/>
      <w:r w:rsidR="0047042D">
        <w:rPr>
          <w:rFonts w:ascii="Times New Roman" w:hAnsi="Times New Roman" w:cs="Times New Roman"/>
          <w:sz w:val="28"/>
          <w:szCs w:val="28"/>
        </w:rPr>
        <w:t>,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42D"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 w:rsidR="0047042D">
        <w:rPr>
          <w:rFonts w:ascii="Times New Roman" w:hAnsi="Times New Roman" w:cs="Times New Roman"/>
          <w:sz w:val="28"/>
          <w:szCs w:val="28"/>
        </w:rPr>
        <w:t>.   К</w:t>
      </w:r>
      <w:r>
        <w:rPr>
          <w:rFonts w:ascii="Times New Roman" w:hAnsi="Times New Roman" w:cs="Times New Roman"/>
          <w:sz w:val="28"/>
          <w:szCs w:val="28"/>
        </w:rPr>
        <w:t>онцерт</w:t>
      </w:r>
      <w:r w:rsidR="004704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Отечества,  ежегодно  проводится  праздник   «Широкая  Масленица»,</w:t>
      </w:r>
      <w:r w:rsidR="0047042D">
        <w:rPr>
          <w:rFonts w:ascii="Times New Roman" w:hAnsi="Times New Roman" w:cs="Times New Roman"/>
          <w:sz w:val="28"/>
          <w:szCs w:val="28"/>
        </w:rPr>
        <w:t xml:space="preserve"> приезжают к нам  с концертами гости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17" w:rsidRDefault="0047042D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FE2">
        <w:rPr>
          <w:rFonts w:ascii="Times New Roman" w:hAnsi="Times New Roman" w:cs="Times New Roman"/>
          <w:sz w:val="28"/>
          <w:szCs w:val="28"/>
        </w:rPr>
        <w:t xml:space="preserve">Проходит 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 смотр  « Поет село родное». </w:t>
      </w:r>
      <w:r w:rsidR="00476E17">
        <w:rPr>
          <w:rFonts w:ascii="Times New Roman" w:hAnsi="Times New Roman" w:cs="Times New Roman"/>
          <w:sz w:val="28"/>
          <w:szCs w:val="28"/>
        </w:rPr>
        <w:t xml:space="preserve"> Работники культуры, библиотек, администрации, активно принимают участие в проводимых районных мероприятиях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6FE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66FE2">
        <w:rPr>
          <w:rFonts w:ascii="Times New Roman" w:hAnsi="Times New Roman" w:cs="Times New Roman"/>
          <w:sz w:val="28"/>
          <w:szCs w:val="28"/>
        </w:rPr>
        <w:t>яличи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>-  « Медовый Сп</w:t>
      </w:r>
      <w:r w:rsidR="00476E17">
        <w:rPr>
          <w:rFonts w:ascii="Times New Roman" w:hAnsi="Times New Roman" w:cs="Times New Roman"/>
          <w:sz w:val="28"/>
          <w:szCs w:val="28"/>
        </w:rPr>
        <w:t xml:space="preserve">ас», </w:t>
      </w:r>
      <w:r w:rsidR="00566FE2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476E17">
        <w:rPr>
          <w:rFonts w:ascii="Times New Roman" w:hAnsi="Times New Roman" w:cs="Times New Roman"/>
          <w:sz w:val="28"/>
          <w:szCs w:val="28"/>
        </w:rPr>
        <w:t xml:space="preserve"> освобождения </w:t>
      </w:r>
      <w:r w:rsidR="00566FE2">
        <w:rPr>
          <w:rFonts w:ascii="Times New Roman" w:hAnsi="Times New Roman" w:cs="Times New Roman"/>
          <w:sz w:val="28"/>
          <w:szCs w:val="28"/>
        </w:rPr>
        <w:t xml:space="preserve">города  Суража, района.  Работники  сельских домов культуры -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Тюканько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Гаврусев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И.Н.,</w:t>
      </w:r>
      <w:r w:rsidR="00476E17">
        <w:rPr>
          <w:rFonts w:ascii="Times New Roman" w:hAnsi="Times New Roman" w:cs="Times New Roman"/>
          <w:sz w:val="28"/>
          <w:szCs w:val="28"/>
        </w:rPr>
        <w:t xml:space="preserve"> Бохан Н.И.,</w:t>
      </w:r>
      <w:r w:rsidR="0056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Щетник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В</w:t>
      </w:r>
      <w:r w:rsidR="00476E17">
        <w:rPr>
          <w:rFonts w:ascii="Times New Roman" w:hAnsi="Times New Roman" w:cs="Times New Roman"/>
          <w:sz w:val="28"/>
          <w:szCs w:val="28"/>
        </w:rPr>
        <w:t>.И</w:t>
      </w:r>
      <w:r w:rsidR="00135D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35D16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135D16">
        <w:rPr>
          <w:rFonts w:ascii="Times New Roman" w:hAnsi="Times New Roman" w:cs="Times New Roman"/>
          <w:sz w:val="28"/>
          <w:szCs w:val="28"/>
        </w:rPr>
        <w:t xml:space="preserve"> Н.И.,  Коваленко В.Н</w:t>
      </w:r>
      <w:r w:rsidR="00476E17">
        <w:rPr>
          <w:rFonts w:ascii="Times New Roman" w:hAnsi="Times New Roman" w:cs="Times New Roman"/>
          <w:sz w:val="28"/>
          <w:szCs w:val="28"/>
        </w:rPr>
        <w:t>.,</w:t>
      </w:r>
      <w:r w:rsidR="00566FE2">
        <w:rPr>
          <w:rFonts w:ascii="Times New Roman" w:hAnsi="Times New Roman" w:cs="Times New Roman"/>
          <w:sz w:val="28"/>
          <w:szCs w:val="28"/>
        </w:rPr>
        <w:t xml:space="preserve"> работают тесно с зав</w:t>
      </w:r>
      <w:proofErr w:type="gramStart"/>
      <w:r w:rsidR="00566F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66FE2">
        <w:rPr>
          <w:rFonts w:ascii="Times New Roman" w:hAnsi="Times New Roman" w:cs="Times New Roman"/>
          <w:sz w:val="28"/>
          <w:szCs w:val="28"/>
        </w:rPr>
        <w:t xml:space="preserve">иблиотеками Бохан Н.М., Бесхлебной Н.М..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Гаврусевой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566FE2">
        <w:rPr>
          <w:rFonts w:ascii="Times New Roman" w:hAnsi="Times New Roman" w:cs="Times New Roman"/>
          <w:sz w:val="28"/>
          <w:szCs w:val="28"/>
        </w:rPr>
        <w:t>Данковой</w:t>
      </w:r>
      <w:proofErr w:type="spellEnd"/>
      <w:r w:rsidR="00566FE2">
        <w:rPr>
          <w:rFonts w:ascii="Times New Roman" w:hAnsi="Times New Roman" w:cs="Times New Roman"/>
          <w:sz w:val="28"/>
          <w:szCs w:val="28"/>
        </w:rPr>
        <w:t xml:space="preserve"> Г.И.,</w:t>
      </w:r>
      <w:r w:rsidR="00476E17">
        <w:rPr>
          <w:rFonts w:ascii="Times New Roman" w:hAnsi="Times New Roman" w:cs="Times New Roman"/>
          <w:sz w:val="28"/>
          <w:szCs w:val="28"/>
        </w:rPr>
        <w:t xml:space="preserve"> они тоже являются активными участниками художественной самодеятельности, а также учителя и учащиеся школ Дубровка,</w:t>
      </w:r>
      <w:r w:rsidR="00F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E17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476E17">
        <w:rPr>
          <w:rFonts w:ascii="Times New Roman" w:hAnsi="Times New Roman" w:cs="Times New Roman"/>
          <w:sz w:val="28"/>
          <w:szCs w:val="28"/>
        </w:rPr>
        <w:t>,</w:t>
      </w:r>
      <w:r w:rsidR="00F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E17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476E17">
        <w:rPr>
          <w:rFonts w:ascii="Times New Roman" w:hAnsi="Times New Roman" w:cs="Times New Roman"/>
          <w:sz w:val="28"/>
          <w:szCs w:val="28"/>
        </w:rPr>
        <w:t>.</w:t>
      </w:r>
      <w:r w:rsidR="00566FE2">
        <w:rPr>
          <w:rFonts w:ascii="Times New Roman" w:hAnsi="Times New Roman" w:cs="Times New Roman"/>
          <w:sz w:val="28"/>
          <w:szCs w:val="28"/>
        </w:rPr>
        <w:t xml:space="preserve"> Депутат  Романенко Н.Н., учитель  русского яз</w:t>
      </w:r>
      <w:r w:rsidR="00476E17">
        <w:rPr>
          <w:rFonts w:ascii="Times New Roman" w:hAnsi="Times New Roman" w:cs="Times New Roman"/>
          <w:sz w:val="28"/>
          <w:szCs w:val="28"/>
        </w:rPr>
        <w:t xml:space="preserve">ыка и литературы  и  Зуева О.А. </w:t>
      </w:r>
      <w:r w:rsidR="00566FE2">
        <w:rPr>
          <w:rFonts w:ascii="Times New Roman" w:hAnsi="Times New Roman" w:cs="Times New Roman"/>
          <w:sz w:val="28"/>
          <w:szCs w:val="28"/>
        </w:rPr>
        <w:t xml:space="preserve"> учитель истории,  являются активными участниками художественной самодеятельности.    </w:t>
      </w:r>
    </w:p>
    <w:p w:rsidR="00203BCE" w:rsidRDefault="00566FE2" w:rsidP="0020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сельские дома</w:t>
      </w:r>
      <w:r w:rsidR="00135D16">
        <w:rPr>
          <w:rFonts w:ascii="Times New Roman" w:hAnsi="Times New Roman" w:cs="Times New Roman"/>
          <w:sz w:val="28"/>
          <w:szCs w:val="28"/>
        </w:rPr>
        <w:t xml:space="preserve"> культуры   на 2019</w:t>
      </w:r>
      <w:r>
        <w:rPr>
          <w:rFonts w:ascii="Times New Roman" w:hAnsi="Times New Roman" w:cs="Times New Roman"/>
          <w:sz w:val="28"/>
          <w:szCs w:val="28"/>
        </w:rPr>
        <w:t xml:space="preserve"> год выписаны газеты «</w:t>
      </w:r>
      <w:r w:rsidR="00135D16">
        <w:rPr>
          <w:rFonts w:ascii="Times New Roman" w:hAnsi="Times New Roman" w:cs="Times New Roman"/>
          <w:sz w:val="28"/>
          <w:szCs w:val="28"/>
        </w:rPr>
        <w:t>Брянский  рабочий», « Восход».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16">
        <w:rPr>
          <w:rFonts w:ascii="Times New Roman" w:hAnsi="Times New Roman" w:cs="Times New Roman"/>
          <w:sz w:val="28"/>
          <w:szCs w:val="28"/>
        </w:rPr>
        <w:t>2020 год</w:t>
      </w:r>
      <w:r w:rsidR="00476E17">
        <w:rPr>
          <w:rFonts w:ascii="Times New Roman" w:hAnsi="Times New Roman" w:cs="Times New Roman"/>
          <w:sz w:val="28"/>
          <w:szCs w:val="28"/>
        </w:rPr>
        <w:t xml:space="preserve"> </w:t>
      </w:r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280">
        <w:rPr>
          <w:rFonts w:ascii="Times New Roman" w:hAnsi="Times New Roman" w:cs="Times New Roman"/>
          <w:sz w:val="28"/>
          <w:szCs w:val="28"/>
        </w:rPr>
        <w:t>Суражская</w:t>
      </w:r>
      <w:proofErr w:type="spellEnd"/>
      <w:r w:rsidR="00AA2280">
        <w:rPr>
          <w:rFonts w:ascii="Times New Roman" w:hAnsi="Times New Roman" w:cs="Times New Roman"/>
          <w:sz w:val="28"/>
          <w:szCs w:val="28"/>
        </w:rPr>
        <w:t xml:space="preserve"> </w:t>
      </w:r>
      <w:r w:rsidR="00476E17">
        <w:rPr>
          <w:rFonts w:ascii="Times New Roman" w:hAnsi="Times New Roman" w:cs="Times New Roman"/>
          <w:sz w:val="28"/>
          <w:szCs w:val="28"/>
        </w:rPr>
        <w:t xml:space="preserve"> районная администрация сделала подписку на газеты «Брянский рабочий», «Восход»</w:t>
      </w:r>
      <w:r w:rsidR="00AA2280">
        <w:rPr>
          <w:rFonts w:ascii="Times New Roman" w:hAnsi="Times New Roman" w:cs="Times New Roman"/>
          <w:sz w:val="28"/>
          <w:szCs w:val="28"/>
        </w:rPr>
        <w:t xml:space="preserve"> для Дубровской сельской администрации</w:t>
      </w:r>
      <w:r w:rsidR="00476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A1" w:rsidRDefault="004B4B08" w:rsidP="0020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01.01.2020 года  книжный фонд составляет: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</w:t>
      </w:r>
      <w:r w:rsidR="00F04377">
        <w:rPr>
          <w:rFonts w:ascii="Times New Roman" w:hAnsi="Times New Roman" w:cs="Times New Roman"/>
          <w:sz w:val="28"/>
          <w:szCs w:val="28"/>
        </w:rPr>
        <w:t>сичская</w:t>
      </w:r>
      <w:proofErr w:type="spellEnd"/>
      <w:r w:rsidR="00F04377">
        <w:rPr>
          <w:rFonts w:ascii="Times New Roman" w:hAnsi="Times New Roman" w:cs="Times New Roman"/>
          <w:sz w:val="28"/>
          <w:szCs w:val="28"/>
        </w:rPr>
        <w:t xml:space="preserve"> сельская библиотека 6014 </w:t>
      </w:r>
      <w:r w:rsidR="00203BCE">
        <w:rPr>
          <w:rFonts w:ascii="Times New Roman" w:hAnsi="Times New Roman" w:cs="Times New Roman"/>
          <w:sz w:val="28"/>
          <w:szCs w:val="28"/>
        </w:rPr>
        <w:t xml:space="preserve">экз., из них книг 4041 </w:t>
      </w:r>
      <w:r w:rsidR="00A55F74">
        <w:rPr>
          <w:rFonts w:ascii="Times New Roman" w:hAnsi="Times New Roman" w:cs="Times New Roman"/>
          <w:sz w:val="28"/>
          <w:szCs w:val="28"/>
        </w:rPr>
        <w:t>экз.;</w:t>
      </w:r>
      <w:r>
        <w:rPr>
          <w:rFonts w:ascii="Times New Roman" w:hAnsi="Times New Roman" w:cs="Times New Roman"/>
          <w:sz w:val="28"/>
          <w:szCs w:val="28"/>
        </w:rPr>
        <w:t xml:space="preserve"> Дубро</w:t>
      </w:r>
      <w:r w:rsidR="00203BCE">
        <w:rPr>
          <w:rFonts w:ascii="Times New Roman" w:hAnsi="Times New Roman" w:cs="Times New Roman"/>
          <w:sz w:val="28"/>
          <w:szCs w:val="28"/>
        </w:rPr>
        <w:t>вская сельская библиотека  4966экз.</w:t>
      </w:r>
      <w:proofErr w:type="gramStart"/>
      <w:r w:rsidR="00203BC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03BCE">
        <w:rPr>
          <w:rFonts w:ascii="Times New Roman" w:hAnsi="Times New Roman" w:cs="Times New Roman"/>
          <w:sz w:val="28"/>
          <w:szCs w:val="28"/>
        </w:rPr>
        <w:t xml:space="preserve">з них книг 3605 </w:t>
      </w:r>
      <w:r>
        <w:rPr>
          <w:rFonts w:ascii="Times New Roman" w:hAnsi="Times New Roman" w:cs="Times New Roman"/>
          <w:sz w:val="28"/>
          <w:szCs w:val="28"/>
        </w:rPr>
        <w:t xml:space="preserve">экз.,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203BCE">
        <w:rPr>
          <w:rFonts w:ascii="Times New Roman" w:hAnsi="Times New Roman" w:cs="Times New Roman"/>
          <w:sz w:val="28"/>
          <w:szCs w:val="28"/>
        </w:rPr>
        <w:t>ищенская</w:t>
      </w:r>
      <w:proofErr w:type="spellEnd"/>
      <w:r w:rsidR="00203BCE">
        <w:rPr>
          <w:rFonts w:ascii="Times New Roman" w:hAnsi="Times New Roman" w:cs="Times New Roman"/>
          <w:sz w:val="28"/>
          <w:szCs w:val="28"/>
        </w:rPr>
        <w:t xml:space="preserve"> сельская библиотека 5348 экз.,  из них  3727 </w:t>
      </w:r>
      <w:r w:rsidR="00A55F74">
        <w:rPr>
          <w:rFonts w:ascii="Times New Roman" w:hAnsi="Times New Roman" w:cs="Times New Roman"/>
          <w:sz w:val="28"/>
          <w:szCs w:val="28"/>
        </w:rPr>
        <w:t>экз.книг;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</w:t>
      </w:r>
      <w:r w:rsidR="00203BCE">
        <w:rPr>
          <w:rFonts w:ascii="Times New Roman" w:hAnsi="Times New Roman" w:cs="Times New Roman"/>
          <w:sz w:val="28"/>
          <w:szCs w:val="28"/>
        </w:rPr>
        <w:t>енская</w:t>
      </w:r>
      <w:proofErr w:type="spellEnd"/>
      <w:r w:rsidR="00203BCE">
        <w:rPr>
          <w:rFonts w:ascii="Times New Roman" w:hAnsi="Times New Roman" w:cs="Times New Roman"/>
          <w:sz w:val="28"/>
          <w:szCs w:val="28"/>
        </w:rPr>
        <w:t xml:space="preserve">  сельская библиотека 6554 экз., из них  5019экз.</w:t>
      </w:r>
      <w:r>
        <w:rPr>
          <w:rFonts w:ascii="Times New Roman" w:hAnsi="Times New Roman" w:cs="Times New Roman"/>
          <w:sz w:val="28"/>
          <w:szCs w:val="28"/>
        </w:rPr>
        <w:t xml:space="preserve">книг.                                                                                                                      </w:t>
      </w:r>
      <w:r w:rsidR="00DE6E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3BCE" w:rsidRDefault="00DE6EA1" w:rsidP="0020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B08">
        <w:rPr>
          <w:rFonts w:ascii="Times New Roman" w:hAnsi="Times New Roman" w:cs="Times New Roman"/>
          <w:sz w:val="28"/>
          <w:szCs w:val="28"/>
        </w:rPr>
        <w:t>В Дубровском сельском  поселении  12 памятников Великой Отечественной войны, все он</w:t>
      </w:r>
      <w:r w:rsidR="00203BCE">
        <w:rPr>
          <w:rFonts w:ascii="Times New Roman" w:hAnsi="Times New Roman" w:cs="Times New Roman"/>
          <w:sz w:val="28"/>
          <w:szCs w:val="28"/>
        </w:rPr>
        <w:t>и косметически  монтируются</w:t>
      </w:r>
      <w:r w:rsidR="004B4B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B4B0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B4B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B4B08">
        <w:rPr>
          <w:rFonts w:ascii="Times New Roman" w:hAnsi="Times New Roman" w:cs="Times New Roman"/>
          <w:sz w:val="28"/>
          <w:szCs w:val="28"/>
        </w:rPr>
        <w:t>лище</w:t>
      </w:r>
      <w:proofErr w:type="spellEnd"/>
      <w:r w:rsidR="004B4B08">
        <w:rPr>
          <w:rFonts w:ascii="Times New Roman" w:hAnsi="Times New Roman" w:cs="Times New Roman"/>
          <w:sz w:val="28"/>
          <w:szCs w:val="28"/>
        </w:rPr>
        <w:t xml:space="preserve">  Памятник 17 погибших советских  воинов планируется в 2020 году капитально отремонтировать, заменить ограду на новую, сделать постамент. В </w:t>
      </w:r>
      <w:proofErr w:type="spellStart"/>
      <w:r w:rsidR="004B4B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4B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B4B08">
        <w:rPr>
          <w:rFonts w:ascii="Times New Roman" w:hAnsi="Times New Roman" w:cs="Times New Roman"/>
          <w:sz w:val="28"/>
          <w:szCs w:val="28"/>
        </w:rPr>
        <w:t>алисичи</w:t>
      </w:r>
      <w:proofErr w:type="spellEnd"/>
      <w:r w:rsidR="004B4B08">
        <w:rPr>
          <w:rFonts w:ascii="Times New Roman" w:hAnsi="Times New Roman" w:cs="Times New Roman"/>
          <w:sz w:val="28"/>
          <w:szCs w:val="28"/>
        </w:rPr>
        <w:t xml:space="preserve">  возле Па</w:t>
      </w:r>
      <w:r w:rsidR="00203BCE">
        <w:rPr>
          <w:rFonts w:ascii="Times New Roman" w:hAnsi="Times New Roman" w:cs="Times New Roman"/>
          <w:sz w:val="28"/>
          <w:szCs w:val="28"/>
        </w:rPr>
        <w:t>мятника  17 погибших  партизан</w:t>
      </w:r>
      <w:r w:rsidR="00416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114">
        <w:rPr>
          <w:rFonts w:ascii="Times New Roman" w:hAnsi="Times New Roman" w:cs="Times New Roman"/>
          <w:sz w:val="28"/>
          <w:szCs w:val="28"/>
        </w:rPr>
        <w:t>д.Струженка</w:t>
      </w:r>
      <w:proofErr w:type="spellEnd"/>
      <w:r w:rsidR="00203BCE">
        <w:rPr>
          <w:rFonts w:ascii="Times New Roman" w:hAnsi="Times New Roman" w:cs="Times New Roman"/>
          <w:sz w:val="28"/>
          <w:szCs w:val="28"/>
        </w:rPr>
        <w:t xml:space="preserve"> </w:t>
      </w:r>
      <w:r w:rsidR="00416114">
        <w:rPr>
          <w:rFonts w:ascii="Times New Roman" w:hAnsi="Times New Roman" w:cs="Times New Roman"/>
          <w:sz w:val="28"/>
          <w:szCs w:val="28"/>
        </w:rPr>
        <w:t xml:space="preserve">-памятник в 2019 году огорожен новой оградой. </w:t>
      </w:r>
      <w:r w:rsidR="004B4B08">
        <w:rPr>
          <w:rFonts w:ascii="Times New Roman" w:hAnsi="Times New Roman" w:cs="Times New Roman"/>
          <w:sz w:val="28"/>
          <w:szCs w:val="28"/>
        </w:rPr>
        <w:t xml:space="preserve"> Эти памятники находятся в реестре Брянской области. Ежегодно  проводятся  Митинги  к 9 мая, 23 сентября,  День Победы,  Освобождение  района, 1 сентября - начало учебного года, в мае – завершение учебного года,  вечера с  выпускниками. Учащиеся  школ  возлагают  цветы  к памятникам.  </w:t>
      </w:r>
    </w:p>
    <w:p w:rsidR="00203BCE" w:rsidRDefault="00416114" w:rsidP="0020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год особый, объявлен президентом  Путиным В.В.  годом 75</w:t>
      </w:r>
      <w:r w:rsidR="00203BC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16114" w:rsidRDefault="00416114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</w:t>
      </w:r>
      <w:r w:rsidR="00A851B1">
        <w:rPr>
          <w:rFonts w:ascii="Times New Roman" w:hAnsi="Times New Roman" w:cs="Times New Roman"/>
          <w:sz w:val="28"/>
          <w:szCs w:val="28"/>
        </w:rPr>
        <w:t xml:space="preserve"> в ВОВ 1941-1945гг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Дубровская сельская адм</w:t>
      </w:r>
      <w:r w:rsidR="00203BCE">
        <w:rPr>
          <w:rFonts w:ascii="Times New Roman" w:hAnsi="Times New Roman" w:cs="Times New Roman"/>
          <w:sz w:val="28"/>
          <w:szCs w:val="28"/>
        </w:rPr>
        <w:t xml:space="preserve">инистрация, совместно с социальной </w:t>
      </w:r>
      <w:r>
        <w:rPr>
          <w:rFonts w:ascii="Times New Roman" w:hAnsi="Times New Roman" w:cs="Times New Roman"/>
          <w:sz w:val="28"/>
          <w:szCs w:val="28"/>
        </w:rPr>
        <w:t>защитой, администрацией района,</w:t>
      </w:r>
      <w:r w:rsidR="004B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уточняет списки для награждения Юбилейной медалью 75 лет Победы</w:t>
      </w:r>
      <w:r w:rsidR="00A55F74">
        <w:rPr>
          <w:rFonts w:ascii="Times New Roman" w:hAnsi="Times New Roman" w:cs="Times New Roman"/>
          <w:sz w:val="28"/>
          <w:szCs w:val="28"/>
        </w:rPr>
        <w:t xml:space="preserve"> в ВОВ</w:t>
      </w:r>
      <w:r w:rsidR="00A851B1">
        <w:rPr>
          <w:rFonts w:ascii="Times New Roman" w:hAnsi="Times New Roman" w:cs="Times New Roman"/>
          <w:sz w:val="28"/>
          <w:szCs w:val="28"/>
        </w:rPr>
        <w:t xml:space="preserve"> 1941-1945гг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B4984" w:rsidRDefault="004B4B08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частном секторе  содерж</w:t>
      </w:r>
      <w:r w:rsidR="00416114">
        <w:rPr>
          <w:rFonts w:ascii="Times New Roman" w:hAnsi="Times New Roman" w:cs="Times New Roman"/>
          <w:sz w:val="28"/>
          <w:szCs w:val="28"/>
        </w:rPr>
        <w:t>ится  197  голов  коров,  199  голов  свиней , 56  лошадей, 150   овец,  26  коз, 2825</w:t>
      </w:r>
      <w:r>
        <w:rPr>
          <w:rFonts w:ascii="Times New Roman" w:hAnsi="Times New Roman" w:cs="Times New Roman"/>
          <w:sz w:val="28"/>
          <w:szCs w:val="28"/>
        </w:rPr>
        <w:t xml:space="preserve">  птицы. Закуп  молока от населения  осуществляется  предпринимателем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глин</w:t>
      </w:r>
      <w:r w:rsidR="007B4984">
        <w:rPr>
          <w:rFonts w:ascii="Times New Roman" w:hAnsi="Times New Roman" w:cs="Times New Roman"/>
          <w:sz w:val="28"/>
          <w:szCs w:val="28"/>
        </w:rPr>
        <w:t xml:space="preserve"> Поляковым  Владимиром  Петровичем.</w:t>
      </w:r>
      <w:r>
        <w:rPr>
          <w:rFonts w:ascii="Times New Roman" w:hAnsi="Times New Roman" w:cs="Times New Roman"/>
          <w:sz w:val="28"/>
          <w:szCs w:val="28"/>
        </w:rPr>
        <w:t xml:space="preserve"> Отдельные граждане  реализуют  молоко, творог  на  рынок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ураж,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7B4984" w:rsidRDefault="004B4B08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 важнейших  направлений  деятельности  Дубровской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 является  пожарная  безопасность  г</w:t>
      </w:r>
      <w:r w:rsidR="007B4984">
        <w:rPr>
          <w:rFonts w:ascii="Times New Roman" w:hAnsi="Times New Roman" w:cs="Times New Roman"/>
          <w:sz w:val="28"/>
          <w:szCs w:val="28"/>
        </w:rPr>
        <w:t>раждан   их домовладений. В 2019</w:t>
      </w:r>
      <w:r>
        <w:rPr>
          <w:rFonts w:ascii="Times New Roman" w:hAnsi="Times New Roman" w:cs="Times New Roman"/>
          <w:sz w:val="28"/>
          <w:szCs w:val="28"/>
        </w:rPr>
        <w:t xml:space="preserve"> году на содержание муниципальной пожарной команды</w:t>
      </w:r>
      <w:r w:rsidR="0020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7B4984">
        <w:rPr>
          <w:rFonts w:ascii="Times New Roman" w:hAnsi="Times New Roman" w:cs="Times New Roman"/>
          <w:sz w:val="28"/>
          <w:szCs w:val="28"/>
        </w:rPr>
        <w:t xml:space="preserve">расходовано было  </w:t>
      </w:r>
      <w:r w:rsidR="00954255">
        <w:rPr>
          <w:rFonts w:ascii="Times New Roman" w:hAnsi="Times New Roman" w:cs="Times New Roman"/>
          <w:sz w:val="28"/>
          <w:szCs w:val="28"/>
        </w:rPr>
        <w:t xml:space="preserve"> 560,0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A851B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Это зарплата</w:t>
      </w:r>
      <w:r w:rsidR="007B4984">
        <w:rPr>
          <w:rFonts w:ascii="Times New Roman" w:hAnsi="Times New Roman" w:cs="Times New Roman"/>
          <w:sz w:val="28"/>
          <w:szCs w:val="28"/>
        </w:rPr>
        <w:t xml:space="preserve">, социальные взносы, замещение во время отпуска ,принят был Зуев П.Я. на 2 месяца,   </w:t>
      </w:r>
    </w:p>
    <w:p w:rsidR="006647A2" w:rsidRDefault="004B4B08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ГСМ, запчасти, телефонная связь. За </w:t>
      </w:r>
      <w:r w:rsidR="007B4984">
        <w:rPr>
          <w:rFonts w:ascii="Times New Roman" w:hAnsi="Times New Roman" w:cs="Times New Roman"/>
          <w:sz w:val="28"/>
          <w:szCs w:val="28"/>
        </w:rPr>
        <w:t>п</w:t>
      </w:r>
      <w:r w:rsidR="00A97D36">
        <w:rPr>
          <w:rFonts w:ascii="Times New Roman" w:hAnsi="Times New Roman" w:cs="Times New Roman"/>
          <w:sz w:val="28"/>
          <w:szCs w:val="28"/>
        </w:rPr>
        <w:t xml:space="preserve">рошлый год было осуществлено  19  </w:t>
      </w:r>
      <w:r>
        <w:rPr>
          <w:rFonts w:ascii="Times New Roman" w:hAnsi="Times New Roman" w:cs="Times New Roman"/>
          <w:sz w:val="28"/>
          <w:szCs w:val="28"/>
        </w:rPr>
        <w:t xml:space="preserve">  выездов, в том числе срабатывала пожарная сигнализация</w:t>
      </w:r>
      <w:r w:rsidR="00A97D36">
        <w:rPr>
          <w:rFonts w:ascii="Times New Roman" w:hAnsi="Times New Roman" w:cs="Times New Roman"/>
          <w:sz w:val="28"/>
          <w:szCs w:val="28"/>
        </w:rPr>
        <w:t xml:space="preserve"> в школах  - 5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984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пожары</w:t>
      </w:r>
      <w:r w:rsidR="00A55F74">
        <w:rPr>
          <w:rFonts w:ascii="Times New Roman" w:hAnsi="Times New Roman" w:cs="Times New Roman"/>
          <w:sz w:val="28"/>
          <w:szCs w:val="28"/>
        </w:rPr>
        <w:t xml:space="preserve">   14 </w:t>
      </w:r>
      <w:r w:rsidR="00A9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выездов.</w:t>
      </w:r>
      <w:r w:rsidR="00135D1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135D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5D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35D16">
        <w:rPr>
          <w:rFonts w:ascii="Times New Roman" w:hAnsi="Times New Roman" w:cs="Times New Roman"/>
          <w:sz w:val="28"/>
          <w:szCs w:val="28"/>
        </w:rPr>
        <w:t>лище</w:t>
      </w:r>
      <w:proofErr w:type="spellEnd"/>
      <w:r w:rsidR="00135D16">
        <w:rPr>
          <w:rFonts w:ascii="Times New Roman" w:hAnsi="Times New Roman" w:cs="Times New Roman"/>
          <w:sz w:val="28"/>
          <w:szCs w:val="28"/>
        </w:rPr>
        <w:t xml:space="preserve"> горела баня,  между </w:t>
      </w:r>
      <w:r w:rsidR="007B4984">
        <w:rPr>
          <w:rFonts w:ascii="Times New Roman" w:hAnsi="Times New Roman" w:cs="Times New Roman"/>
          <w:sz w:val="28"/>
          <w:szCs w:val="28"/>
        </w:rPr>
        <w:t xml:space="preserve"> двух домов,</w:t>
      </w:r>
      <w:r w:rsidR="00135D16">
        <w:rPr>
          <w:rFonts w:ascii="Times New Roman" w:hAnsi="Times New Roman" w:cs="Times New Roman"/>
          <w:sz w:val="28"/>
          <w:szCs w:val="28"/>
        </w:rPr>
        <w:t xml:space="preserve"> </w:t>
      </w:r>
      <w:r w:rsidR="007B4984">
        <w:rPr>
          <w:rFonts w:ascii="Times New Roman" w:hAnsi="Times New Roman" w:cs="Times New Roman"/>
          <w:sz w:val="28"/>
          <w:szCs w:val="28"/>
        </w:rPr>
        <w:t>ул.Советская –</w:t>
      </w:r>
      <w:proofErr w:type="spellStart"/>
      <w:r w:rsidR="007B4984">
        <w:rPr>
          <w:rFonts w:ascii="Times New Roman" w:hAnsi="Times New Roman" w:cs="Times New Roman"/>
          <w:sz w:val="28"/>
          <w:szCs w:val="28"/>
        </w:rPr>
        <w:t>Тюко</w:t>
      </w:r>
      <w:proofErr w:type="spellEnd"/>
      <w:r w:rsidR="007B4984">
        <w:rPr>
          <w:rFonts w:ascii="Times New Roman" w:hAnsi="Times New Roman" w:cs="Times New Roman"/>
          <w:sz w:val="28"/>
          <w:szCs w:val="28"/>
        </w:rPr>
        <w:t xml:space="preserve"> Сергей-  Антонюк Оксана. Не приехал бы вовремя </w:t>
      </w:r>
      <w:proofErr w:type="spellStart"/>
      <w:r w:rsidR="007B4984">
        <w:rPr>
          <w:rFonts w:ascii="Times New Roman" w:hAnsi="Times New Roman" w:cs="Times New Roman"/>
          <w:sz w:val="28"/>
          <w:szCs w:val="28"/>
        </w:rPr>
        <w:t>Гаврусев</w:t>
      </w:r>
      <w:proofErr w:type="spellEnd"/>
      <w:r w:rsidR="007B4984">
        <w:rPr>
          <w:rFonts w:ascii="Times New Roman" w:hAnsi="Times New Roman" w:cs="Times New Roman"/>
          <w:sz w:val="28"/>
          <w:szCs w:val="28"/>
        </w:rPr>
        <w:t xml:space="preserve"> А.В., сгорели бы 2 дома, одна машина ДПК тушила, больше никто  не</w:t>
      </w:r>
      <w:r w:rsidR="00135D16">
        <w:rPr>
          <w:rFonts w:ascii="Times New Roman" w:hAnsi="Times New Roman" w:cs="Times New Roman"/>
          <w:sz w:val="28"/>
          <w:szCs w:val="28"/>
        </w:rPr>
        <w:t xml:space="preserve"> </w:t>
      </w:r>
      <w:r w:rsidR="007B4984">
        <w:rPr>
          <w:rFonts w:ascii="Times New Roman" w:hAnsi="Times New Roman" w:cs="Times New Roman"/>
          <w:sz w:val="28"/>
          <w:szCs w:val="28"/>
        </w:rPr>
        <w:t xml:space="preserve">был задействован; 16.05.2019 года в 22-30 часов поджег сарая с сеном в хозяйстве </w:t>
      </w:r>
      <w:proofErr w:type="spellStart"/>
      <w:r w:rsidR="007B4984">
        <w:rPr>
          <w:rFonts w:ascii="Times New Roman" w:hAnsi="Times New Roman" w:cs="Times New Roman"/>
          <w:sz w:val="28"/>
          <w:szCs w:val="28"/>
        </w:rPr>
        <w:t>Лазутко</w:t>
      </w:r>
      <w:proofErr w:type="spellEnd"/>
      <w:r w:rsidR="007B4984">
        <w:rPr>
          <w:rFonts w:ascii="Times New Roman" w:hAnsi="Times New Roman" w:cs="Times New Roman"/>
          <w:sz w:val="28"/>
          <w:szCs w:val="28"/>
        </w:rPr>
        <w:t xml:space="preserve"> И.И.</w:t>
      </w:r>
      <w:r w:rsidR="00D813E7">
        <w:rPr>
          <w:rFonts w:ascii="Times New Roman" w:hAnsi="Times New Roman" w:cs="Times New Roman"/>
          <w:sz w:val="28"/>
          <w:szCs w:val="28"/>
        </w:rPr>
        <w:t xml:space="preserve"> на п</w:t>
      </w:r>
      <w:proofErr w:type="gramStart"/>
      <w:r w:rsidR="00D813E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813E7">
        <w:rPr>
          <w:rFonts w:ascii="Times New Roman" w:hAnsi="Times New Roman" w:cs="Times New Roman"/>
          <w:sz w:val="28"/>
          <w:szCs w:val="28"/>
        </w:rPr>
        <w:t xml:space="preserve">асенков. Не пришла бы машина ДПК Дубровка </w:t>
      </w:r>
      <w:proofErr w:type="spellStart"/>
      <w:r w:rsidR="00D813E7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="00D813E7">
        <w:rPr>
          <w:rFonts w:ascii="Times New Roman" w:hAnsi="Times New Roman" w:cs="Times New Roman"/>
          <w:sz w:val="28"/>
          <w:szCs w:val="28"/>
        </w:rPr>
        <w:t xml:space="preserve"> С.В. и Бохан В.</w:t>
      </w:r>
      <w:r w:rsidR="00A55F74">
        <w:rPr>
          <w:rFonts w:ascii="Times New Roman" w:hAnsi="Times New Roman" w:cs="Times New Roman"/>
          <w:sz w:val="28"/>
          <w:szCs w:val="28"/>
        </w:rPr>
        <w:t>А.</w:t>
      </w:r>
      <w:r w:rsidR="00A851B1">
        <w:rPr>
          <w:rFonts w:ascii="Times New Roman" w:hAnsi="Times New Roman" w:cs="Times New Roman"/>
          <w:sz w:val="28"/>
          <w:szCs w:val="28"/>
        </w:rPr>
        <w:t xml:space="preserve"> и помощь жителей, спасли дом. </w:t>
      </w:r>
      <w:r>
        <w:rPr>
          <w:rFonts w:ascii="Times New Roman" w:hAnsi="Times New Roman" w:cs="Times New Roman"/>
          <w:sz w:val="28"/>
          <w:szCs w:val="28"/>
        </w:rPr>
        <w:t xml:space="preserve"> Работают  в пожарном  депо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6647A2">
        <w:rPr>
          <w:rFonts w:ascii="Times New Roman" w:hAnsi="Times New Roman" w:cs="Times New Roman"/>
          <w:sz w:val="28"/>
          <w:szCs w:val="28"/>
        </w:rPr>
        <w:t xml:space="preserve">Бохан В.А., </w:t>
      </w:r>
      <w:proofErr w:type="spellStart"/>
      <w:r w:rsidR="006647A2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="00A851B1">
        <w:rPr>
          <w:rFonts w:ascii="Times New Roman" w:hAnsi="Times New Roman" w:cs="Times New Roman"/>
          <w:sz w:val="28"/>
          <w:szCs w:val="28"/>
        </w:rPr>
        <w:t xml:space="preserve"> </w:t>
      </w:r>
      <w:r w:rsidR="006647A2">
        <w:rPr>
          <w:rFonts w:ascii="Times New Roman" w:hAnsi="Times New Roman" w:cs="Times New Roman"/>
          <w:sz w:val="28"/>
          <w:szCs w:val="28"/>
        </w:rPr>
        <w:t xml:space="preserve"> С.В. В 2019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6647A2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6647A2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="006647A2">
        <w:rPr>
          <w:rFonts w:ascii="Times New Roman" w:hAnsi="Times New Roman" w:cs="Times New Roman"/>
          <w:sz w:val="28"/>
          <w:szCs w:val="28"/>
        </w:rPr>
        <w:t xml:space="preserve"> С.В. был премирован денежной премией ОГПН Брянской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647A2">
        <w:rPr>
          <w:rFonts w:ascii="Times New Roman" w:hAnsi="Times New Roman" w:cs="Times New Roman"/>
          <w:sz w:val="28"/>
          <w:szCs w:val="28"/>
        </w:rPr>
        <w:t xml:space="preserve">убровской сельской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были  опаханы</w:t>
      </w:r>
      <w:r w:rsidR="006647A2">
        <w:rPr>
          <w:rFonts w:ascii="Times New Roman" w:hAnsi="Times New Roman" w:cs="Times New Roman"/>
          <w:sz w:val="28"/>
          <w:szCs w:val="28"/>
        </w:rPr>
        <w:t xml:space="preserve">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647A2">
        <w:rPr>
          <w:rFonts w:ascii="Times New Roman" w:hAnsi="Times New Roman" w:cs="Times New Roman"/>
          <w:sz w:val="28"/>
          <w:szCs w:val="28"/>
        </w:rPr>
        <w:t xml:space="preserve"> противопожарной целью.   Обслуживалась </w:t>
      </w:r>
      <w:r>
        <w:rPr>
          <w:rFonts w:ascii="Times New Roman" w:hAnsi="Times New Roman" w:cs="Times New Roman"/>
          <w:sz w:val="28"/>
          <w:szCs w:val="28"/>
        </w:rPr>
        <w:t xml:space="preserve">пожарная   сигнализация 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Дубровка,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сельских клубах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Л</w:t>
      </w:r>
      <w:proofErr w:type="gramEnd"/>
      <w:r>
        <w:rPr>
          <w:rFonts w:ascii="Times New Roman" w:hAnsi="Times New Roman" w:cs="Times New Roman"/>
          <w:sz w:val="28"/>
          <w:szCs w:val="28"/>
        </w:rPr>
        <w:t>овча</w:t>
      </w:r>
      <w:r w:rsidR="006647A2">
        <w:rPr>
          <w:rFonts w:ascii="Times New Roman" w:hAnsi="Times New Roman" w:cs="Times New Roman"/>
          <w:sz w:val="28"/>
          <w:szCs w:val="28"/>
        </w:rPr>
        <w:t xml:space="preserve">.   Вварен в башню кран для заправки воды в </w:t>
      </w:r>
      <w:proofErr w:type="spellStart"/>
      <w:r w:rsidR="006647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647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647A2"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 w:rsidR="006647A2">
        <w:rPr>
          <w:rFonts w:ascii="Times New Roman" w:hAnsi="Times New Roman" w:cs="Times New Roman"/>
          <w:sz w:val="28"/>
          <w:szCs w:val="28"/>
        </w:rPr>
        <w:t xml:space="preserve">. В 2020 году планируем вварить краны  в башню </w:t>
      </w:r>
      <w:proofErr w:type="spellStart"/>
      <w:r w:rsidR="006647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647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47A2">
        <w:rPr>
          <w:rFonts w:ascii="Times New Roman" w:hAnsi="Times New Roman" w:cs="Times New Roman"/>
          <w:sz w:val="28"/>
          <w:szCs w:val="28"/>
        </w:rPr>
        <w:t>ословка</w:t>
      </w:r>
      <w:proofErr w:type="spellEnd"/>
      <w:r w:rsidR="006647A2">
        <w:rPr>
          <w:rFonts w:ascii="Times New Roman" w:hAnsi="Times New Roman" w:cs="Times New Roman"/>
          <w:sz w:val="28"/>
          <w:szCs w:val="28"/>
        </w:rPr>
        <w:t>, д.Большая Ловча, так как  водоемы обмелены, пересохли, проблема с заправкой пожарного автомобиля.</w:t>
      </w:r>
    </w:p>
    <w:p w:rsidR="00135D16" w:rsidRDefault="000D2081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35D16">
        <w:rPr>
          <w:rFonts w:ascii="Times New Roman" w:hAnsi="Times New Roman" w:cs="Times New Roman"/>
          <w:sz w:val="28"/>
          <w:szCs w:val="28"/>
        </w:rPr>
        <w:t>ольшую угрозу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аварийные деревья.  По заявлениям убрано 11 деревьев: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убровка,  дом Усик М.А-3 тополя,1 береза,1 клен;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И.А.-1 береза, 1 клен;  Арефин В.С.-3  березы,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Н.М.-1 береза.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Киселева Г.А.-1 верба, Киселев В.И.-2 осины,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Клещов</w:t>
      </w:r>
      <w:proofErr w:type="spellEnd"/>
    </w:p>
    <w:p w:rsidR="000D2081" w:rsidRDefault="000D2081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В.-1 верба,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М.- 1 береза. Уже на 2020 год  жители </w:t>
      </w:r>
      <w:r w:rsidR="00BA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40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A44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4409">
        <w:rPr>
          <w:rFonts w:ascii="Times New Roman" w:hAnsi="Times New Roman" w:cs="Times New Roman"/>
          <w:sz w:val="28"/>
          <w:szCs w:val="28"/>
        </w:rPr>
        <w:t>труженка</w:t>
      </w:r>
      <w:proofErr w:type="spellEnd"/>
      <w:r w:rsidR="00BA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409"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 w:rsidR="00BA4409">
        <w:rPr>
          <w:rFonts w:ascii="Times New Roman" w:hAnsi="Times New Roman" w:cs="Times New Roman"/>
          <w:sz w:val="28"/>
          <w:szCs w:val="28"/>
        </w:rPr>
        <w:t>, д.Большая Ловча</w:t>
      </w:r>
      <w:r>
        <w:rPr>
          <w:rFonts w:ascii="Times New Roman" w:hAnsi="Times New Roman" w:cs="Times New Roman"/>
          <w:sz w:val="28"/>
          <w:szCs w:val="28"/>
        </w:rPr>
        <w:t xml:space="preserve"> подали  5 заявлений о</w:t>
      </w:r>
      <w:r w:rsidR="00BA4409">
        <w:rPr>
          <w:rFonts w:ascii="Times New Roman" w:hAnsi="Times New Roman" w:cs="Times New Roman"/>
          <w:sz w:val="28"/>
          <w:szCs w:val="28"/>
        </w:rPr>
        <w:t>б  уборке  аварийных деревьев.</w:t>
      </w:r>
    </w:p>
    <w:p w:rsidR="006647A2" w:rsidRDefault="006647A2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</w:t>
      </w:r>
      <w:r w:rsidR="00277D20">
        <w:rPr>
          <w:rFonts w:ascii="Times New Roman" w:hAnsi="Times New Roman" w:cs="Times New Roman"/>
          <w:sz w:val="28"/>
          <w:szCs w:val="28"/>
        </w:rPr>
        <w:t xml:space="preserve">нском учете на 01.01.2020 года в </w:t>
      </w:r>
      <w:r>
        <w:rPr>
          <w:rFonts w:ascii="Times New Roman" w:hAnsi="Times New Roman" w:cs="Times New Roman"/>
          <w:sz w:val="28"/>
          <w:szCs w:val="28"/>
        </w:rPr>
        <w:t xml:space="preserve"> Дубровском</w:t>
      </w:r>
      <w:r w:rsidR="00277D20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 xml:space="preserve"> поселении состоит 431 человек, из них 4 офицера, 28 человек граждан призывного возраста,399 граждан пребывают в запасе.</w:t>
      </w:r>
    </w:p>
    <w:p w:rsidR="009F4243" w:rsidRDefault="009F4243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2019</w:t>
      </w:r>
      <w:r w:rsidR="004B4B08">
        <w:rPr>
          <w:rFonts w:ascii="Times New Roman" w:hAnsi="Times New Roman" w:cs="Times New Roman"/>
          <w:sz w:val="28"/>
          <w:szCs w:val="28"/>
        </w:rPr>
        <w:t xml:space="preserve"> год  проведено 4 заседания  коллегии  при  главе сельской администрации,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4B4B08">
        <w:rPr>
          <w:rFonts w:ascii="Times New Roman" w:hAnsi="Times New Roman" w:cs="Times New Roman"/>
          <w:sz w:val="28"/>
          <w:szCs w:val="28"/>
        </w:rPr>
        <w:t xml:space="preserve"> вопросов: это работа учреждений культуры, биб</w:t>
      </w:r>
      <w:r>
        <w:rPr>
          <w:rFonts w:ascii="Times New Roman" w:hAnsi="Times New Roman" w:cs="Times New Roman"/>
          <w:sz w:val="28"/>
          <w:szCs w:val="28"/>
        </w:rPr>
        <w:t>лиотек, вопросы благоустройства и так далее.  Что касается благоустройства, то сельская администрация занимается этим круглогодично.</w:t>
      </w:r>
    </w:p>
    <w:p w:rsidR="009F4243" w:rsidRDefault="008A150B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847">
        <w:rPr>
          <w:rFonts w:ascii="Times New Roman" w:hAnsi="Times New Roman" w:cs="Times New Roman"/>
          <w:sz w:val="28"/>
          <w:szCs w:val="28"/>
        </w:rPr>
        <w:t xml:space="preserve"> За 2019 год проведено  6 </w:t>
      </w:r>
      <w:r w:rsidR="009F4243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994847">
        <w:rPr>
          <w:rFonts w:ascii="Times New Roman" w:hAnsi="Times New Roman" w:cs="Times New Roman"/>
          <w:sz w:val="28"/>
          <w:szCs w:val="28"/>
        </w:rPr>
        <w:t xml:space="preserve"> </w:t>
      </w:r>
      <w:r w:rsidR="009F4243">
        <w:rPr>
          <w:rFonts w:ascii="Times New Roman" w:hAnsi="Times New Roman" w:cs="Times New Roman"/>
          <w:sz w:val="28"/>
          <w:szCs w:val="28"/>
        </w:rPr>
        <w:t>Дубровского сельского Совета народных депутатов</w:t>
      </w:r>
      <w:r w:rsidR="00994847">
        <w:rPr>
          <w:rFonts w:ascii="Times New Roman" w:hAnsi="Times New Roman" w:cs="Times New Roman"/>
          <w:sz w:val="28"/>
          <w:szCs w:val="28"/>
        </w:rPr>
        <w:t xml:space="preserve"> 3- го созыва, рассмотрено 17  вопросов; 4 заседания  Дубровского сельского Совета народных депутатов 4-го созыва, рассмотрено 53 вопроса.</w:t>
      </w:r>
      <w:r w:rsidR="009F4243">
        <w:rPr>
          <w:rFonts w:ascii="Times New Roman" w:hAnsi="Times New Roman" w:cs="Times New Roman"/>
          <w:sz w:val="28"/>
          <w:szCs w:val="28"/>
        </w:rPr>
        <w:t xml:space="preserve"> Это вопросы  принятие Бюджета, исполнения бюджета, рассмотрение заключений контрольно-счетной палаты,</w:t>
      </w:r>
      <w:r w:rsidR="0072494C">
        <w:rPr>
          <w:rFonts w:ascii="Times New Roman" w:hAnsi="Times New Roman" w:cs="Times New Roman"/>
          <w:sz w:val="28"/>
          <w:szCs w:val="28"/>
        </w:rPr>
        <w:t xml:space="preserve"> р</w:t>
      </w:r>
      <w:r w:rsidR="009F4243">
        <w:rPr>
          <w:rFonts w:ascii="Times New Roman" w:hAnsi="Times New Roman" w:cs="Times New Roman"/>
          <w:sz w:val="28"/>
          <w:szCs w:val="28"/>
        </w:rPr>
        <w:t>абота учреждений, находящихся на территории сельского поселения.</w:t>
      </w:r>
    </w:p>
    <w:p w:rsidR="009F4243" w:rsidRDefault="008A150B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243">
        <w:rPr>
          <w:rFonts w:ascii="Times New Roman" w:hAnsi="Times New Roman" w:cs="Times New Roman"/>
          <w:sz w:val="28"/>
          <w:szCs w:val="28"/>
        </w:rPr>
        <w:t>Работали комиссии: по аграрным вопросам,</w:t>
      </w:r>
      <w:r w:rsidR="00277D20">
        <w:rPr>
          <w:rFonts w:ascii="Times New Roman" w:hAnsi="Times New Roman" w:cs="Times New Roman"/>
          <w:sz w:val="28"/>
          <w:szCs w:val="28"/>
        </w:rPr>
        <w:t xml:space="preserve"> </w:t>
      </w:r>
      <w:r w:rsidR="009F42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F4243">
        <w:rPr>
          <w:rFonts w:ascii="Times New Roman" w:hAnsi="Times New Roman" w:cs="Times New Roman"/>
          <w:sz w:val="28"/>
          <w:szCs w:val="28"/>
        </w:rPr>
        <w:t>Телушко</w:t>
      </w:r>
      <w:proofErr w:type="spellEnd"/>
      <w:r w:rsidR="009F4243">
        <w:rPr>
          <w:rFonts w:ascii="Times New Roman" w:hAnsi="Times New Roman" w:cs="Times New Roman"/>
          <w:sz w:val="28"/>
          <w:szCs w:val="28"/>
        </w:rPr>
        <w:t xml:space="preserve"> П.М., комиссия по социальным вопросам, по бюджету, налогам </w:t>
      </w:r>
      <w:proofErr w:type="spellStart"/>
      <w:r w:rsidR="009F4243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9F4243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F4243" w:rsidRDefault="009F4243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выборах муниципальных избран новый состав депутатов, из депутатов 3-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 созыва переизбраны депутаты Романенко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Н.Н.,Тюканько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724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 депутатов избраны впервые.</w:t>
      </w:r>
    </w:p>
    <w:p w:rsidR="009F4243" w:rsidRDefault="008A150B" w:rsidP="004B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243">
        <w:rPr>
          <w:rFonts w:ascii="Times New Roman" w:hAnsi="Times New Roman" w:cs="Times New Roman"/>
          <w:sz w:val="28"/>
          <w:szCs w:val="28"/>
        </w:rPr>
        <w:t>Все депутаты в октябре своевременно подали</w:t>
      </w:r>
      <w:r w:rsidR="00A54F6E">
        <w:rPr>
          <w:rFonts w:ascii="Times New Roman" w:hAnsi="Times New Roman" w:cs="Times New Roman"/>
          <w:sz w:val="28"/>
          <w:szCs w:val="28"/>
        </w:rPr>
        <w:t xml:space="preserve"> </w:t>
      </w:r>
      <w:r w:rsidR="00A92D05">
        <w:rPr>
          <w:rFonts w:ascii="Times New Roman" w:hAnsi="Times New Roman" w:cs="Times New Roman"/>
          <w:sz w:val="28"/>
          <w:szCs w:val="28"/>
        </w:rPr>
        <w:t xml:space="preserve"> </w:t>
      </w:r>
      <w:r w:rsidR="009F4243">
        <w:rPr>
          <w:rFonts w:ascii="Times New Roman" w:hAnsi="Times New Roman" w:cs="Times New Roman"/>
          <w:sz w:val="28"/>
          <w:szCs w:val="28"/>
        </w:rPr>
        <w:t xml:space="preserve"> декларации о доходах своих, на супругов</w:t>
      </w:r>
      <w:r w:rsidR="00A92D05">
        <w:rPr>
          <w:rFonts w:ascii="Times New Roman" w:hAnsi="Times New Roman" w:cs="Times New Roman"/>
          <w:sz w:val="28"/>
          <w:szCs w:val="28"/>
        </w:rPr>
        <w:t>, на несовершеннолетних детей</w:t>
      </w:r>
      <w:r w:rsidR="0062432F">
        <w:rPr>
          <w:rFonts w:ascii="Times New Roman" w:hAnsi="Times New Roman" w:cs="Times New Roman"/>
          <w:sz w:val="28"/>
          <w:szCs w:val="28"/>
        </w:rPr>
        <w:t xml:space="preserve"> </w:t>
      </w:r>
      <w:r w:rsidR="00A92D05">
        <w:rPr>
          <w:rFonts w:ascii="Times New Roman" w:hAnsi="Times New Roman" w:cs="Times New Roman"/>
          <w:sz w:val="28"/>
          <w:szCs w:val="28"/>
        </w:rPr>
        <w:t xml:space="preserve"> на проверку  в </w:t>
      </w:r>
      <w:r w:rsidR="0062432F">
        <w:rPr>
          <w:rFonts w:ascii="Times New Roman" w:hAnsi="Times New Roman" w:cs="Times New Roman"/>
          <w:sz w:val="28"/>
          <w:szCs w:val="28"/>
        </w:rPr>
        <w:t xml:space="preserve"> </w:t>
      </w:r>
      <w:r w:rsidR="00A92D05">
        <w:rPr>
          <w:rFonts w:ascii="Times New Roman" w:hAnsi="Times New Roman" w:cs="Times New Roman"/>
          <w:sz w:val="28"/>
          <w:szCs w:val="28"/>
        </w:rPr>
        <w:t>Правительство Брянской области, Губернатору. Замечаний по декларациям не было.</w:t>
      </w: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заключен</w:t>
      </w:r>
      <w:r w:rsidR="00A92D05">
        <w:rPr>
          <w:rFonts w:ascii="Times New Roman" w:hAnsi="Times New Roman" w:cs="Times New Roman"/>
          <w:sz w:val="28"/>
          <w:szCs w:val="28"/>
        </w:rPr>
        <w:t xml:space="preserve">ии,  хочу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A92D05">
        <w:rPr>
          <w:rFonts w:ascii="Times New Roman" w:hAnsi="Times New Roman" w:cs="Times New Roman"/>
          <w:sz w:val="28"/>
          <w:szCs w:val="28"/>
        </w:rPr>
        <w:t>ражского</w:t>
      </w:r>
      <w:proofErr w:type="spellEnd"/>
      <w:r w:rsidR="00A92D05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D05">
        <w:rPr>
          <w:rFonts w:ascii="Times New Roman" w:hAnsi="Times New Roman" w:cs="Times New Roman"/>
          <w:sz w:val="28"/>
          <w:szCs w:val="28"/>
        </w:rPr>
        <w:t xml:space="preserve"> депутатским корпусом района, депутатами Дубровского сельского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 xml:space="preserve"> Дубровская  сельская  администрация  продолжит работу по улучшению социальных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районе, так и на селе.                                 </w:t>
      </w: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                             </w:t>
      </w:r>
      <w:r w:rsidR="00107AC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E2" w:rsidRDefault="00566FE2" w:rsidP="00276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FE2" w:rsidRDefault="00566FE2" w:rsidP="00276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FE2" w:rsidRDefault="00566FE2" w:rsidP="0027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566FE2" w:rsidRDefault="00566FE2" w:rsidP="00276D79">
      <w:pPr>
        <w:jc w:val="both"/>
      </w:pPr>
    </w:p>
    <w:p w:rsidR="00FF55A3" w:rsidRDefault="00FF55A3" w:rsidP="00276D79">
      <w:pPr>
        <w:jc w:val="both"/>
      </w:pPr>
    </w:p>
    <w:p w:rsidR="00FF55A3" w:rsidRDefault="00FF55A3" w:rsidP="00FF55A3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FF55A3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</w:t>
      </w: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412BA" w:rsidRDefault="005412BA" w:rsidP="00FF55A3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7ACC" w:rsidRDefault="005412BA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</w:p>
    <w:p w:rsidR="00954255" w:rsidRDefault="00107ACC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</w:t>
      </w:r>
      <w:r w:rsidR="005412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54255" w:rsidRDefault="00954255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4255" w:rsidRDefault="00954255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4255" w:rsidRDefault="00954255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4255" w:rsidRDefault="00954255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4255" w:rsidRDefault="00954255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4255" w:rsidRDefault="00954255" w:rsidP="005412B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954255" w:rsidSect="00B5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1D"/>
    <w:rsid w:val="000113CA"/>
    <w:rsid w:val="00016CD7"/>
    <w:rsid w:val="00031449"/>
    <w:rsid w:val="00056961"/>
    <w:rsid w:val="00085914"/>
    <w:rsid w:val="00097084"/>
    <w:rsid w:val="000D2081"/>
    <w:rsid w:val="000D663F"/>
    <w:rsid w:val="000E2502"/>
    <w:rsid w:val="000E68B3"/>
    <w:rsid w:val="000E72BB"/>
    <w:rsid w:val="00102A03"/>
    <w:rsid w:val="00107A95"/>
    <w:rsid w:val="00107ACC"/>
    <w:rsid w:val="00135D16"/>
    <w:rsid w:val="00154169"/>
    <w:rsid w:val="0018275E"/>
    <w:rsid w:val="0018293A"/>
    <w:rsid w:val="001C0EF2"/>
    <w:rsid w:val="001E7312"/>
    <w:rsid w:val="00203BCE"/>
    <w:rsid w:val="00235DEC"/>
    <w:rsid w:val="002541AB"/>
    <w:rsid w:val="00265327"/>
    <w:rsid w:val="002731D4"/>
    <w:rsid w:val="00276D79"/>
    <w:rsid w:val="00277D20"/>
    <w:rsid w:val="00287D1C"/>
    <w:rsid w:val="002B0A1D"/>
    <w:rsid w:val="002B7AB0"/>
    <w:rsid w:val="002E164B"/>
    <w:rsid w:val="002F1F72"/>
    <w:rsid w:val="003227B7"/>
    <w:rsid w:val="00325F17"/>
    <w:rsid w:val="00345A82"/>
    <w:rsid w:val="00350BAD"/>
    <w:rsid w:val="00367E89"/>
    <w:rsid w:val="0039096F"/>
    <w:rsid w:val="003A3680"/>
    <w:rsid w:val="003B24B6"/>
    <w:rsid w:val="003C2263"/>
    <w:rsid w:val="003D1C44"/>
    <w:rsid w:val="003D32DA"/>
    <w:rsid w:val="003D5CFF"/>
    <w:rsid w:val="00405B61"/>
    <w:rsid w:val="00416114"/>
    <w:rsid w:val="00434C49"/>
    <w:rsid w:val="0047042D"/>
    <w:rsid w:val="0047227C"/>
    <w:rsid w:val="00476E17"/>
    <w:rsid w:val="00482ECA"/>
    <w:rsid w:val="004A1044"/>
    <w:rsid w:val="004B2076"/>
    <w:rsid w:val="004B4B08"/>
    <w:rsid w:val="004B5CAA"/>
    <w:rsid w:val="004C2800"/>
    <w:rsid w:val="004E6CDB"/>
    <w:rsid w:val="00514BFC"/>
    <w:rsid w:val="00515557"/>
    <w:rsid w:val="00525391"/>
    <w:rsid w:val="005412BA"/>
    <w:rsid w:val="00565048"/>
    <w:rsid w:val="00565B1A"/>
    <w:rsid w:val="00566FE2"/>
    <w:rsid w:val="00581730"/>
    <w:rsid w:val="00595509"/>
    <w:rsid w:val="005C0B95"/>
    <w:rsid w:val="005D62CC"/>
    <w:rsid w:val="005F4FFD"/>
    <w:rsid w:val="00604CE0"/>
    <w:rsid w:val="006067AD"/>
    <w:rsid w:val="00623089"/>
    <w:rsid w:val="0062432F"/>
    <w:rsid w:val="00656042"/>
    <w:rsid w:val="0065718C"/>
    <w:rsid w:val="006647A2"/>
    <w:rsid w:val="006B29F5"/>
    <w:rsid w:val="006D2335"/>
    <w:rsid w:val="006E7B69"/>
    <w:rsid w:val="00701AAE"/>
    <w:rsid w:val="007122ED"/>
    <w:rsid w:val="00715029"/>
    <w:rsid w:val="0072494C"/>
    <w:rsid w:val="00725831"/>
    <w:rsid w:val="00752EC4"/>
    <w:rsid w:val="00772914"/>
    <w:rsid w:val="00783189"/>
    <w:rsid w:val="007B05C2"/>
    <w:rsid w:val="007B4984"/>
    <w:rsid w:val="007B5278"/>
    <w:rsid w:val="00820A57"/>
    <w:rsid w:val="00836B7D"/>
    <w:rsid w:val="00857456"/>
    <w:rsid w:val="00877653"/>
    <w:rsid w:val="008A150B"/>
    <w:rsid w:val="00902897"/>
    <w:rsid w:val="00912039"/>
    <w:rsid w:val="00934C15"/>
    <w:rsid w:val="009514A1"/>
    <w:rsid w:val="00954255"/>
    <w:rsid w:val="009748ED"/>
    <w:rsid w:val="00994847"/>
    <w:rsid w:val="009D4D6A"/>
    <w:rsid w:val="009F4243"/>
    <w:rsid w:val="009F4BA9"/>
    <w:rsid w:val="00A24985"/>
    <w:rsid w:val="00A2670F"/>
    <w:rsid w:val="00A50F23"/>
    <w:rsid w:val="00A54F6E"/>
    <w:rsid w:val="00A55F74"/>
    <w:rsid w:val="00A5730D"/>
    <w:rsid w:val="00A6439E"/>
    <w:rsid w:val="00A75329"/>
    <w:rsid w:val="00A80B13"/>
    <w:rsid w:val="00A81A05"/>
    <w:rsid w:val="00A851B1"/>
    <w:rsid w:val="00A92D05"/>
    <w:rsid w:val="00A97D36"/>
    <w:rsid w:val="00AA2280"/>
    <w:rsid w:val="00AA2D69"/>
    <w:rsid w:val="00AA62F9"/>
    <w:rsid w:val="00AB04AE"/>
    <w:rsid w:val="00AD09F4"/>
    <w:rsid w:val="00AD0F65"/>
    <w:rsid w:val="00AF29AB"/>
    <w:rsid w:val="00B02A33"/>
    <w:rsid w:val="00B15605"/>
    <w:rsid w:val="00B254FB"/>
    <w:rsid w:val="00B35795"/>
    <w:rsid w:val="00B56523"/>
    <w:rsid w:val="00B837A6"/>
    <w:rsid w:val="00BA4409"/>
    <w:rsid w:val="00BB52DD"/>
    <w:rsid w:val="00BC1002"/>
    <w:rsid w:val="00C003DD"/>
    <w:rsid w:val="00C10947"/>
    <w:rsid w:val="00C31B93"/>
    <w:rsid w:val="00CB5472"/>
    <w:rsid w:val="00CF7EC1"/>
    <w:rsid w:val="00D10BE9"/>
    <w:rsid w:val="00D1633B"/>
    <w:rsid w:val="00D6179F"/>
    <w:rsid w:val="00D749C2"/>
    <w:rsid w:val="00D813E7"/>
    <w:rsid w:val="00D85A93"/>
    <w:rsid w:val="00DA28A5"/>
    <w:rsid w:val="00DA454B"/>
    <w:rsid w:val="00DD2FB3"/>
    <w:rsid w:val="00DD751D"/>
    <w:rsid w:val="00DD7CBF"/>
    <w:rsid w:val="00DE4B76"/>
    <w:rsid w:val="00DE6EA1"/>
    <w:rsid w:val="00E51E60"/>
    <w:rsid w:val="00EA0719"/>
    <w:rsid w:val="00EB23E8"/>
    <w:rsid w:val="00EC3A9A"/>
    <w:rsid w:val="00EC4846"/>
    <w:rsid w:val="00EE2C4E"/>
    <w:rsid w:val="00F04377"/>
    <w:rsid w:val="00F2100A"/>
    <w:rsid w:val="00F21FDC"/>
    <w:rsid w:val="00F31BB6"/>
    <w:rsid w:val="00F42CFF"/>
    <w:rsid w:val="00F5642D"/>
    <w:rsid w:val="00F615D2"/>
    <w:rsid w:val="00F71C03"/>
    <w:rsid w:val="00F83BB2"/>
    <w:rsid w:val="00FC12D4"/>
    <w:rsid w:val="00FC410D"/>
    <w:rsid w:val="00FD5EFC"/>
    <w:rsid w:val="00FD6387"/>
    <w:rsid w:val="00FF3C34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4D6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1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A071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EA0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7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D4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D4D6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D4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ocked/>
    <w:rsid w:val="009D4D6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2ED7-2B7D-4EA5-8062-21B3B17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117</cp:revision>
  <cp:lastPrinted>2020-03-04T06:10:00Z</cp:lastPrinted>
  <dcterms:created xsi:type="dcterms:W3CDTF">2020-01-28T05:39:00Z</dcterms:created>
  <dcterms:modified xsi:type="dcterms:W3CDTF">2020-08-11T08:15:00Z</dcterms:modified>
</cp:coreProperties>
</file>