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D1" w:rsidRDefault="00D047D1" w:rsidP="00D047D1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РОССИЙСКАЯ  ФЕДЕРАЦИЯ                       </w:t>
      </w:r>
    </w:p>
    <w:p w:rsidR="00D047D1" w:rsidRDefault="00D047D1" w:rsidP="00D04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:rsidR="00D047D1" w:rsidRDefault="00D047D1" w:rsidP="00D04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ДУБРОВСКИЙ СЕЛЬСКИЙ  СОВЕТ 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0A0"/>
      </w:tblPr>
      <w:tblGrid>
        <w:gridCol w:w="10035"/>
      </w:tblGrid>
      <w:tr w:rsidR="00D047D1" w:rsidTr="00D047D1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047D1" w:rsidRDefault="00D047D1">
            <w:pPr>
              <w:jc w:val="both"/>
              <w:rPr>
                <w:sz w:val="28"/>
                <w:szCs w:val="28"/>
              </w:rPr>
            </w:pPr>
          </w:p>
        </w:tc>
      </w:tr>
    </w:tbl>
    <w:p w:rsidR="00D047D1" w:rsidRDefault="00D047D1" w:rsidP="00D047D1">
      <w:pPr>
        <w:pStyle w:val="a4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Е Н И Е                                                                                                                                                                12-го заседания Дубровского сельского  Совета народных депутатов  4созыва</w:t>
      </w:r>
    </w:p>
    <w:p w:rsidR="00D047D1" w:rsidRDefault="00D047D1" w:rsidP="00D047D1">
      <w:pPr>
        <w:pStyle w:val="a4"/>
        <w:rPr>
          <w:b w:val="0"/>
          <w:sz w:val="28"/>
          <w:szCs w:val="28"/>
        </w:rPr>
      </w:pPr>
    </w:p>
    <w:p w:rsidR="00D047D1" w:rsidRDefault="00D047D1" w:rsidP="00D047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02  марта  2021 года                                                                         № 82</w:t>
      </w:r>
    </w:p>
    <w:p w:rsidR="00D047D1" w:rsidRDefault="00D047D1" w:rsidP="00D047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047D1" w:rsidRDefault="00D047D1" w:rsidP="00D047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внесении изменений в решение</w:t>
      </w:r>
    </w:p>
    <w:p w:rsidR="00D047D1" w:rsidRDefault="00D047D1" w:rsidP="00D047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Дубровского сельского Совета народных депутатов</w:t>
      </w:r>
    </w:p>
    <w:p w:rsidR="00D047D1" w:rsidRDefault="00D047D1" w:rsidP="00D047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№ 65 от 24.09.2015 г.» О налоге на имущество                                                  физических лиц»</w:t>
      </w:r>
    </w:p>
    <w:p w:rsidR="00D047D1" w:rsidRDefault="00D047D1" w:rsidP="00D047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047D1" w:rsidRDefault="00D047D1" w:rsidP="00D047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Федерации, главой  32 «Налог на имущество физических лиц» Налогового кодекса Российской Федерации, законом Брянской области от 28.09.2015 г. №80-З «Об установлении единой даты начала применения на территории Брянской области порядка определения налоговой базы по налогу на</w:t>
      </w:r>
      <w:proofErr w:type="gramEnd"/>
      <w:r>
        <w:rPr>
          <w:sz w:val="28"/>
          <w:szCs w:val="28"/>
        </w:rPr>
        <w:t xml:space="preserve"> имущество физических лиц исходя из кадастровой стоимости объектов налогообложения», руководствуясь Уставом муниципального образования              « 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области», протеста  прокуратуры №23-43-25-2021  от 25.01.2021 года,  Дубровский сельский Совет народных депутатов </w:t>
      </w:r>
    </w:p>
    <w:p w:rsidR="00D047D1" w:rsidRDefault="00D047D1" w:rsidP="00D047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047D1" w:rsidRDefault="00D047D1" w:rsidP="00D047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 изменения в решение  Дубровского сельского Совета народных </w:t>
      </w:r>
      <w:proofErr w:type="spellStart"/>
      <w:r>
        <w:rPr>
          <w:bCs/>
          <w:sz w:val="28"/>
          <w:szCs w:val="28"/>
        </w:rPr>
        <w:t>депутатов№</w:t>
      </w:r>
      <w:proofErr w:type="spellEnd"/>
      <w:r>
        <w:rPr>
          <w:bCs/>
          <w:sz w:val="28"/>
          <w:szCs w:val="28"/>
        </w:rPr>
        <w:t xml:space="preserve"> 65 от 24.09.2015 г. « О налоге на имущество физических лиц» </w:t>
      </w:r>
    </w:p>
    <w:p w:rsidR="00D047D1" w:rsidRDefault="00D047D1" w:rsidP="00D047D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Пункт 2  изложить в новой  редакции:</w:t>
      </w:r>
      <w:r>
        <w:rPr>
          <w:sz w:val="28"/>
          <w:szCs w:val="28"/>
        </w:rPr>
        <w:t> </w:t>
      </w:r>
    </w:p>
    <w:p w:rsidR="00D047D1" w:rsidRDefault="00D047D1" w:rsidP="00D047D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ставки налога, на имущество физических лиц исходя из кадастровой стоимости объекта налогообложения в отношении:</w:t>
      </w:r>
    </w:p>
    <w:p w:rsidR="00D047D1" w:rsidRDefault="00D047D1" w:rsidP="00D04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жилые дома, части жилых домов, квартиры, части  квартир, комнаты – в размере 0,1 процента кадастровой стоимости объекта налогообложения.</w:t>
      </w:r>
    </w:p>
    <w:p w:rsidR="00D047D1" w:rsidRDefault="00D047D1" w:rsidP="00D04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в том числе расположенных в объектах налогообложения, указанных в подпункте 2.5 пункта 2  – в размере 0,1 процента кадастровой стоимости объекта налогообложения</w:t>
      </w:r>
    </w:p>
    <w:p w:rsidR="00D047D1" w:rsidRDefault="00D047D1" w:rsidP="00D04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7D1" w:rsidRDefault="00D047D1" w:rsidP="00D04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7D1" w:rsidRDefault="00D047D1" w:rsidP="00D04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7D1" w:rsidRDefault="00D047D1" w:rsidP="00D04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 </w:t>
      </w:r>
      <w:r>
        <w:rPr>
          <w:sz w:val="28"/>
          <w:szCs w:val="28"/>
        </w:rPr>
        <w:lastRenderedPageBreak/>
        <w:t>огородничества, садоводства или индивидуального жилищного строительства, - в размере 0,1 процента кадастровой стоимости объекта налогообложения.</w:t>
      </w:r>
    </w:p>
    <w:p w:rsidR="00D047D1" w:rsidRDefault="00D047D1" w:rsidP="00D04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7D1" w:rsidRDefault="00D047D1" w:rsidP="00D04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входит, хотя бы один жилой дом - в размере 0,3 процента кадастровой стоимости объекта налогообложения.</w:t>
      </w:r>
    </w:p>
    <w:p w:rsidR="00D047D1" w:rsidRDefault="00D047D1" w:rsidP="00D04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7D1" w:rsidRDefault="00D047D1" w:rsidP="00D047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2,5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рублей, - в размере 2 процентов кадастровой стоимости объекта налогообложения».</w:t>
      </w:r>
      <w:proofErr w:type="gramEnd"/>
    </w:p>
    <w:p w:rsidR="00D047D1" w:rsidRDefault="00D047D1" w:rsidP="00D047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47D1" w:rsidRDefault="00D047D1" w:rsidP="00D047D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 прочих объектов налогообложения  - в размере 0,5 процента кадастровой стоимости объекта налогообложения.</w:t>
      </w:r>
    </w:p>
    <w:p w:rsidR="00D047D1" w:rsidRDefault="00D047D1" w:rsidP="00D0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 вступает в силу  не ранее чем по истечению одного месяца со дня их официального  опубликования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2021 года.</w:t>
      </w:r>
    </w:p>
    <w:p w:rsidR="00D047D1" w:rsidRDefault="00D047D1" w:rsidP="00D0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47D1" w:rsidRDefault="00D047D1" w:rsidP="00D04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опубликовать в информационно-аналитическом бюллетене «Муниципальный вестник   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сельское поселение» и разместить на официальном сайте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в информационно-коммуникационной сети «Интернет» в разделе поселения.</w:t>
      </w:r>
    </w:p>
    <w:p w:rsidR="00D047D1" w:rsidRDefault="00D047D1" w:rsidP="00D047D1">
      <w:pPr>
        <w:autoSpaceDE w:val="0"/>
        <w:autoSpaceDN w:val="0"/>
        <w:adjustRightInd w:val="0"/>
        <w:ind w:firstLine="540"/>
        <w:jc w:val="both"/>
        <w:rPr>
          <w:color w:val="000000"/>
          <w:spacing w:val="4"/>
          <w:sz w:val="28"/>
          <w:szCs w:val="28"/>
        </w:rPr>
      </w:pPr>
    </w:p>
    <w:p w:rsidR="00D047D1" w:rsidRDefault="00D047D1" w:rsidP="00D047D1">
      <w:pPr>
        <w:tabs>
          <w:tab w:val="left" w:pos="900"/>
        </w:tabs>
        <w:rPr>
          <w:sz w:val="28"/>
          <w:szCs w:val="28"/>
        </w:rPr>
      </w:pPr>
    </w:p>
    <w:p w:rsidR="00D047D1" w:rsidRDefault="00D047D1" w:rsidP="00D047D1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Дубровского сельского поселения                                    </w:t>
      </w:r>
      <w:proofErr w:type="spellStart"/>
      <w:r>
        <w:rPr>
          <w:sz w:val="28"/>
          <w:szCs w:val="28"/>
        </w:rPr>
        <w:t>Т.М.Суровенко</w:t>
      </w:r>
      <w:proofErr w:type="spellEnd"/>
    </w:p>
    <w:p w:rsidR="00D047D1" w:rsidRDefault="00D047D1" w:rsidP="00D047D1">
      <w:r>
        <w:t xml:space="preserve">    </w:t>
      </w:r>
    </w:p>
    <w:p w:rsidR="00D047D1" w:rsidRDefault="00D047D1" w:rsidP="00D047D1"/>
    <w:p w:rsidR="00D047D1" w:rsidRDefault="00D047D1" w:rsidP="00D047D1"/>
    <w:p w:rsidR="00D047D1" w:rsidRDefault="00D047D1" w:rsidP="00D047D1"/>
    <w:p w:rsidR="00D047D1" w:rsidRDefault="00D047D1" w:rsidP="00D047D1"/>
    <w:p w:rsidR="00D047D1" w:rsidRDefault="00D047D1" w:rsidP="00D047D1"/>
    <w:p w:rsidR="00D047D1" w:rsidRDefault="00D047D1" w:rsidP="00D047D1"/>
    <w:p w:rsidR="00D047D1" w:rsidRDefault="00D047D1" w:rsidP="00D047D1"/>
    <w:p w:rsidR="00D047D1" w:rsidRDefault="00D047D1" w:rsidP="00D047D1"/>
    <w:p w:rsidR="00FE6BCF" w:rsidRDefault="00FE6BCF"/>
    <w:sectPr w:rsidR="00FE6BCF" w:rsidSect="00FE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D1"/>
    <w:rsid w:val="00D047D1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7D1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047D1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4"/>
    <w:uiPriority w:val="99"/>
    <w:rsid w:val="00D047D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2021-03-09T08:56:00Z</dcterms:created>
  <dcterms:modified xsi:type="dcterms:W3CDTF">2021-03-09T08:56:00Z</dcterms:modified>
</cp:coreProperties>
</file>