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4" w:rsidRDefault="001A2DD4">
      <w:pPr>
        <w:pStyle w:val="30"/>
        <w:framePr w:w="9216" w:h="1341" w:hRule="exact" w:wrap="none" w:vAnchor="page" w:hAnchor="page" w:x="1887" w:y="1145"/>
        <w:shd w:val="clear" w:color="auto" w:fill="auto"/>
        <w:ind w:left="3160" w:right="2700"/>
      </w:pPr>
      <w:r>
        <w:t xml:space="preserve">РОССИЙСКАЯ </w:t>
      </w:r>
      <w:r>
        <w:rPr>
          <w:rStyle w:val="31"/>
        </w:rPr>
        <w:t xml:space="preserve">ФЕДЕРАЦИЯ </w:t>
      </w:r>
      <w:r>
        <w:t xml:space="preserve">БРЯНСКАЯ </w:t>
      </w:r>
      <w:r>
        <w:rPr>
          <w:rStyle w:val="31"/>
        </w:rPr>
        <w:t xml:space="preserve">ОБЛАСТЬ </w:t>
      </w:r>
      <w:r>
        <w:t xml:space="preserve">СУРАЖСКИЙ </w:t>
      </w:r>
      <w:r>
        <w:rPr>
          <w:rStyle w:val="31"/>
        </w:rPr>
        <w:t>РАЙОН</w:t>
      </w:r>
    </w:p>
    <w:p w:rsidR="00984D94" w:rsidRDefault="001A2DD4">
      <w:pPr>
        <w:pStyle w:val="10"/>
        <w:framePr w:w="9216" w:h="1341" w:hRule="exact" w:wrap="none" w:vAnchor="page" w:hAnchor="page" w:x="1887" w:y="1145"/>
        <w:shd w:val="clear" w:color="auto" w:fill="auto"/>
        <w:spacing w:after="0"/>
      </w:pPr>
      <w:bookmarkStart w:id="0" w:name="bookmark0"/>
      <w:r>
        <w:t>КУЛАЖСКАЯ СЕЛЬСКАЯ АДМИНИСТРАЦИЯ</w:t>
      </w:r>
      <w:bookmarkEnd w:id="0"/>
    </w:p>
    <w:p w:rsidR="00984D94" w:rsidRDefault="001A2DD4">
      <w:pPr>
        <w:pStyle w:val="10"/>
        <w:framePr w:wrap="none" w:vAnchor="page" w:hAnchor="page" w:x="1887" w:y="2802"/>
        <w:shd w:val="clear" w:color="auto" w:fill="auto"/>
        <w:spacing w:after="0" w:line="260" w:lineRule="exact"/>
        <w:ind w:left="3020"/>
        <w:jc w:val="left"/>
      </w:pPr>
      <w:bookmarkStart w:id="1" w:name="bookmark1"/>
      <w:r>
        <w:t>ПОСТАНОВЛЕНИЕ</w:t>
      </w:r>
      <w:bookmarkEnd w:id="1"/>
    </w:p>
    <w:p w:rsidR="00984D94" w:rsidRDefault="001A2DD4">
      <w:pPr>
        <w:pStyle w:val="40"/>
        <w:framePr w:w="9216" w:h="605" w:hRule="exact" w:wrap="none" w:vAnchor="page" w:hAnchor="page" w:x="1887" w:y="3350"/>
        <w:shd w:val="clear" w:color="auto" w:fill="auto"/>
        <w:spacing w:before="0" w:after="0"/>
        <w:ind w:right="6860"/>
      </w:pPr>
      <w:r>
        <w:t>от 01.04.2021 г, №21 пос. Лесное</w:t>
      </w:r>
    </w:p>
    <w:p w:rsidR="00984D94" w:rsidRDefault="001A2DD4">
      <w:pPr>
        <w:pStyle w:val="20"/>
        <w:framePr w:w="9216" w:h="5128" w:hRule="exact" w:wrap="none" w:vAnchor="page" w:hAnchor="page" w:x="1887" w:y="4172"/>
        <w:shd w:val="clear" w:color="auto" w:fill="auto"/>
        <w:spacing w:before="0" w:after="304"/>
        <w:ind w:right="5240"/>
      </w:pPr>
      <w:r>
        <w:t>О порядке подготовки населения в области пожарной безопасности на территории Кулажского сельского поселения</w:t>
      </w:r>
    </w:p>
    <w:p w:rsidR="00984D94" w:rsidRDefault="001A2DD4">
      <w:pPr>
        <w:pStyle w:val="20"/>
        <w:framePr w:w="9216" w:h="5128" w:hRule="exact" w:wrap="none" w:vAnchor="page" w:hAnchor="page" w:x="1887" w:y="4172"/>
        <w:shd w:val="clear" w:color="auto" w:fill="auto"/>
        <w:spacing w:before="0" w:after="327" w:line="274" w:lineRule="exact"/>
        <w:ind w:firstLine="780"/>
      </w:pPr>
      <w:r>
        <w:t xml:space="preserve">В </w:t>
      </w:r>
      <w:r>
        <w:t>соответствии с Федеральным законом от 21 декабря 1994 года № 69-ФЗ «О пожарной безопасности,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Уставом</w:t>
      </w:r>
      <w:r>
        <w:t xml:space="preserve"> Кулажского сельского поселения, Кулажская сельская администрация</w:t>
      </w:r>
    </w:p>
    <w:p w:rsidR="00984D94" w:rsidRDefault="001A2DD4">
      <w:pPr>
        <w:pStyle w:val="20"/>
        <w:framePr w:w="9216" w:h="5128" w:hRule="exact" w:wrap="none" w:vAnchor="page" w:hAnchor="page" w:x="1887" w:y="4172"/>
        <w:shd w:val="clear" w:color="auto" w:fill="auto"/>
        <w:spacing w:before="0" w:after="0" w:line="240" w:lineRule="exact"/>
        <w:ind w:firstLine="780"/>
      </w:pPr>
      <w:r>
        <w:t>ПОСТАНОВЛЯЕТ:</w:t>
      </w:r>
    </w:p>
    <w:p w:rsidR="00984D94" w:rsidRDefault="001A2DD4">
      <w:pPr>
        <w:pStyle w:val="20"/>
        <w:framePr w:w="9216" w:h="5128" w:hRule="exact" w:wrap="none" w:vAnchor="page" w:hAnchor="page" w:x="1887" w:y="4172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4" w:lineRule="exact"/>
        <w:ind w:firstLine="780"/>
      </w:pPr>
      <w:r>
        <w:t>Утвердить прилагаемый Порядок подготовки населения в области пожарной безопасности.</w:t>
      </w:r>
    </w:p>
    <w:p w:rsidR="00984D94" w:rsidRDefault="001A2DD4">
      <w:pPr>
        <w:pStyle w:val="20"/>
        <w:framePr w:w="9216" w:h="5128" w:hRule="exact" w:wrap="none" w:vAnchor="page" w:hAnchor="page" w:x="1887" w:y="417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74" w:lineRule="exact"/>
        <w:ind w:firstLine="780"/>
      </w:pPr>
      <w:r>
        <w:t>Контроль за исполнением настоящего постановления оставляю за</w:t>
      </w:r>
    </w:p>
    <w:p w:rsidR="00984D94" w:rsidRDefault="001A2DD4">
      <w:pPr>
        <w:pStyle w:val="20"/>
        <w:framePr w:w="9216" w:h="5128" w:hRule="exact" w:wrap="none" w:vAnchor="page" w:hAnchor="page" w:x="1887" w:y="4172"/>
        <w:shd w:val="clear" w:color="auto" w:fill="auto"/>
        <w:spacing w:before="0" w:after="0" w:line="274" w:lineRule="exact"/>
      </w:pPr>
      <w:r>
        <w:t>собой.</w:t>
      </w:r>
    </w:p>
    <w:p w:rsidR="00984D94" w:rsidRDefault="001A2DD4">
      <w:pPr>
        <w:pStyle w:val="20"/>
        <w:framePr w:w="9216" w:h="5128" w:hRule="exact" w:wrap="none" w:vAnchor="page" w:hAnchor="page" w:x="1887" w:y="4172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74" w:lineRule="exact"/>
        <w:ind w:firstLine="780"/>
      </w:pPr>
      <w:r>
        <w:t>Постановление вступает в</w:t>
      </w:r>
      <w:r>
        <w:t xml:space="preserve"> силу со дня его подписания и подлежит размещению на официальном сайте муниципального образования в сети Интернет.</w:t>
      </w:r>
    </w:p>
    <w:p w:rsidR="00984D94" w:rsidRDefault="001A2DD4">
      <w:pPr>
        <w:pStyle w:val="a5"/>
        <w:framePr w:w="2875" w:h="615" w:hRule="exact" w:wrap="none" w:vAnchor="page" w:hAnchor="page" w:x="1906" w:y="10071"/>
        <w:shd w:val="clear" w:color="auto" w:fill="auto"/>
      </w:pPr>
      <w:r>
        <w:t>Глава Кулажской сельской администрации</w:t>
      </w:r>
    </w:p>
    <w:p w:rsidR="00984D94" w:rsidRDefault="001A2DD4">
      <w:pPr>
        <w:pStyle w:val="a5"/>
        <w:framePr w:wrap="none" w:vAnchor="page" w:hAnchor="page" w:x="8425" w:y="10390"/>
        <w:shd w:val="clear" w:color="auto" w:fill="auto"/>
        <w:spacing w:line="240" w:lineRule="exact"/>
      </w:pPr>
      <w:r>
        <w:t>В.Н. Мартыненко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30" w:h="1155" w:hRule="exact" w:wrap="none" w:vAnchor="page" w:hAnchor="page" w:x="1816" w:y="1328"/>
        <w:shd w:val="clear" w:color="auto" w:fill="auto"/>
        <w:spacing w:before="0" w:after="0" w:line="271" w:lineRule="exact"/>
        <w:ind w:left="7240"/>
        <w:jc w:val="left"/>
      </w:pPr>
      <w:r>
        <w:lastRenderedPageBreak/>
        <w:t>Утвержден</w:t>
      </w:r>
    </w:p>
    <w:p w:rsidR="00984D94" w:rsidRDefault="001A2DD4">
      <w:pPr>
        <w:pStyle w:val="20"/>
        <w:framePr w:w="9230" w:h="1155" w:hRule="exact" w:wrap="none" w:vAnchor="page" w:hAnchor="page" w:x="1816" w:y="1328"/>
        <w:shd w:val="clear" w:color="auto" w:fill="auto"/>
        <w:spacing w:before="0" w:after="0" w:line="271" w:lineRule="exact"/>
        <w:ind w:left="6080"/>
        <w:jc w:val="right"/>
      </w:pPr>
      <w:r>
        <w:t>постановлением Кулажской сельской администрации от 01.04.2021 года №21</w:t>
      </w:r>
    </w:p>
    <w:p w:rsidR="00984D94" w:rsidRDefault="001A2DD4">
      <w:pPr>
        <w:pStyle w:val="50"/>
        <w:framePr w:w="9230" w:h="12582" w:hRule="exact" w:wrap="none" w:vAnchor="page" w:hAnchor="page" w:x="1816" w:y="2986"/>
        <w:shd w:val="clear" w:color="auto" w:fill="auto"/>
        <w:spacing w:before="0"/>
      </w:pPr>
      <w:r>
        <w:t>Порядо</w:t>
      </w:r>
      <w:r>
        <w:t>к</w:t>
      </w:r>
    </w:p>
    <w:p w:rsidR="00984D94" w:rsidRDefault="001A2DD4">
      <w:pPr>
        <w:pStyle w:val="50"/>
        <w:framePr w:w="9230" w:h="12582" w:hRule="exact" w:wrap="none" w:vAnchor="page" w:hAnchor="page" w:x="1816" w:y="2986"/>
        <w:shd w:val="clear" w:color="auto" w:fill="auto"/>
        <w:spacing w:before="0"/>
      </w:pPr>
      <w:r>
        <w:t xml:space="preserve">подготовки </w:t>
      </w:r>
      <w:r>
        <w:rPr>
          <w:rStyle w:val="51"/>
        </w:rPr>
        <w:t xml:space="preserve">населения </w:t>
      </w:r>
      <w:r>
        <w:t>в области пожарной</w:t>
      </w:r>
    </w:p>
    <w:p w:rsidR="00984D94" w:rsidRDefault="001A2DD4">
      <w:pPr>
        <w:pStyle w:val="50"/>
        <w:framePr w:w="9230" w:h="12582" w:hRule="exact" w:wrap="none" w:vAnchor="page" w:hAnchor="page" w:x="1816" w:y="2986"/>
        <w:shd w:val="clear" w:color="auto" w:fill="auto"/>
        <w:spacing w:before="0" w:after="311"/>
      </w:pPr>
      <w:r>
        <w:t>безопасности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276" w:lineRule="exact"/>
      </w:pPr>
      <w:r>
        <w:t>Настоящий Порядок, разработан в соответствии с Федеральным законом от</w:t>
      </w:r>
    </w:p>
    <w:p w:rsidR="00984D94" w:rsidRDefault="001A2DD4">
      <w:pPr>
        <w:pStyle w:val="20"/>
        <w:framePr w:w="9230" w:h="12582" w:hRule="exact" w:wrap="none" w:vAnchor="page" w:hAnchor="page" w:x="1816" w:y="2986"/>
        <w:shd w:val="clear" w:color="auto" w:fill="auto"/>
        <w:tabs>
          <w:tab w:val="left" w:pos="3374"/>
          <w:tab w:val="left" w:pos="4387"/>
        </w:tabs>
        <w:spacing w:before="0" w:after="0" w:line="276" w:lineRule="exact"/>
      </w:pPr>
      <w:r>
        <w:t xml:space="preserve">21 декабря 1994 года № 69-ФЗ «О пожарной безопасности», приказом МЧС России от 12 декабря 2007 года № 645 «Об утверждении Норм </w:t>
      </w:r>
      <w:r>
        <w:t>пожарной безопасности «Обучение</w:t>
      </w:r>
      <w:r>
        <w:tab/>
        <w:t>мерам</w:t>
      </w:r>
      <w:r>
        <w:tab/>
        <w:t>пожарной безопасности работников</w:t>
      </w:r>
    </w:p>
    <w:p w:rsidR="00984D94" w:rsidRDefault="001A2DD4">
      <w:pPr>
        <w:pStyle w:val="20"/>
        <w:framePr w:w="9230" w:h="12582" w:hRule="exact" w:wrap="none" w:vAnchor="page" w:hAnchor="page" w:x="1816" w:y="2986"/>
        <w:shd w:val="clear" w:color="auto" w:fill="auto"/>
        <w:spacing w:before="0" w:after="0" w:line="276" w:lineRule="exact"/>
      </w:pPr>
      <w:r>
        <w:t>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6" w:lineRule="exact"/>
      </w:pPr>
      <w:r>
        <w:t>О</w:t>
      </w:r>
      <w:r>
        <w:t>бучение мерам пожарной безопасности проходят: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6" w:lineRule="exact"/>
      </w:pPr>
      <w:r>
        <w:t>лица, занятые в сфере производства и обслуживания (далее - работающее население);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6" w:lineRule="exact"/>
      </w:pPr>
      <w:r>
        <w:t>лица, не занятые в сфере производства и обслуживания (далее - неработающее население);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6" w:lineRule="exact"/>
      </w:pPr>
      <w:r>
        <w:t>дети в дошкольных образовательных учрежде</w:t>
      </w:r>
      <w:r>
        <w:t>ниях и лица, обучающиеся в образовательных учреждениях;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6" w:lineRule="exact"/>
      </w:pPr>
      <w:r>
        <w:t>руководители органов местного самоуправления и организаций.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6" w:lineRule="exact"/>
      </w:pPr>
      <w:r>
        <w:t>Основные цели подготовки населения мерам пожарной безопасности: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6" w:lineRule="exact"/>
      </w:pPr>
      <w:r>
        <w:t>снижение числа пожаров и степени тяжести последствий от них;</w:t>
      </w:r>
    </w:p>
    <w:p w:rsidR="00984D94" w:rsidRDefault="001A2DD4">
      <w:pPr>
        <w:pStyle w:val="20"/>
        <w:framePr w:w="9230" w:h="12582" w:hRule="exact" w:wrap="none" w:vAnchor="page" w:hAnchor="page" w:x="1816" w:y="2986"/>
        <w:shd w:val="clear" w:color="auto" w:fill="auto"/>
        <w:spacing w:before="0" w:after="0" w:line="276" w:lineRule="exact"/>
        <w:ind w:firstLine="600"/>
      </w:pPr>
      <w:r>
        <w:t xml:space="preserve">повышение </w:t>
      </w:r>
      <w:r>
        <w:t>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>совершенствование знаний населения в области пожарной безопасности;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>совершенствование форм и методов противо</w:t>
      </w:r>
      <w:r>
        <w:t>пожарной пропаганды;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>оперативное доведение до населения информации в области пожарной безопасности.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76" w:lineRule="exact"/>
        <w:jc w:val="left"/>
      </w:pPr>
      <w:r>
        <w:t>Основные задачи подготовки населения мерам пожарной безопасности: -обучение населения правилам пожарной безопасности, действиям в случае возникновения пожар</w:t>
      </w:r>
      <w:r>
        <w:t>а и правилам пользования первичными средствами пожаротушения;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>защита жизни, здоровья и имущества граждан в случае пожара;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 xml:space="preserve">совершенствование знаний и навыков населения по организации и проведению мероприятий, направленных на предотвращение пожаров, порядка </w:t>
      </w:r>
      <w:r>
        <w:t>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6" w:lineRule="exact"/>
      </w:pPr>
      <w:r>
        <w:t xml:space="preserve">создание условий для привлечения граждан на добровольной основе к деятельности по предупреждению и </w:t>
      </w:r>
      <w:r>
        <w:t>тушению пожаров, а также участия населения в борьбе с пожарами;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6" w:lineRule="exact"/>
      </w:pPr>
      <w: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984D94" w:rsidRDefault="001A2DD4">
      <w:pPr>
        <w:pStyle w:val="20"/>
        <w:framePr w:w="9230" w:h="12582" w:hRule="exact" w:wrap="none" w:vAnchor="page" w:hAnchor="page" w:x="1816" w:y="2986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6" w:lineRule="exact"/>
      </w:pPr>
      <w:r>
        <w:t>организация и принятие мер по оповещению насел</w:t>
      </w:r>
      <w:r>
        <w:t>ения и подразделений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45" w:h="14429" w:hRule="exact" w:wrap="none" w:vAnchor="page" w:hAnchor="page" w:x="1359" w:y="1312"/>
        <w:shd w:val="clear" w:color="auto" w:fill="auto"/>
        <w:spacing w:before="0" w:after="0" w:line="276" w:lineRule="exact"/>
      </w:pPr>
      <w:r>
        <w:t>Государственной противопожарной службы о пожаре.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0" w:line="276" w:lineRule="exact"/>
      </w:pPr>
      <w:r>
        <w:t>В целях подготовки населения мерам пожарной безопасности органами местного самоуправления, организациями могут создаваться должности (подразделения) инструкторов по</w:t>
      </w:r>
      <w:r>
        <w:t>жарной профилактики.</w:t>
      </w:r>
    </w:p>
    <w:p w:rsidR="00984D94" w:rsidRDefault="001A2DD4">
      <w:pPr>
        <w:pStyle w:val="20"/>
        <w:framePr w:w="9245" w:h="14429" w:hRule="exact" w:wrap="none" w:vAnchor="page" w:hAnchor="page" w:x="1359" w:y="1312"/>
        <w:shd w:val="clear" w:color="auto" w:fill="auto"/>
        <w:spacing w:before="0" w:after="0" w:line="276" w:lineRule="exact"/>
      </w:pPr>
      <w:r>
        <w:t>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0" w:line="276" w:lineRule="exact"/>
      </w:pPr>
      <w:r>
        <w:t>Организация и осуществление подготовки населения мерам пожарной безопасности вкл</w:t>
      </w:r>
      <w:r>
        <w:t>ючают в себя: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5"/>
        </w:numPr>
        <w:shd w:val="clear" w:color="auto" w:fill="auto"/>
        <w:tabs>
          <w:tab w:val="left" w:pos="231"/>
        </w:tabs>
        <w:spacing w:before="0" w:after="0" w:line="276" w:lineRule="exact"/>
      </w:pPr>
      <w:r>
        <w:t>планирование и осуществление подготовки населения в области пожарной безопасности;</w:t>
      </w:r>
    </w:p>
    <w:p w:rsidR="00984D94" w:rsidRDefault="001A2DD4">
      <w:pPr>
        <w:pStyle w:val="20"/>
        <w:framePr w:w="9245" w:h="14429" w:hRule="exact" w:wrap="none" w:vAnchor="page" w:hAnchor="page" w:x="1359" w:y="1312"/>
        <w:shd w:val="clear" w:color="auto" w:fill="auto"/>
        <w:spacing w:before="0" w:after="0" w:line="276" w:lineRule="exact"/>
        <w:ind w:firstLine="420"/>
        <w:jc w:val="left"/>
      </w:pPr>
      <w:r>
        <w:t>разработку программ подготовки должностных лиц и работников, ответственных за пожарную безопасность;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5"/>
        </w:numPr>
        <w:shd w:val="clear" w:color="auto" w:fill="auto"/>
        <w:tabs>
          <w:tab w:val="left" w:pos="231"/>
        </w:tabs>
        <w:spacing w:before="0" w:after="0" w:line="276" w:lineRule="exact"/>
      </w:pPr>
      <w:r>
        <w:t xml:space="preserve">организацию и проведение собраний, учений, тренировок и </w:t>
      </w:r>
      <w:r>
        <w:t>других плановых мероприятий по пожарной безопасности;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5"/>
        </w:numPr>
        <w:shd w:val="clear" w:color="auto" w:fill="auto"/>
        <w:tabs>
          <w:tab w:val="left" w:pos="231"/>
        </w:tabs>
        <w:spacing w:before="0" w:after="0" w:line="276" w:lineRule="exact"/>
      </w:pPr>
      <w:r>
        <w:t>издание наглядных пособий по пожарной безопасности;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5"/>
        </w:numPr>
        <w:shd w:val="clear" w:color="auto" w:fill="auto"/>
        <w:tabs>
          <w:tab w:val="left" w:pos="231"/>
        </w:tabs>
        <w:spacing w:before="0" w:after="0" w:line="276" w:lineRule="exact"/>
      </w:pPr>
      <w:r>
        <w:t>осуществление контроля за ходом и качеством подготовки населения в области пожарной безопасности.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76" w:lineRule="exact"/>
      </w:pPr>
      <w:r>
        <w:t>Подготовка мерам пожарной безопасности предусматрива</w:t>
      </w:r>
      <w:r>
        <w:t>ет: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0" w:line="276" w:lineRule="exact"/>
      </w:pPr>
      <w:r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</w:t>
      </w:r>
      <w:r>
        <w:t>озникновения пожара с последующим закреплением полученных знаний и навыков на пожарнотактических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1"/>
          <w:numId w:val="4"/>
        </w:numPr>
        <w:shd w:val="clear" w:color="auto" w:fill="auto"/>
        <w:tabs>
          <w:tab w:val="left" w:pos="655"/>
        </w:tabs>
        <w:spacing w:before="0" w:after="0" w:line="276" w:lineRule="exact"/>
      </w:pPr>
      <w:r>
        <w:t>Для неработающего населения</w:t>
      </w:r>
      <w:r>
        <w:t xml:space="preserve">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</w:t>
      </w:r>
      <w:r>
        <w:t>етов, прослушивания радиопередач и просмотра телепрограмм о мерах пожарной безопасности.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1"/>
          <w:numId w:val="4"/>
        </w:numPr>
        <w:shd w:val="clear" w:color="auto" w:fill="auto"/>
        <w:tabs>
          <w:tab w:val="left" w:pos="655"/>
        </w:tabs>
        <w:spacing w:before="0" w:after="0" w:line="276" w:lineRule="exact"/>
      </w:pPr>
      <w:r>
        <w:t xml:space="preserve">Для детей в дошкольных образовательных учреждениях и лиц, обучающихся в образовательных учреждениях, - проведение занятий в соответствующих учреждениях по специальным </w:t>
      </w:r>
      <w:r>
        <w:t>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1"/>
          <w:numId w:val="4"/>
        </w:numPr>
        <w:shd w:val="clear" w:color="auto" w:fill="auto"/>
        <w:tabs>
          <w:tab w:val="left" w:pos="655"/>
        </w:tabs>
        <w:spacing w:before="0" w:after="0" w:line="276" w:lineRule="exact"/>
      </w:pPr>
      <w:r>
        <w:t xml:space="preserve">Для руководителей органов местного самоуправления муниципального образования, </w:t>
      </w:r>
      <w:r>
        <w:t>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</w:t>
      </w:r>
      <w:r>
        <w:t>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76" w:lineRule="exact"/>
      </w:pPr>
      <w:r>
        <w:t xml:space="preserve">Совершенствование знаний, умений и навыков населения </w:t>
      </w:r>
      <w:r>
        <w:t>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984D94" w:rsidRDefault="001A2DD4">
      <w:pPr>
        <w:pStyle w:val="20"/>
        <w:framePr w:w="9245" w:h="14429" w:hRule="exact" w:wrap="none" w:vAnchor="page" w:hAnchor="page" w:x="1359" w:y="1312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76" w:lineRule="exact"/>
      </w:pPr>
      <w:r>
        <w:t>В организациях пожарно-тактические уче</w:t>
      </w:r>
      <w:r>
        <w:t>ния (занятия) проводятся с участием государственных учреждений противопожарной службы субъекта Российской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50" w:h="14439" w:hRule="exact" w:wrap="none" w:vAnchor="page" w:hAnchor="page" w:x="1381" w:y="1197"/>
        <w:shd w:val="clear" w:color="auto" w:fill="auto"/>
        <w:spacing w:before="0" w:after="0" w:line="276" w:lineRule="exact"/>
      </w:pPr>
      <w:r>
        <w:t>Федерации, федеральной противопожарной службы, подразделений пожарной охраны самих организаций, добровольных пожарных.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Тренировк</w:t>
      </w:r>
      <w:r>
        <w:t>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76" w:lineRule="exact"/>
      </w:pPr>
      <w:r>
        <w:t xml:space="preserve">Финансирование подготовки неработающего населения путем </w:t>
      </w:r>
      <w:r>
        <w:rPr>
          <w:rStyle w:val="2105pt"/>
        </w:rPr>
        <w:t xml:space="preserve">осуществления </w:t>
      </w:r>
      <w:r>
        <w:t xml:space="preserve">противопожарной пропаганды </w:t>
      </w:r>
      <w:r>
        <w:t>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Финансирование подготовки мерам пожарной безопасности, проведения противопожарной пропаганды, тренировок действий при возникновении по</w:t>
      </w:r>
      <w:r>
        <w:t>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Информирование населения о мерах пожарной безопасности: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доведение до населения информации о действиях по обеспечению</w:t>
      </w:r>
      <w:r>
        <w:t xml:space="preserve"> пожарной безопасности, в том числе по выполнению требований пожарной безопасности.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Информирование населения о мерах пожарной безопасности может осуществляться путем проведения противопожарной пропаганды. Противопожарная пропаганда - целенаправленное инфор</w:t>
      </w:r>
      <w:r>
        <w:t>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</w:t>
      </w:r>
      <w:r>
        <w:t>еренций и использования других, не запрещенных законодательством Российской Федерации форм информирования населения.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Информирование населения о мерах пожарной безопасности проводится с целью внедрения в сознание людей существования проблемы пожаров, формир</w:t>
      </w:r>
      <w:r>
        <w:t>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</w:pPr>
      <w:r>
        <w:t>Информирование населения о мерах пожарной безопасности проводят органы местного самоуправления, пожарная охрана и организации в соотв</w:t>
      </w:r>
      <w:r>
        <w:t>етствии с законодательством Российской Федерации.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276" w:lineRule="exact"/>
      </w:pPr>
      <w:r>
        <w:t>Информирование населения о мерах пожарной безопасности осуществляется посредством: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разработки и издания средств наглядной агитации, специальной литературы и рекламной продукции;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методического обеспечения де</w:t>
      </w:r>
      <w:r>
        <w:t>ятельности лиц в области противопожарной пропаганды;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организации тематических выставок, смотров, конкурсов;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проведения учебно-методических занятий, семинаров и конференций;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размещения уголков (информационных стендов) пожарной безопасности;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 xml:space="preserve">изготовления и </w:t>
      </w:r>
      <w:r>
        <w:t>размещения стендов социальной рекламы по пожарной безопасности;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организации конкурсов соревнований на противопожарную тематику;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76" w:lineRule="exact"/>
      </w:pPr>
      <w:r>
        <w:t>привлечения средств массовой информации;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76" w:lineRule="exact"/>
      </w:pPr>
      <w:r>
        <w:t>проведения иных не запрещенных законодательством мероприятий.</w:t>
      </w:r>
    </w:p>
    <w:p w:rsidR="00984D94" w:rsidRDefault="001A2DD4">
      <w:pPr>
        <w:pStyle w:val="20"/>
        <w:framePr w:w="9250" w:h="14439" w:hRule="exact" w:wrap="none" w:vAnchor="page" w:hAnchor="page" w:x="1381" w:y="1197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76" w:lineRule="exact"/>
        <w:jc w:val="left"/>
      </w:pPr>
      <w:r>
        <w:t xml:space="preserve">Информирование населения </w:t>
      </w:r>
      <w:r>
        <w:t>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 Специализированны</w:t>
      </w:r>
      <w:r>
        <w:t>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06" w:h="2742" w:hRule="exact" w:wrap="none" w:vAnchor="page" w:hAnchor="page" w:x="1462" w:y="1183"/>
        <w:shd w:val="clear" w:color="auto" w:fill="auto"/>
        <w:spacing w:before="0" w:after="0" w:line="274" w:lineRule="exact"/>
      </w:pPr>
      <w:r>
        <w:t>(или) аудиовизуальные а также иных</w:t>
      </w:r>
      <w:r>
        <w:t xml:space="preserve"> сообщений об угрозе возникновении пожаров, чрезвычайных ситуаций и правилах поведения населения.</w:t>
      </w:r>
    </w:p>
    <w:p w:rsidR="00984D94" w:rsidRDefault="001A2DD4">
      <w:pPr>
        <w:pStyle w:val="20"/>
        <w:framePr w:w="9206" w:h="2742" w:hRule="exact" w:wrap="none" w:vAnchor="page" w:hAnchor="page" w:x="1462" w:y="1183"/>
        <w:shd w:val="clear" w:color="auto" w:fill="auto"/>
        <w:spacing w:before="0" w:after="0" w:line="274" w:lineRule="exact"/>
      </w:pPr>
      <w: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</w:t>
      </w:r>
      <w:r>
        <w:t xml:space="preserve">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</w:t>
      </w:r>
      <w:r>
        <w:t>организации (объекта), времени года, с учетом текущей обстановки с пожарам.</w:t>
      </w:r>
    </w:p>
    <w:p w:rsidR="00984D94" w:rsidRDefault="001A2DD4">
      <w:pPr>
        <w:pStyle w:val="60"/>
        <w:framePr w:w="9206" w:h="2742" w:hRule="exact" w:wrap="none" w:vAnchor="page" w:hAnchor="page" w:x="1462" w:y="1183"/>
        <w:shd w:val="clear" w:color="auto" w:fill="auto"/>
        <w:spacing w:after="0" w:line="180" w:lineRule="exact"/>
        <w:ind w:left="6620"/>
      </w:pPr>
      <w:r>
        <w:t>*</w:t>
      </w:r>
    </w:p>
    <w:p w:rsidR="00984D94" w:rsidRDefault="001A2DD4">
      <w:pPr>
        <w:pStyle w:val="20"/>
        <w:framePr w:w="9206" w:h="297" w:hRule="exact" w:wrap="none" w:vAnchor="page" w:hAnchor="page" w:x="1462" w:y="15313"/>
        <w:shd w:val="clear" w:color="auto" w:fill="auto"/>
        <w:spacing w:before="0" w:after="0" w:line="240" w:lineRule="exact"/>
        <w:jc w:val="right"/>
      </w:pPr>
      <w:r>
        <w:t>Приложение 1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50" w:h="14474" w:hRule="exact" w:wrap="none" w:vAnchor="page" w:hAnchor="page" w:x="1450" w:y="1151"/>
        <w:shd w:val="clear" w:color="auto" w:fill="auto"/>
        <w:spacing w:before="0" w:after="265" w:line="276" w:lineRule="exact"/>
        <w:ind w:left="5360"/>
        <w:jc w:val="right"/>
      </w:pPr>
      <w:r>
        <w:t>к Порядку подготовки населения в области пожарной безопасности</w:t>
      </w:r>
    </w:p>
    <w:p w:rsidR="00984D94" w:rsidRDefault="001A2DD4">
      <w:pPr>
        <w:pStyle w:val="120"/>
        <w:framePr w:w="9250" w:h="14474" w:hRule="exact" w:wrap="none" w:vAnchor="page" w:hAnchor="page" w:x="1450" w:y="1151"/>
        <w:shd w:val="clear" w:color="auto" w:fill="auto"/>
        <w:spacing w:before="0" w:after="0" w:line="320" w:lineRule="exact"/>
        <w:ind w:left="140"/>
      </w:pPr>
      <w:bookmarkStart w:id="2" w:name="bookmark2"/>
      <w:r>
        <w:rPr>
          <w:rStyle w:val="121"/>
        </w:rPr>
        <w:t xml:space="preserve">Положение </w:t>
      </w:r>
      <w:r>
        <w:t xml:space="preserve">об </w:t>
      </w:r>
      <w:r>
        <w:rPr>
          <w:rStyle w:val="121"/>
        </w:rPr>
        <w:t xml:space="preserve">обучении </w:t>
      </w:r>
      <w:r>
        <w:t>мерам пожарной безопасности</w:t>
      </w:r>
      <w:bookmarkEnd w:id="2"/>
    </w:p>
    <w:p w:rsidR="00984D94" w:rsidRDefault="001A2DD4">
      <w:pPr>
        <w:pStyle w:val="120"/>
        <w:framePr w:w="9250" w:h="14474" w:hRule="exact" w:wrap="none" w:vAnchor="page" w:hAnchor="page" w:x="1450" w:y="1151"/>
        <w:shd w:val="clear" w:color="auto" w:fill="auto"/>
        <w:spacing w:before="0" w:after="327" w:line="320" w:lineRule="exact"/>
        <w:jc w:val="center"/>
      </w:pPr>
      <w:bookmarkStart w:id="3" w:name="bookmark3"/>
      <w:r>
        <w:rPr>
          <w:rStyle w:val="121"/>
        </w:rPr>
        <w:t xml:space="preserve">в </w:t>
      </w:r>
      <w:r>
        <w:t>организациях</w:t>
      </w:r>
      <w:bookmarkEnd w:id="3"/>
    </w:p>
    <w:p w:rsidR="00984D94" w:rsidRDefault="001A2DD4">
      <w:pPr>
        <w:pStyle w:val="22"/>
        <w:framePr w:w="9250" w:h="14474" w:hRule="exact" w:wrap="none" w:vAnchor="page" w:hAnchor="page" w:x="1450" w:y="1151"/>
        <w:shd w:val="clear" w:color="auto" w:fill="auto"/>
        <w:spacing w:before="0"/>
      </w:pPr>
      <w:bookmarkStart w:id="4" w:name="bookmark4"/>
      <w:r>
        <w:t xml:space="preserve">1. </w:t>
      </w:r>
      <w:r>
        <w:rPr>
          <w:rStyle w:val="23"/>
        </w:rPr>
        <w:t xml:space="preserve">Общие </w:t>
      </w:r>
      <w:r>
        <w:t>положения</w:t>
      </w:r>
      <w:bookmarkEnd w:id="4"/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Положение об обучении мерам пожарной безопасности в организациях (далее - Положение) устанавливает виды и порядок проведения обучения работников организаций мерам пожарной безопасности.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Руководитель организации, лица, назначенные ответственными з</w:t>
      </w:r>
      <w:r>
        <w:t>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</w:t>
      </w:r>
      <w:r>
        <w:t xml:space="preserve"> Положения.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Организация своевр</w:t>
      </w:r>
      <w:r>
        <w:t xml:space="preserve">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(цех. участок, лаборатория, мастерская и т. п.) </w:t>
      </w:r>
      <w:r>
        <w:t>- на руководителей соответствующих подразделений или лиц, назначенных приказом руководителя организации.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</w:t>
      </w:r>
      <w:r>
        <w:t>).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8"/>
        </w:numPr>
        <w:shd w:val="clear" w:color="auto" w:fill="auto"/>
        <w:tabs>
          <w:tab w:val="left" w:pos="611"/>
        </w:tabs>
        <w:spacing w:before="0" w:line="276" w:lineRule="exact"/>
      </w:pPr>
      <w:r>
        <w:t>Допуск к работе лиц, не прошедших обучения мерам пожарной безопасности или не сдавших зачет (экзамен), запрещается.</w:t>
      </w:r>
    </w:p>
    <w:p w:rsidR="00984D94" w:rsidRDefault="001A2DD4">
      <w:pPr>
        <w:pStyle w:val="22"/>
        <w:framePr w:w="9250" w:h="14474" w:hRule="exact" w:wrap="none" w:vAnchor="page" w:hAnchor="page" w:x="1450" w:y="1151"/>
        <w:shd w:val="clear" w:color="auto" w:fill="auto"/>
        <w:spacing w:before="0"/>
      </w:pPr>
      <w:bookmarkStart w:id="5" w:name="bookmark5"/>
      <w:r>
        <w:t xml:space="preserve">2. Порядок </w:t>
      </w:r>
      <w:r>
        <w:rPr>
          <w:rStyle w:val="23"/>
        </w:rPr>
        <w:t xml:space="preserve">обучения </w:t>
      </w:r>
      <w:r>
        <w:t xml:space="preserve">в </w:t>
      </w:r>
      <w:r>
        <w:rPr>
          <w:rStyle w:val="23"/>
        </w:rPr>
        <w:t xml:space="preserve">системе </w:t>
      </w:r>
      <w:r>
        <w:t>пожарно-технического минимума</w:t>
      </w:r>
      <w:bookmarkEnd w:id="5"/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9"/>
        </w:numPr>
        <w:shd w:val="clear" w:color="auto" w:fill="auto"/>
        <w:tabs>
          <w:tab w:val="left" w:pos="611"/>
        </w:tabs>
        <w:spacing w:before="0" w:after="0" w:line="276" w:lineRule="exact"/>
      </w:pPr>
      <w:r>
        <w:t xml:space="preserve">Пожарно-технический минимум проводится с целью доведения до сведения </w:t>
      </w:r>
      <w:r>
        <w:t>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</w:t>
      </w:r>
      <w:r>
        <w:t>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9"/>
        </w:numPr>
        <w:shd w:val="clear" w:color="auto" w:fill="auto"/>
        <w:tabs>
          <w:tab w:val="left" w:pos="611"/>
        </w:tabs>
        <w:spacing w:before="0" w:after="0" w:line="276" w:lineRule="exact"/>
      </w:pPr>
      <w:r>
        <w:t>Устанавливается следующий порядок обучения в системе пожарнотехничес</w:t>
      </w:r>
      <w:r>
        <w:t>кого минимума: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10"/>
        </w:numPr>
        <w:shd w:val="clear" w:color="auto" w:fill="auto"/>
        <w:tabs>
          <w:tab w:val="left" w:pos="797"/>
        </w:tabs>
        <w:spacing w:before="0" w:after="0" w:line="276" w:lineRule="exact"/>
      </w:pPr>
      <w:r>
        <w:t>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</w:r>
    </w:p>
    <w:p w:rsidR="00984D94" w:rsidRDefault="001A2DD4">
      <w:pPr>
        <w:pStyle w:val="20"/>
        <w:framePr w:w="9250" w:h="14474" w:hRule="exact" w:wrap="none" w:vAnchor="page" w:hAnchor="page" w:x="1450" w:y="1151"/>
        <w:shd w:val="clear" w:color="auto" w:fill="auto"/>
        <w:spacing w:before="0" w:after="0" w:line="276" w:lineRule="exact"/>
      </w:pPr>
      <w:r>
        <w:t>Перечисленные лица проходят обучение 1 раз в 3 года.</w:t>
      </w:r>
    </w:p>
    <w:p w:rsidR="00984D94" w:rsidRDefault="001A2DD4">
      <w:pPr>
        <w:pStyle w:val="20"/>
        <w:framePr w:w="9250" w:h="14474" w:hRule="exact" w:wrap="none" w:vAnchor="page" w:hAnchor="page" w:x="1450" w:y="1151"/>
        <w:numPr>
          <w:ilvl w:val="0"/>
          <w:numId w:val="10"/>
        </w:numPr>
        <w:shd w:val="clear" w:color="auto" w:fill="auto"/>
        <w:tabs>
          <w:tab w:val="left" w:pos="797"/>
        </w:tabs>
        <w:spacing w:before="0" w:after="0" w:line="276" w:lineRule="exact"/>
      </w:pPr>
      <w:r>
        <w:t>Непосредственно в организаци</w:t>
      </w:r>
      <w:r>
        <w:t>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взрыво - и пожароопасных участков (цехов), лица, выполняющие работы, связанные с повышен</w:t>
      </w:r>
      <w:r>
        <w:t>ной пожарной опасностью.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 xml:space="preserve"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</w:t>
      </w:r>
      <w:r>
        <w:t>производства.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551"/>
        </w:tabs>
        <w:spacing w:before="0" w:after="0" w:line="276" w:lineRule="exact"/>
      </w:pPr>
      <w:r>
        <w:t>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</w:t>
      </w:r>
      <w:r>
        <w:t>тельной власти, уполномоченным на решение задач в области пожарной безопасности.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  <w:jc w:val="left"/>
      </w:pPr>
      <w:r>
        <w:t>В результате обучения руководители организаций и лица, ответственные за пожарную безопасность подразделений организации, должны знать: основные нормативные правовые акты и ины</w:t>
      </w:r>
      <w:r>
        <w:t>е нормативные технические документы по пожарной безопасности;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основные цели, достигаемые организацией при осуществлении профилактики пожаров;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основные права и обязанности организации как одного из элементов системы обеспечения пожарной безопасности;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  <w:jc w:val="left"/>
      </w:pPr>
      <w: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</w:t>
      </w:r>
      <w:r>
        <w:t>ции мерам пожарной безопасности; мероприятия, направленные на предотвращение пожара в организации; порядок обеспечения противопожарной защиты организации; порядок расследования, оформления и учета случаев пожаров, пострадавших и погибших на пожарах, опреде</w:t>
      </w:r>
      <w:r>
        <w:t>ления материального ущерба от пожаров в организации;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порядок организации добровольных пожарных команд (добровольных пожарных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дружин) в организации, обеспечение их деятельности;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права, обязанности и льготы, предоставляемые добровольным пожарным.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551"/>
        </w:tabs>
        <w:spacing w:before="0" w:after="0" w:line="276" w:lineRule="exact"/>
      </w:pPr>
      <w:r>
        <w:t>По окончани</w:t>
      </w:r>
      <w:r>
        <w:t>и курса пожарно-технического минимума обучаемые сдают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tabs>
          <w:tab w:val="left" w:pos="2789"/>
          <w:tab w:val="left" w:pos="4766"/>
          <w:tab w:val="left" w:pos="6348"/>
        </w:tabs>
        <w:spacing w:before="0" w:after="0" w:line="276" w:lineRule="exact"/>
      </w:pPr>
      <w:r>
        <w:t>зачеты (экзамены)</w:t>
      </w:r>
      <w:r>
        <w:tab/>
        <w:t>в объеме</w:t>
      </w:r>
      <w:r>
        <w:tab/>
        <w:t>изученной</w:t>
      </w:r>
      <w:r>
        <w:tab/>
        <w:t>программы комиссии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 xml:space="preserve">В состав </w:t>
      </w:r>
      <w:r>
        <w:t>созданной в организации комиссии в обязательном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823"/>
          <w:tab w:val="left" w:pos="2789"/>
          <w:tab w:val="left" w:pos="4766"/>
          <w:tab w:val="left" w:pos="7800"/>
        </w:tabs>
        <w:spacing w:before="0" w:after="0" w:line="276" w:lineRule="exact"/>
      </w:pPr>
      <w:r>
        <w:t>Контрольные</w:t>
      </w:r>
      <w:r>
        <w:tab/>
        <w:t>вопросы для</w:t>
      </w:r>
      <w:r>
        <w:tab/>
        <w:t xml:space="preserve">проведения </w:t>
      </w:r>
      <w:r>
        <w:t>зачетов</w:t>
      </w:r>
      <w:r>
        <w:tab/>
        <w:t>(экзаменов)</w:t>
      </w:r>
    </w:p>
    <w:p w:rsidR="00984D94" w:rsidRDefault="001A2DD4">
      <w:pPr>
        <w:pStyle w:val="20"/>
        <w:framePr w:w="9254" w:h="14429" w:hRule="exact" w:wrap="none" w:vAnchor="page" w:hAnchor="page" w:x="1388" w:y="1144"/>
        <w:shd w:val="clear" w:color="auto" w:fill="auto"/>
        <w:spacing w:before="0" w:after="0" w:line="276" w:lineRule="exact"/>
      </w:pPr>
      <w:r>
        <w:t>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551"/>
        </w:tabs>
        <w:spacing w:before="0" w:after="0" w:line="276" w:lineRule="exact"/>
      </w:pPr>
      <w:r>
        <w:t xml:space="preserve">При проведении зачетов (экзаменов) с использованием компьютерных средств обучения программы проверки </w:t>
      </w:r>
      <w:r>
        <w:t>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6" w:lineRule="exact"/>
      </w:pPr>
      <w:r>
        <w:t>Результаты зачетов (экзаменов) регистрируются в журнале производственного обучения и оформляются в виде протокола заседания комисси</w:t>
      </w:r>
      <w:r>
        <w:t>и, который подписывается членами комиссии.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551"/>
        </w:tabs>
        <w:spacing w:before="0" w:after="0" w:line="276" w:lineRule="exact"/>
      </w:pPr>
      <w:r>
        <w:t>Лицам, прошедшим обучение и сдавшим зачет (экзамен) по курсу пожарнотехнического минимума, вручается удостоверение за подписью председателя комиссии, заверенное печатью организации, проводившей обучение, и указыва</w:t>
      </w:r>
      <w:r>
        <w:t>ется дата последующей переаттестации.</w:t>
      </w:r>
    </w:p>
    <w:p w:rsidR="00984D94" w:rsidRDefault="001A2DD4">
      <w:pPr>
        <w:pStyle w:val="20"/>
        <w:framePr w:w="9254" w:h="14429" w:hRule="exact" w:wrap="none" w:vAnchor="page" w:hAnchor="page" w:x="1388" w:y="1144"/>
        <w:numPr>
          <w:ilvl w:val="0"/>
          <w:numId w:val="11"/>
        </w:numPr>
        <w:shd w:val="clear" w:color="auto" w:fill="auto"/>
        <w:tabs>
          <w:tab w:val="left" w:pos="551"/>
        </w:tabs>
        <w:spacing w:before="0" w:after="0" w:line="276" w:lineRule="exact"/>
      </w:pPr>
      <w:r>
        <w:t>Лица, не сдавшие зачет (экзамен) из-за неудовлетворительной подготовки,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50" w:h="1167" w:hRule="exact" w:wrap="none" w:vAnchor="page" w:hAnchor="page" w:x="1436" w:y="1113"/>
        <w:shd w:val="clear" w:color="auto" w:fill="auto"/>
        <w:spacing w:before="0" w:after="0"/>
      </w:pPr>
      <w:r>
        <w:t>обязаны в течение месяца пройти повторную проверку.</w:t>
      </w:r>
    </w:p>
    <w:p w:rsidR="00984D94" w:rsidRDefault="001A2DD4">
      <w:pPr>
        <w:pStyle w:val="20"/>
        <w:framePr w:w="9250" w:h="1167" w:hRule="exact" w:wrap="none" w:vAnchor="page" w:hAnchor="page" w:x="1436" w:y="1113"/>
        <w:shd w:val="clear" w:color="auto" w:fill="auto"/>
        <w:spacing w:before="0" w:after="0"/>
      </w:pPr>
      <w:r>
        <w:t>2.10. Работники, которые проходя’ обучение в системе пожарно-техническог</w:t>
      </w:r>
      <w:r>
        <w:t>о минимума, могут быть освобождены от вводного и первичного противопожарных инструктажей.</w:t>
      </w:r>
    </w:p>
    <w:p w:rsidR="00984D94" w:rsidRDefault="001A2DD4">
      <w:pPr>
        <w:pStyle w:val="22"/>
        <w:framePr w:w="9250" w:h="13063" w:hRule="exact" w:wrap="none" w:vAnchor="page" w:hAnchor="page" w:x="1436" w:y="2508"/>
        <w:shd w:val="clear" w:color="auto" w:fill="auto"/>
        <w:spacing w:before="0"/>
        <w:ind w:right="20"/>
      </w:pPr>
      <w:bookmarkStart w:id="6" w:name="bookmark6"/>
      <w:r>
        <w:t>3. Противопожарные инструктажи</w:t>
      </w:r>
      <w:bookmarkEnd w:id="6"/>
    </w:p>
    <w:p w:rsidR="00984D94" w:rsidRDefault="001A2DD4">
      <w:pPr>
        <w:pStyle w:val="20"/>
        <w:framePr w:w="9250" w:h="13063" w:hRule="exact" w:wrap="none" w:vAnchor="page" w:hAnchor="page" w:x="1436" w:y="2508"/>
        <w:numPr>
          <w:ilvl w:val="0"/>
          <w:numId w:val="12"/>
        </w:numPr>
        <w:shd w:val="clear" w:color="auto" w:fill="auto"/>
        <w:tabs>
          <w:tab w:val="left" w:pos="557"/>
        </w:tabs>
        <w:spacing w:before="0" w:after="0" w:line="276" w:lineRule="exact"/>
      </w:pPr>
      <w:r>
        <w:t xml:space="preserve">По характеру и времени проведения противопожарные инструктажи подразделяют на: вводный; первичный на рабочем месте; повторный; </w:t>
      </w:r>
      <w:r>
        <w:t>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</w:t>
      </w:r>
      <w:r>
        <w:t>влению качеством продукции и стандартам от 15.11.90 № 000.</w:t>
      </w:r>
    </w:p>
    <w:p w:rsidR="00984D94" w:rsidRDefault="001A2DD4">
      <w:pPr>
        <w:pStyle w:val="20"/>
        <w:framePr w:w="9250" w:h="13063" w:hRule="exact" w:wrap="none" w:vAnchor="page" w:hAnchor="page" w:x="1436" w:y="2508"/>
        <w:numPr>
          <w:ilvl w:val="0"/>
          <w:numId w:val="12"/>
        </w:numPr>
        <w:shd w:val="clear" w:color="auto" w:fill="auto"/>
        <w:tabs>
          <w:tab w:val="left" w:pos="557"/>
        </w:tabs>
        <w:spacing w:before="0" w:after="0" w:line="276" w:lineRule="exact"/>
      </w:pPr>
      <w:r>
        <w:t>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</w:t>
      </w:r>
      <w:r>
        <w:t>ом для этих целей помещении.</w:t>
      </w:r>
    </w:p>
    <w:p w:rsidR="00984D94" w:rsidRDefault="001A2DD4">
      <w:pPr>
        <w:pStyle w:val="20"/>
        <w:framePr w:w="9250" w:h="13063" w:hRule="exact" w:wrap="none" w:vAnchor="page" w:hAnchor="page" w:x="1436" w:y="2508"/>
        <w:numPr>
          <w:ilvl w:val="0"/>
          <w:numId w:val="12"/>
        </w:numPr>
        <w:shd w:val="clear" w:color="auto" w:fill="auto"/>
        <w:tabs>
          <w:tab w:val="left" w:pos="768"/>
        </w:tabs>
        <w:spacing w:before="0" w:after="0" w:line="276" w:lineRule="exact"/>
      </w:pPr>
      <w:r>
        <w:t>Программа проведения вводного противопожарного инструктажа утверждается руководителем (заместителем, главным инженером) организации. Примерный перечень основных вопросов вводного противопожарного инструктажа: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>стандарты (системы</w:t>
      </w:r>
      <w:r>
        <w:t xml:space="preserve"> стандартов безопасности труда), правила и инструкции по пожарной безопасности;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  <w:jc w:val="left"/>
      </w:pPr>
      <w:r>
        <w:t xml:space="preserve">требования инструкции </w:t>
      </w:r>
      <w:r>
        <w:t>о мерах пожарной безопасности в организации; ответственность за нарушения правил пожарной безопасности; основные причины пожаров и взрывов, наличие взрыво - и пожароопасных производств (участков, работ) и их общая характеристика;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 xml:space="preserve">общие меры по обеспечению </w:t>
      </w:r>
      <w:r>
        <w:t>пожарной безопасности, порядок сжигания, применения открытого огня, проведения огневых и других пожароопасных работ; организация деятельности и функции добровольной (ведомственной) пожарной охраны;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  <w:jc w:val="left"/>
      </w:pPr>
      <w:r>
        <w:t>существующий в организации порядок (система) оповещения лю</w:t>
      </w:r>
      <w:r>
        <w:t>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 огнетушащие вещества, первичные средства тушения пожаров и правила пользования ими.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>При наличии в ор</w:t>
      </w:r>
      <w:r>
        <w:t>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984D94" w:rsidRDefault="001A2DD4">
      <w:pPr>
        <w:pStyle w:val="20"/>
        <w:framePr w:w="9250" w:h="13063" w:hRule="exact" w:wrap="none" w:vAnchor="page" w:hAnchor="page" w:x="1436" w:y="2508"/>
        <w:numPr>
          <w:ilvl w:val="0"/>
          <w:numId w:val="12"/>
        </w:numPr>
        <w:shd w:val="clear" w:color="auto" w:fill="auto"/>
        <w:tabs>
          <w:tab w:val="left" w:pos="557"/>
        </w:tabs>
        <w:spacing w:before="0" w:after="0" w:line="276" w:lineRule="exact"/>
      </w:pPr>
      <w:r>
        <w:t>Пе</w:t>
      </w:r>
      <w:r>
        <w:t>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 xml:space="preserve">Программа для проведения инструктажа </w:t>
      </w:r>
      <w:r>
        <w:t>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</w:r>
    </w:p>
    <w:p w:rsidR="00984D94" w:rsidRDefault="001A2DD4">
      <w:pPr>
        <w:pStyle w:val="20"/>
        <w:framePr w:w="9250" w:h="13063" w:hRule="exact" w:wrap="none" w:vAnchor="page" w:hAnchor="page" w:x="1436" w:y="2508"/>
        <w:shd w:val="clear" w:color="auto" w:fill="auto"/>
        <w:spacing w:before="0" w:after="0" w:line="276" w:lineRule="exact"/>
      </w:pPr>
      <w:r>
        <w:t>Программа согласовывается с отделом (бюро, инженером) пожарной безопасности (начальником ведомственн</w:t>
      </w:r>
      <w:r>
        <w:t>ой или добровольной пожарной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охраны) и профсоюзным комитетом организации.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Примерный перечень основных вопросов первичного противопожарного инструктажа на рабочем месте: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краткая характеристика пожарной опасности агрегатов, оборудования</w:t>
      </w:r>
      <w:r>
        <w:t>, веществ и материалов, имеющихся на производстве; возможные причины возникновения пожара и меры по их предупреждению;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  <w:jc w:val="left"/>
      </w:pPr>
      <w:r>
        <w:t>правила (инструкции) пожарной безопасности, установленные для работников данного помещения, участка или сооружения; требования к содержан</w:t>
      </w:r>
      <w:r>
        <w:t>ию путей эвакуации; виды и функции существующих систем противопожарной защиты (пожарной сигнализации и автоматического пожаротушения); действия работников при возникновении пожара; средства связи и место нахождения ближайшего телефона; порядок вызова пожар</w:t>
      </w:r>
      <w:r>
        <w:t xml:space="preserve">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 Инструктаж проводится с каждым работником или учащимся индивидуально с практическим показом безопасных </w:t>
      </w:r>
      <w:r>
        <w:t>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Все рабочие, в том числе выпускники учебных заведений начального профессионального образования, учебно-производ</w:t>
      </w:r>
      <w:r>
        <w:t>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</w:t>
      </w:r>
      <w:r>
        <w:t>ряжением, решением) по структурному подразделению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</w:t>
      </w:r>
      <w:r>
        <w:t>орудования, на котором они работали ранее, не меняются.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984D94" w:rsidRDefault="001A2DD4">
      <w:pPr>
        <w:pStyle w:val="20"/>
        <w:framePr w:w="9240" w:h="14436" w:hRule="exact" w:wrap="none" w:vAnchor="page" w:hAnchor="page" w:x="1458" w:y="1069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276" w:lineRule="exact"/>
      </w:pPr>
      <w:r>
        <w:t>Повторный противопожарный инструктаж проходят все рабоч</w:t>
      </w:r>
      <w:r>
        <w:t>ие независимо от квалификации, образования, стажа, характера выполняемой работы не реже 1 раза в полугодие.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</w:t>
      </w:r>
      <w:r>
        <w:t>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</w:pPr>
      <w:r>
        <w:t xml:space="preserve">Инструктаж проводится индивидуально или с группой работников, обслуживающих однотипное оборудование, и в пределах общего рабочего </w:t>
      </w:r>
      <w:r>
        <w:t>места по программе первичного противопожарного инструктажа на рабочем месте в полном объеме.</w:t>
      </w:r>
    </w:p>
    <w:p w:rsidR="00984D94" w:rsidRDefault="001A2DD4">
      <w:pPr>
        <w:pStyle w:val="20"/>
        <w:framePr w:w="9240" w:h="14436" w:hRule="exact" w:wrap="none" w:vAnchor="page" w:hAnchor="page" w:x="1458" w:y="1069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276" w:lineRule="exact"/>
      </w:pPr>
      <w:r>
        <w:t>Внеплановый противопожарный инструктаж проводится: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  <w:jc w:val="left"/>
      </w:pPr>
      <w:r>
        <w:t xml:space="preserve">при введении в действие новых или переработанных стандартов, правил, инструкций по пожарной безопасности, а </w:t>
      </w:r>
      <w:r>
        <w:t>также изменений к ним;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984D94" w:rsidRDefault="001A2DD4">
      <w:pPr>
        <w:pStyle w:val="20"/>
        <w:framePr w:w="9240" w:h="14436" w:hRule="exact" w:wrap="none" w:vAnchor="page" w:hAnchor="page" w:x="1458" w:y="1069"/>
        <w:shd w:val="clear" w:color="auto" w:fill="auto"/>
        <w:spacing w:before="0" w:after="0" w:line="276" w:lineRule="exact"/>
        <w:jc w:val="left"/>
      </w:pPr>
      <w:r>
        <w:t xml:space="preserve">при нарушении работающими и учащимися </w:t>
      </w:r>
      <w:r>
        <w:t>требований пожарной безопасности, которые могут привести или привели к травме, аварии, взрыву или пожару; по требованию надзорных органов;</w:t>
      </w:r>
    </w:p>
    <w:p w:rsidR="00984D94" w:rsidRDefault="00984D94">
      <w:pPr>
        <w:rPr>
          <w:sz w:val="2"/>
          <w:szCs w:val="2"/>
        </w:rPr>
        <w:sectPr w:rsidR="009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D94" w:rsidRDefault="001A2DD4">
      <w:pPr>
        <w:pStyle w:val="20"/>
        <w:framePr w:w="9230" w:h="10011" w:hRule="exact" w:wrap="none" w:vAnchor="page" w:hAnchor="page" w:x="1452" w:y="1075"/>
        <w:shd w:val="clear" w:color="auto" w:fill="auto"/>
        <w:spacing w:before="0" w:after="0" w:line="276" w:lineRule="exact"/>
        <w:jc w:val="left"/>
      </w:pPr>
      <w:r>
        <w:t>при перерывах в трудовой деятельности: для работ, к которым предъявляются дополнительные (повыш</w:t>
      </w:r>
      <w:r>
        <w:t>енные) требования к безопасности труда, - более чем на 30 календарных дней, а для остальных работ - более чем на 60 дней. Внеплановый противопожарный инструктаж проводится индивидуально или с группой работников одной профессии. Объем и содержание инструкта</w:t>
      </w:r>
      <w:r>
        <w:t xml:space="preserve">жа определяются в каждом конкретном случае в </w:t>
      </w:r>
      <w:r>
        <w:rPr>
          <w:rStyle w:val="24"/>
        </w:rPr>
        <w:t xml:space="preserve">зависимости от причин и </w:t>
      </w:r>
      <w:r>
        <w:t>обстоятельств, вызвавших необходимость его проведения.</w:t>
      </w:r>
    </w:p>
    <w:p w:rsidR="00984D94" w:rsidRDefault="001A2DD4">
      <w:pPr>
        <w:pStyle w:val="20"/>
        <w:framePr w:w="9230" w:h="10011" w:hRule="exact" w:wrap="none" w:vAnchor="page" w:hAnchor="page" w:x="1452" w:y="1075"/>
        <w:numPr>
          <w:ilvl w:val="0"/>
          <w:numId w:val="14"/>
        </w:numPr>
        <w:shd w:val="clear" w:color="auto" w:fill="auto"/>
        <w:tabs>
          <w:tab w:val="left" w:pos="622"/>
        </w:tabs>
        <w:spacing w:before="0" w:after="0" w:line="276" w:lineRule="exact"/>
      </w:pPr>
      <w:r>
        <w:t xml:space="preserve">Целевой противопожарный инструктаж проводится при: выполнении разовых работ, не связанных с прямыми обязанностями по специальности; </w:t>
      </w:r>
      <w:r>
        <w:t>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984D94" w:rsidRDefault="001A2DD4">
      <w:pPr>
        <w:pStyle w:val="20"/>
        <w:framePr w:w="9230" w:h="10011" w:hRule="exact" w:wrap="none" w:vAnchor="page" w:hAnchor="page" w:x="1452" w:y="1075"/>
        <w:numPr>
          <w:ilvl w:val="0"/>
          <w:numId w:val="14"/>
        </w:numPr>
        <w:shd w:val="clear" w:color="auto" w:fill="auto"/>
        <w:tabs>
          <w:tab w:val="left" w:pos="622"/>
        </w:tabs>
        <w:spacing w:before="0" w:after="0" w:line="276" w:lineRule="exact"/>
      </w:pPr>
      <w:r>
        <w:t>Первичный противопожа</w:t>
      </w:r>
      <w:r>
        <w:t>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984D94" w:rsidRDefault="001A2DD4">
      <w:pPr>
        <w:pStyle w:val="20"/>
        <w:framePr w:w="9230" w:h="10011" w:hRule="exact" w:wrap="none" w:vAnchor="page" w:hAnchor="page" w:x="1452" w:y="1075"/>
        <w:numPr>
          <w:ilvl w:val="0"/>
          <w:numId w:val="14"/>
        </w:numPr>
        <w:shd w:val="clear" w:color="auto" w:fill="auto"/>
        <w:tabs>
          <w:tab w:val="left" w:pos="622"/>
        </w:tabs>
        <w:spacing w:before="0" w:after="0" w:line="276" w:lineRule="exact"/>
      </w:pPr>
      <w:r>
        <w:t>Противопожарные ин</w:t>
      </w:r>
      <w:r>
        <w:t xml:space="preserve">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</w:t>
      </w:r>
      <w:r>
        <w:t>проверяет работник, проводивший инструктаж.</w:t>
      </w:r>
    </w:p>
    <w:p w:rsidR="00984D94" w:rsidRDefault="001A2DD4">
      <w:pPr>
        <w:pStyle w:val="20"/>
        <w:framePr w:w="9230" w:h="10011" w:hRule="exact" w:wrap="none" w:vAnchor="page" w:hAnchor="page" w:x="1452" w:y="1075"/>
        <w:shd w:val="clear" w:color="auto" w:fill="auto"/>
        <w:spacing w:before="0" w:after="0" w:line="276" w:lineRule="exact"/>
        <w:jc w:val="left"/>
      </w:pPr>
      <w:r>
        <w:t>Лица, показавшие неудовлетворительные знания, обязаны вновь пройти инструктаж.</w:t>
      </w:r>
    </w:p>
    <w:p w:rsidR="00984D94" w:rsidRDefault="001A2DD4">
      <w:pPr>
        <w:pStyle w:val="20"/>
        <w:framePr w:w="9230" w:h="10011" w:hRule="exact" w:wrap="none" w:vAnchor="page" w:hAnchor="page" w:x="1452" w:y="1075"/>
        <w:numPr>
          <w:ilvl w:val="0"/>
          <w:numId w:val="14"/>
        </w:numPr>
        <w:shd w:val="clear" w:color="auto" w:fill="auto"/>
        <w:tabs>
          <w:tab w:val="left" w:pos="646"/>
        </w:tabs>
        <w:spacing w:before="0" w:after="0" w:line="276" w:lineRule="exact"/>
      </w:pPr>
      <w:r>
        <w:t>О проведении первичного, повторного, внепланового противопожарных инструктажей на рабочем месте, стажировки и о допуске к работе лицо</w:t>
      </w:r>
      <w:r>
        <w:t>, проводившее инструктаж, делает запись в журнале регистрации инструктажа на рабочем месте и (или) в личной карточке (приложение 2 к ГОСТу 12.0.004-90 «Система стандартов безопасности труда. Организация обучения безопасности труда. Общие положения», утверж</w:t>
      </w:r>
      <w:r>
        <w:t>денному постановлением Государственного стандарта, СССР по управлению качеством продукции и стандартам от 15.11.90 № 000) с обязательной подписью инструктируемого и инструктирующего. При регистрации внепланового инструктажа указывают причину его проведения</w:t>
      </w:r>
      <w:r>
        <w:t>.</w:t>
      </w:r>
    </w:p>
    <w:p w:rsidR="00984D94" w:rsidRDefault="001A2DD4">
      <w:pPr>
        <w:pStyle w:val="20"/>
        <w:framePr w:w="9230" w:h="10011" w:hRule="exact" w:wrap="none" w:vAnchor="page" w:hAnchor="page" w:x="1452" w:y="1075"/>
        <w:numPr>
          <w:ilvl w:val="0"/>
          <w:numId w:val="14"/>
        </w:numPr>
        <w:shd w:val="clear" w:color="auto" w:fill="auto"/>
        <w:tabs>
          <w:tab w:val="left" w:pos="649"/>
        </w:tabs>
        <w:spacing w:before="0" w:after="0" w:line="276" w:lineRule="exact"/>
      </w:pPr>
      <w:r>
        <w:t>Целевой инструктаж с работниками, проводящими работы по наряду- допуску, разрешению и т. п., фиксируется в наряде-допуске или другой документации, разрешающей производство работ.</w:t>
      </w:r>
    </w:p>
    <w:p w:rsidR="00984D94" w:rsidRDefault="00984D94">
      <w:pPr>
        <w:rPr>
          <w:sz w:val="2"/>
          <w:szCs w:val="2"/>
        </w:rPr>
      </w:pPr>
    </w:p>
    <w:sectPr w:rsidR="00984D94" w:rsidSect="00984D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D4" w:rsidRDefault="001A2DD4" w:rsidP="00984D94">
      <w:r>
        <w:separator/>
      </w:r>
    </w:p>
  </w:endnote>
  <w:endnote w:type="continuationSeparator" w:id="1">
    <w:p w:rsidR="001A2DD4" w:rsidRDefault="001A2DD4" w:rsidP="0098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D4" w:rsidRDefault="001A2DD4"/>
  </w:footnote>
  <w:footnote w:type="continuationSeparator" w:id="1">
    <w:p w:rsidR="001A2DD4" w:rsidRDefault="001A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78"/>
    <w:multiLevelType w:val="multilevel"/>
    <w:tmpl w:val="F5D0E2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12BF0"/>
    <w:multiLevelType w:val="multilevel"/>
    <w:tmpl w:val="887684E6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A3E5C"/>
    <w:multiLevelType w:val="multilevel"/>
    <w:tmpl w:val="0C28B7D0"/>
    <w:lvl w:ilvl="0">
      <w:start w:val="7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166E8"/>
    <w:multiLevelType w:val="multilevel"/>
    <w:tmpl w:val="588E943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225C4"/>
    <w:multiLevelType w:val="multilevel"/>
    <w:tmpl w:val="EE246B8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037DC"/>
    <w:multiLevelType w:val="multilevel"/>
    <w:tmpl w:val="5E1E19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73792"/>
    <w:multiLevelType w:val="multilevel"/>
    <w:tmpl w:val="3C922A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E85F50"/>
    <w:multiLevelType w:val="multilevel"/>
    <w:tmpl w:val="84D09E6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3112C"/>
    <w:multiLevelType w:val="multilevel"/>
    <w:tmpl w:val="04625B5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F38DB"/>
    <w:multiLevelType w:val="multilevel"/>
    <w:tmpl w:val="C1C2D7B2"/>
    <w:lvl w:ilvl="0">
      <w:start w:val="5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E1D26"/>
    <w:multiLevelType w:val="multilevel"/>
    <w:tmpl w:val="CFEAC3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114E69"/>
    <w:multiLevelType w:val="multilevel"/>
    <w:tmpl w:val="D0CCAAA8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F0180"/>
    <w:multiLevelType w:val="multilevel"/>
    <w:tmpl w:val="88580F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693F4C"/>
    <w:multiLevelType w:val="multilevel"/>
    <w:tmpl w:val="191822DC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84D94"/>
    <w:rsid w:val="001A2DD4"/>
    <w:rsid w:val="00984D94"/>
    <w:rsid w:val="00D1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D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4D9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984D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84D9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84D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84D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984D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84D9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Не полужирный"/>
    <w:basedOn w:val="5"/>
    <w:rsid w:val="00984D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984D9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4D9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984D9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Заголовок №1 (2) + Не полужирный"/>
    <w:basedOn w:val="12"/>
    <w:rsid w:val="00984D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84D9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984D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84D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4D94"/>
    <w:pPr>
      <w:shd w:val="clear" w:color="auto" w:fill="FFFFFF"/>
      <w:spacing w:line="319" w:lineRule="exact"/>
      <w:ind w:hanging="460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984D94"/>
    <w:pPr>
      <w:shd w:val="clear" w:color="auto" w:fill="FFFFFF"/>
      <w:spacing w:after="300" w:line="319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84D94"/>
    <w:pPr>
      <w:shd w:val="clear" w:color="auto" w:fill="FFFFFF"/>
      <w:spacing w:before="300" w:after="300" w:line="274" w:lineRule="exact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984D94"/>
    <w:pPr>
      <w:shd w:val="clear" w:color="auto" w:fill="FFFFFF"/>
      <w:spacing w:before="300" w:after="300" w:line="278" w:lineRule="exact"/>
      <w:jc w:val="both"/>
    </w:pPr>
    <w:rPr>
      <w:rFonts w:ascii="Arial" w:eastAsia="Arial" w:hAnsi="Arial" w:cs="Arial"/>
    </w:rPr>
  </w:style>
  <w:style w:type="paragraph" w:customStyle="1" w:styleId="a5">
    <w:name w:val="Подпись к картинке"/>
    <w:basedOn w:val="a"/>
    <w:link w:val="a4"/>
    <w:rsid w:val="00984D94"/>
    <w:pPr>
      <w:shd w:val="clear" w:color="auto" w:fill="FFFFFF"/>
      <w:spacing w:line="278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984D94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984D94"/>
    <w:pPr>
      <w:shd w:val="clear" w:color="auto" w:fill="FFFFFF"/>
      <w:spacing w:after="11460" w:line="0" w:lineRule="atLeast"/>
    </w:pPr>
    <w:rPr>
      <w:rFonts w:ascii="MS Mincho" w:eastAsia="MS Mincho" w:hAnsi="MS Mincho" w:cs="MS Mincho"/>
      <w:sz w:val="18"/>
      <w:szCs w:val="18"/>
    </w:rPr>
  </w:style>
  <w:style w:type="paragraph" w:customStyle="1" w:styleId="120">
    <w:name w:val="Заголовок №1 (2)"/>
    <w:basedOn w:val="a"/>
    <w:link w:val="12"/>
    <w:rsid w:val="00984D94"/>
    <w:pPr>
      <w:shd w:val="clear" w:color="auto" w:fill="FFFFFF"/>
      <w:spacing w:before="300" w:after="1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984D94"/>
    <w:pPr>
      <w:shd w:val="clear" w:color="auto" w:fill="FFFFFF"/>
      <w:spacing w:before="420" w:line="276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F4FB-4712-4778-AC85-D2AF36B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3656</Words>
  <Characters>20845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2021-04-08T09:51:00Z</dcterms:created>
  <dcterms:modified xsi:type="dcterms:W3CDTF">2021-04-08T09:51:00Z</dcterms:modified>
</cp:coreProperties>
</file>