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7A" w:rsidRDefault="00E40228">
      <w:pPr>
        <w:pStyle w:val="10"/>
        <w:framePr w:w="9965" w:h="2167" w:hRule="exact" w:wrap="none" w:vAnchor="page" w:hAnchor="page" w:x="1509" w:y="440"/>
        <w:shd w:val="clear" w:color="auto" w:fill="auto"/>
        <w:ind w:left="40"/>
      </w:pPr>
      <w:bookmarkStart w:id="0" w:name="bookmark0"/>
      <w:r>
        <w:rPr>
          <w:rStyle w:val="11"/>
        </w:rPr>
        <w:t>российская федерация</w:t>
      </w:r>
      <w:bookmarkEnd w:id="0"/>
    </w:p>
    <w:p w:rsidR="0036217A" w:rsidRDefault="00E40228">
      <w:pPr>
        <w:pStyle w:val="30"/>
        <w:framePr w:w="9965" w:h="2167" w:hRule="exact" w:wrap="none" w:vAnchor="page" w:hAnchor="page" w:x="1509" w:y="440"/>
        <w:shd w:val="clear" w:color="auto" w:fill="auto"/>
        <w:ind w:left="40"/>
      </w:pPr>
      <w:r>
        <w:t>БРЯНСКАЯ ОБЛАСТЬ</w:t>
      </w:r>
    </w:p>
    <w:p w:rsidR="0036217A" w:rsidRDefault="00E40228">
      <w:pPr>
        <w:pStyle w:val="30"/>
        <w:framePr w:w="9965" w:h="2167" w:hRule="exact" w:wrap="none" w:vAnchor="page" w:hAnchor="page" w:x="1509" w:y="440"/>
        <w:shd w:val="clear" w:color="auto" w:fill="auto"/>
        <w:spacing w:after="58"/>
        <w:ind w:left="40"/>
      </w:pPr>
      <w:r>
        <w:rPr>
          <w:rStyle w:val="31"/>
        </w:rPr>
        <w:t>КУЛАЖСКИЙ СЕЛЬСКИЙ СОВЕТ НАРОДНЫХ ДЕПУТАТОВ</w:t>
      </w:r>
    </w:p>
    <w:p w:rsidR="0036217A" w:rsidRDefault="00E40228">
      <w:pPr>
        <w:pStyle w:val="30"/>
        <w:framePr w:w="9965" w:h="2167" w:hRule="exact" w:wrap="none" w:vAnchor="page" w:hAnchor="page" w:x="1509" w:y="440"/>
        <w:shd w:val="clear" w:color="auto" w:fill="auto"/>
        <w:spacing w:line="329" w:lineRule="exact"/>
        <w:ind w:left="40"/>
      </w:pPr>
      <w:r>
        <w:t>РЕШЕНИЕ</w:t>
      </w:r>
    </w:p>
    <w:p w:rsidR="0036217A" w:rsidRDefault="00E40228">
      <w:pPr>
        <w:pStyle w:val="30"/>
        <w:framePr w:w="9965" w:h="2167" w:hRule="exact" w:wrap="none" w:vAnchor="page" w:hAnchor="page" w:x="1509" w:y="440"/>
        <w:shd w:val="clear" w:color="auto" w:fill="auto"/>
        <w:tabs>
          <w:tab w:val="left" w:pos="1025"/>
          <w:tab w:val="left" w:pos="1908"/>
          <w:tab w:val="left" w:pos="7697"/>
        </w:tabs>
        <w:spacing w:line="329" w:lineRule="exact"/>
        <w:jc w:val="both"/>
      </w:pPr>
      <w:r>
        <w:t>22-го заседания Кулажского сельского Совета народных депутатов 4 созыва</w:t>
      </w:r>
    </w:p>
    <w:p w:rsidR="0036217A" w:rsidRDefault="00E40228">
      <w:pPr>
        <w:pStyle w:val="40"/>
        <w:framePr w:w="9965" w:h="2167" w:hRule="exact" w:wrap="none" w:vAnchor="page" w:hAnchor="page" w:x="1509" w:y="440"/>
        <w:shd w:val="clear" w:color="auto" w:fill="auto"/>
        <w:tabs>
          <w:tab w:val="left" w:pos="1685"/>
          <w:tab w:val="left" w:pos="2568"/>
          <w:tab w:val="left" w:pos="8357"/>
        </w:tabs>
        <w:spacing w:after="0"/>
        <w:ind w:left="660"/>
      </w:pPr>
      <w:r>
        <w:rPr>
          <w:rStyle w:val="465pt"/>
        </w:rPr>
        <w:t>.</w:t>
      </w:r>
      <w:r w:rsidR="00B95AF3" w:rsidRPr="00B95AF3">
        <w:rPr>
          <w:rStyle w:val="465pt"/>
          <w:i w:val="0"/>
          <w:sz w:val="28"/>
          <w:szCs w:val="28"/>
        </w:rPr>
        <w:t>28.09.</w:t>
      </w:r>
      <w:r w:rsidRPr="00B95AF3">
        <w:rPr>
          <w:sz w:val="28"/>
          <w:szCs w:val="28"/>
        </w:rPr>
        <w:t>2021 года</w:t>
      </w:r>
      <w:r w:rsidR="00B95AF3">
        <w:t xml:space="preserve">             </w:t>
      </w:r>
      <w:r>
        <w:tab/>
        <w:t>№</w:t>
      </w:r>
      <w:r w:rsidR="00B95AF3">
        <w:t>80</w:t>
      </w:r>
    </w:p>
    <w:p w:rsidR="0036217A" w:rsidRDefault="00E40228">
      <w:pPr>
        <w:pStyle w:val="20"/>
        <w:framePr w:w="9965" w:h="3375" w:hRule="exact" w:wrap="none" w:vAnchor="page" w:hAnchor="page" w:x="1509" w:y="2997"/>
        <w:shd w:val="clear" w:color="auto" w:fill="auto"/>
        <w:tabs>
          <w:tab w:val="left" w:pos="4039"/>
        </w:tabs>
        <w:spacing w:before="0"/>
        <w:ind w:right="1120"/>
      </w:pPr>
      <w:r>
        <w:t>Признать утратившим силу решение Кулажского сельского Совета народных депутатов от 22.12.202Ого да №</w:t>
      </w:r>
      <w:r>
        <w:tab/>
        <w:t>65 «Положения о порядке и условиях</w:t>
      </w:r>
    </w:p>
    <w:p w:rsidR="0036217A" w:rsidRDefault="00E40228">
      <w:pPr>
        <w:pStyle w:val="20"/>
        <w:framePr w:w="9965" w:h="3375" w:hRule="exact" w:wrap="none" w:vAnchor="page" w:hAnchor="page" w:x="1509" w:y="2997"/>
        <w:shd w:val="clear" w:color="auto" w:fill="auto"/>
        <w:spacing w:before="0"/>
        <w:ind w:right="1120"/>
      </w:pPr>
      <w:r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"Кулажского сельского поселения" Суражского района Брянской области и предназначенного для предоставления его во владение и (иди)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«</w:t>
      </w:r>
    </w:p>
    <w:p w:rsidR="00B95AF3" w:rsidRDefault="00E40228">
      <w:pPr>
        <w:pStyle w:val="40"/>
        <w:framePr w:w="9965" w:h="2828" w:hRule="exact" w:wrap="none" w:vAnchor="page" w:hAnchor="page" w:x="1509" w:y="6582"/>
        <w:shd w:val="clear" w:color="auto" w:fill="auto"/>
        <w:spacing w:after="0" w:line="276" w:lineRule="exact"/>
        <w:ind w:firstLine="78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Кулажский сельский Совет народных депутатов</w:t>
      </w:r>
    </w:p>
    <w:p w:rsidR="0036217A" w:rsidRDefault="00E40228">
      <w:pPr>
        <w:pStyle w:val="40"/>
        <w:framePr w:w="9965" w:h="2828" w:hRule="exact" w:wrap="none" w:vAnchor="page" w:hAnchor="page" w:x="1509" w:y="6582"/>
        <w:shd w:val="clear" w:color="auto" w:fill="auto"/>
        <w:spacing w:after="0" w:line="276" w:lineRule="exact"/>
        <w:ind w:firstLine="780"/>
      </w:pPr>
      <w:r>
        <w:t xml:space="preserve"> </w:t>
      </w:r>
      <w:r>
        <w:rPr>
          <w:rStyle w:val="413pt"/>
        </w:rPr>
        <w:t>РЕШИЛ:</w:t>
      </w:r>
    </w:p>
    <w:p w:rsidR="0036217A" w:rsidRDefault="00E40228">
      <w:pPr>
        <w:pStyle w:val="20"/>
        <w:framePr w:w="9965" w:h="3204" w:hRule="exact" w:wrap="none" w:vAnchor="page" w:hAnchor="page" w:x="1509" w:y="9355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314" w:lineRule="exact"/>
        <w:ind w:firstLine="780"/>
      </w:pPr>
      <w:r>
        <w:t>..Признать утратившим силу решение Кулажского сельского Совета народных депутатов от 22.12.2020года № 65 «Положение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"Кулажского сельского поселения" Суражского района Брянской области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</w:t>
      </w:r>
    </w:p>
    <w:p w:rsidR="0036217A" w:rsidRDefault="00E40228">
      <w:pPr>
        <w:pStyle w:val="20"/>
        <w:framePr w:w="9965" w:h="1792" w:hRule="exact" w:wrap="none" w:vAnchor="page" w:hAnchor="page" w:x="1509" w:y="12554"/>
        <w:shd w:val="clear" w:color="auto" w:fill="auto"/>
        <w:tabs>
          <w:tab w:val="left" w:pos="1024"/>
        </w:tabs>
        <w:spacing w:before="0" w:line="240" w:lineRule="exact"/>
        <w:ind w:left="10"/>
      </w:pPr>
      <w:r>
        <w:t>"Налог на профессиональный доход"»</w:t>
      </w:r>
    </w:p>
    <w:p w:rsidR="0036217A" w:rsidRDefault="00E40228">
      <w:pPr>
        <w:pStyle w:val="40"/>
        <w:framePr w:w="9965" w:h="1792" w:hRule="exact" w:wrap="none" w:vAnchor="page" w:hAnchor="page" w:x="1509" w:y="12554"/>
        <w:numPr>
          <w:ilvl w:val="0"/>
          <w:numId w:val="1"/>
        </w:numPr>
        <w:shd w:val="clear" w:color="auto" w:fill="auto"/>
        <w:tabs>
          <w:tab w:val="left" w:pos="313"/>
        </w:tabs>
        <w:spacing w:after="81" w:line="240" w:lineRule="exact"/>
        <w:ind w:left="10"/>
      </w:pPr>
      <w:r>
        <w:t>Настоящее решение вступает в силу со дня его подписания.</w:t>
      </w:r>
    </w:p>
    <w:p w:rsidR="0036217A" w:rsidRDefault="00E40228">
      <w:pPr>
        <w:pStyle w:val="40"/>
        <w:framePr w:w="9965" w:h="1792" w:hRule="exact" w:wrap="none" w:vAnchor="page" w:hAnchor="page" w:x="1509" w:y="12554"/>
        <w:numPr>
          <w:ilvl w:val="0"/>
          <w:numId w:val="1"/>
        </w:numPr>
        <w:shd w:val="clear" w:color="auto" w:fill="auto"/>
        <w:tabs>
          <w:tab w:val="left" w:pos="461"/>
        </w:tabs>
        <w:spacing w:after="0" w:line="274" w:lineRule="exact"/>
        <w:ind w:left="10"/>
      </w:pPr>
      <w:r>
        <w:t>Направить настоящее решение для опубликования в информационно-аналитическом</w:t>
      </w:r>
      <w:r>
        <w:br/>
        <w:t>бюллетене «Муниципальный вестник Кулажского сельского поселения» и разместить на</w:t>
      </w:r>
    </w:p>
    <w:p w:rsidR="0036217A" w:rsidRDefault="00E40228">
      <w:pPr>
        <w:pStyle w:val="40"/>
        <w:framePr w:w="9965" w:h="1792" w:hRule="exact" w:wrap="none" w:vAnchor="page" w:hAnchor="page" w:x="1509" w:y="12554"/>
        <w:shd w:val="clear" w:color="auto" w:fill="auto"/>
        <w:tabs>
          <w:tab w:val="left" w:pos="461"/>
        </w:tabs>
        <w:spacing w:after="0" w:line="274" w:lineRule="exact"/>
        <w:ind w:left="10" w:right="86"/>
      </w:pPr>
      <w:r>
        <w:t>официальном сайте администрации Суражского района в информационно-</w:t>
      </w:r>
    </w:p>
    <w:p w:rsidR="0036217A" w:rsidRDefault="00E40228">
      <w:pPr>
        <w:pStyle w:val="40"/>
        <w:framePr w:w="9965" w:h="1792" w:hRule="exact" w:wrap="none" w:vAnchor="page" w:hAnchor="page" w:x="1509" w:y="12554"/>
        <w:shd w:val="clear" w:color="auto" w:fill="auto"/>
        <w:tabs>
          <w:tab w:val="left" w:pos="461"/>
        </w:tabs>
        <w:spacing w:after="0" w:line="274" w:lineRule="exact"/>
        <w:ind w:left="10" w:right="4550"/>
      </w:pPr>
      <w:r>
        <w:t>телекоммуникационной сети « Интернет».</w:t>
      </w:r>
    </w:p>
    <w:p w:rsidR="0036217A" w:rsidRDefault="00E40228">
      <w:pPr>
        <w:pStyle w:val="50"/>
        <w:framePr w:wrap="none" w:vAnchor="page" w:hAnchor="page" w:x="1509" w:y="14727"/>
        <w:shd w:val="clear" w:color="auto" w:fill="auto"/>
        <w:spacing w:before="0" w:line="260" w:lineRule="exact"/>
        <w:ind w:left="19" w:right="5078"/>
      </w:pPr>
      <w:r>
        <w:t>Глава Кулажского сельского поселения</w:t>
      </w:r>
    </w:p>
    <w:p w:rsidR="0036217A" w:rsidRDefault="00B95AF3" w:rsidP="00B95AF3">
      <w:pPr>
        <w:pStyle w:val="a5"/>
        <w:framePr w:w="2041" w:wrap="none" w:vAnchor="page" w:hAnchor="page" w:x="8221" w:y="14743"/>
        <w:shd w:val="clear" w:color="auto" w:fill="auto"/>
        <w:spacing w:line="260" w:lineRule="exact"/>
      </w:pPr>
      <w:r>
        <w:t xml:space="preserve">О. Ф. </w:t>
      </w:r>
      <w:r w:rsidR="00E40228">
        <w:t>Меньков</w:t>
      </w:r>
    </w:p>
    <w:p w:rsidR="0036217A" w:rsidRDefault="0036217A">
      <w:pPr>
        <w:rPr>
          <w:sz w:val="2"/>
          <w:szCs w:val="2"/>
        </w:rPr>
      </w:pPr>
    </w:p>
    <w:sectPr w:rsidR="0036217A" w:rsidSect="003621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9F" w:rsidRDefault="0052279F" w:rsidP="0036217A">
      <w:r>
        <w:separator/>
      </w:r>
    </w:p>
  </w:endnote>
  <w:endnote w:type="continuationSeparator" w:id="1">
    <w:p w:rsidR="0052279F" w:rsidRDefault="0052279F" w:rsidP="0036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9F" w:rsidRDefault="0052279F"/>
  </w:footnote>
  <w:footnote w:type="continuationSeparator" w:id="1">
    <w:p w:rsidR="0052279F" w:rsidRDefault="005227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6D7"/>
    <w:multiLevelType w:val="multilevel"/>
    <w:tmpl w:val="2A682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36217A"/>
    <w:rsid w:val="00327A83"/>
    <w:rsid w:val="0036217A"/>
    <w:rsid w:val="0052279F"/>
    <w:rsid w:val="00B95AF3"/>
    <w:rsid w:val="00C35BEA"/>
    <w:rsid w:val="00E4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1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17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6217A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 + Малые прописные"/>
    <w:basedOn w:val="1"/>
    <w:rsid w:val="0036217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6217A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6217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6217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65pt">
    <w:name w:val="Основной текст (4) + 6;5 pt;Курсив"/>
    <w:basedOn w:val="4"/>
    <w:rsid w:val="003621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19pt-2pt">
    <w:name w:val="Основной текст (4) + 19 pt;Курсив;Интервал -2 pt"/>
    <w:basedOn w:val="4"/>
    <w:rsid w:val="0036217A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6217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13pt">
    <w:name w:val="Основной текст (4) + 13 pt;Полужирный"/>
    <w:basedOn w:val="4"/>
    <w:rsid w:val="003621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6217A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36217A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36217A"/>
    <w:pPr>
      <w:shd w:val="clear" w:color="auto" w:fill="FFFFFF"/>
      <w:spacing w:line="326" w:lineRule="exact"/>
      <w:jc w:val="center"/>
      <w:outlineLvl w:val="0"/>
    </w:pPr>
    <w:rPr>
      <w:sz w:val="34"/>
      <w:szCs w:val="34"/>
    </w:rPr>
  </w:style>
  <w:style w:type="paragraph" w:customStyle="1" w:styleId="30">
    <w:name w:val="Основной текст (3)"/>
    <w:basedOn w:val="a"/>
    <w:link w:val="3"/>
    <w:rsid w:val="0036217A"/>
    <w:pPr>
      <w:shd w:val="clear" w:color="auto" w:fill="FFFFFF"/>
      <w:spacing w:line="326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36217A"/>
    <w:pPr>
      <w:shd w:val="clear" w:color="auto" w:fill="FFFFFF"/>
      <w:spacing w:after="420" w:line="329" w:lineRule="exact"/>
      <w:jc w:val="both"/>
    </w:pPr>
  </w:style>
  <w:style w:type="paragraph" w:customStyle="1" w:styleId="20">
    <w:name w:val="Основной текст (2)"/>
    <w:basedOn w:val="a"/>
    <w:link w:val="2"/>
    <w:rsid w:val="0036217A"/>
    <w:pPr>
      <w:shd w:val="clear" w:color="auto" w:fill="FFFFFF"/>
      <w:spacing w:before="420" w:line="276" w:lineRule="exact"/>
      <w:jc w:val="both"/>
    </w:pPr>
  </w:style>
  <w:style w:type="paragraph" w:customStyle="1" w:styleId="50">
    <w:name w:val="Основной текст (5)"/>
    <w:basedOn w:val="a"/>
    <w:link w:val="5"/>
    <w:rsid w:val="0036217A"/>
    <w:pPr>
      <w:shd w:val="clear" w:color="auto" w:fill="FFFFFF"/>
      <w:spacing w:before="420" w:line="0" w:lineRule="atLeast"/>
      <w:jc w:val="both"/>
    </w:pPr>
    <w:rPr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36217A"/>
    <w:pPr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2021-09-29T07:25:00Z</dcterms:created>
  <dcterms:modified xsi:type="dcterms:W3CDTF">2021-09-29T07:25:00Z</dcterms:modified>
</cp:coreProperties>
</file>