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D3" w:rsidRPr="000A26CE" w:rsidRDefault="00467AD3" w:rsidP="00467AD3">
      <w:pPr>
        <w:jc w:val="center"/>
        <w:rPr>
          <w:sz w:val="28"/>
          <w:szCs w:val="28"/>
        </w:rPr>
      </w:pPr>
      <w:r w:rsidRPr="00467AD3">
        <w:rPr>
          <w:sz w:val="28"/>
          <w:szCs w:val="28"/>
        </w:rPr>
        <w:t xml:space="preserve"> </w:t>
      </w:r>
      <w:r w:rsidRPr="000A26CE">
        <w:rPr>
          <w:sz w:val="28"/>
          <w:szCs w:val="28"/>
        </w:rPr>
        <w:t>РОССИЙСКАЯ ФЕДЕРАЦИЯ</w:t>
      </w:r>
    </w:p>
    <w:p w:rsidR="00467AD3" w:rsidRPr="000A26CE" w:rsidRDefault="00467AD3" w:rsidP="00467AD3">
      <w:pPr>
        <w:jc w:val="center"/>
        <w:rPr>
          <w:sz w:val="28"/>
          <w:szCs w:val="28"/>
        </w:rPr>
      </w:pPr>
      <w:r w:rsidRPr="000A26CE">
        <w:rPr>
          <w:sz w:val="28"/>
          <w:szCs w:val="28"/>
        </w:rPr>
        <w:t>БРЯНСКАЯ ОБЛАСТЬ  СУРАЖСКИЙ РАЙОН</w:t>
      </w:r>
    </w:p>
    <w:p w:rsidR="00467AD3" w:rsidRPr="000A26CE" w:rsidRDefault="00467AD3" w:rsidP="00467AD3">
      <w:pPr>
        <w:jc w:val="center"/>
        <w:rPr>
          <w:sz w:val="28"/>
          <w:szCs w:val="28"/>
        </w:rPr>
      </w:pPr>
    </w:p>
    <w:p w:rsidR="00675A38" w:rsidRPr="00467AD3" w:rsidRDefault="00467AD3" w:rsidP="00467AD3">
      <w:pPr>
        <w:jc w:val="center"/>
        <w:rPr>
          <w:sz w:val="28"/>
          <w:szCs w:val="28"/>
        </w:rPr>
      </w:pPr>
      <w:proofErr w:type="spellStart"/>
      <w:r w:rsidRPr="000A26CE">
        <w:rPr>
          <w:sz w:val="28"/>
          <w:szCs w:val="28"/>
        </w:rPr>
        <w:t>О</w:t>
      </w:r>
      <w:r>
        <w:rPr>
          <w:sz w:val="28"/>
          <w:szCs w:val="28"/>
        </w:rPr>
        <w:t>вчинская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  <w:r w:rsidR="00467AD3">
        <w:rPr>
          <w:b/>
          <w:sz w:val="36"/>
          <w:szCs w:val="36"/>
        </w:rPr>
        <w:t xml:space="preserve"> 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7AD3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 декабря</w:t>
      </w:r>
      <w:r w:rsidR="00675A38" w:rsidRPr="005E1145">
        <w:rPr>
          <w:sz w:val="28"/>
          <w:szCs w:val="28"/>
        </w:rPr>
        <w:t xml:space="preserve"> 2021 года   № </w:t>
      </w:r>
      <w:r w:rsidR="00467AD3">
        <w:rPr>
          <w:sz w:val="28"/>
          <w:szCs w:val="28"/>
        </w:rPr>
        <w:t>99</w:t>
      </w:r>
    </w:p>
    <w:p w:rsidR="00675A38" w:rsidRPr="005E1145" w:rsidRDefault="00467AD3" w:rsidP="00675A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вчинец</w:t>
      </w:r>
      <w:proofErr w:type="spellEnd"/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D838AC" w:rsidRPr="00C1726B" w:rsidRDefault="00D838AC" w:rsidP="00C1726B">
      <w:pPr>
        <w:ind w:right="438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1726B">
        <w:rPr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675A38" w:rsidRPr="00C1726B">
        <w:rPr>
          <w:color w:val="000000"/>
          <w:sz w:val="28"/>
          <w:szCs w:val="28"/>
        </w:rPr>
        <w:t xml:space="preserve"> </w:t>
      </w:r>
      <w:r w:rsidR="00C1726B">
        <w:rPr>
          <w:color w:val="000000"/>
          <w:sz w:val="28"/>
          <w:szCs w:val="28"/>
        </w:rPr>
        <w:t>в сфере благоустройства</w:t>
      </w:r>
      <w:r w:rsidR="00675A38" w:rsidRPr="00C1726B">
        <w:rPr>
          <w:color w:val="000000"/>
          <w:sz w:val="28"/>
          <w:szCs w:val="28"/>
        </w:rPr>
        <w:t xml:space="preserve"> </w:t>
      </w:r>
      <w:r w:rsidR="00675A38" w:rsidRPr="00C1726B">
        <w:rPr>
          <w:sz w:val="28"/>
          <w:szCs w:val="28"/>
        </w:rPr>
        <w:t xml:space="preserve">на территории </w:t>
      </w:r>
      <w:proofErr w:type="spellStart"/>
      <w:r w:rsidR="00467AD3">
        <w:rPr>
          <w:sz w:val="28"/>
          <w:szCs w:val="28"/>
        </w:rPr>
        <w:t>Овчинского</w:t>
      </w:r>
      <w:proofErr w:type="spellEnd"/>
      <w:r w:rsidR="00467AD3">
        <w:rPr>
          <w:sz w:val="28"/>
          <w:szCs w:val="28"/>
        </w:rPr>
        <w:t xml:space="preserve"> сельского</w:t>
      </w:r>
      <w:r w:rsidR="00675A38" w:rsidRPr="00C1726B">
        <w:rPr>
          <w:sz w:val="28"/>
          <w:szCs w:val="28"/>
        </w:rPr>
        <w:t xml:space="preserve"> поселения </w:t>
      </w:r>
      <w:proofErr w:type="spellStart"/>
      <w:r w:rsidR="00675A38" w:rsidRPr="00C1726B">
        <w:rPr>
          <w:sz w:val="28"/>
          <w:szCs w:val="28"/>
        </w:rPr>
        <w:t>Суражского</w:t>
      </w:r>
      <w:proofErr w:type="spellEnd"/>
      <w:r w:rsidR="00675A38" w:rsidRPr="00C1726B">
        <w:rPr>
          <w:sz w:val="28"/>
          <w:szCs w:val="28"/>
        </w:rPr>
        <w:t xml:space="preserve"> муниципального района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</w:t>
      </w:r>
      <w:proofErr w:type="spellStart"/>
      <w:r w:rsidR="00467AD3">
        <w:rPr>
          <w:sz w:val="28"/>
          <w:szCs w:val="28"/>
        </w:rPr>
        <w:t>Овчинского</w:t>
      </w:r>
      <w:proofErr w:type="spellEnd"/>
      <w:r w:rsidR="00467AD3">
        <w:rPr>
          <w:sz w:val="28"/>
          <w:szCs w:val="28"/>
        </w:rPr>
        <w:t xml:space="preserve"> сельского поселения</w:t>
      </w:r>
      <w:r w:rsidR="0050749B" w:rsidRPr="005E1145">
        <w:rPr>
          <w:sz w:val="28"/>
          <w:szCs w:val="28"/>
        </w:rPr>
        <w:t xml:space="preserve">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</w:t>
      </w:r>
      <w:proofErr w:type="spellStart"/>
      <w:r w:rsidR="00AA7B80">
        <w:rPr>
          <w:color w:val="000000" w:themeColor="text1"/>
          <w:sz w:val="28"/>
          <w:szCs w:val="28"/>
        </w:rPr>
        <w:t>Овчинской</w:t>
      </w:r>
      <w:proofErr w:type="spellEnd"/>
      <w:r w:rsidR="00AA7B80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 xml:space="preserve">администрацией </w:t>
      </w:r>
      <w:bookmarkStart w:id="0" w:name="_GoBack"/>
      <w:bookmarkEnd w:id="0"/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color w:val="000000"/>
          <w:sz w:val="28"/>
          <w:szCs w:val="28"/>
        </w:rPr>
        <w:t xml:space="preserve"> </w:t>
      </w:r>
      <w:r w:rsidR="00C1726B">
        <w:rPr>
          <w:color w:val="000000"/>
          <w:sz w:val="28"/>
          <w:szCs w:val="28"/>
        </w:rPr>
        <w:t>в сфере благоустройства</w:t>
      </w:r>
      <w:r w:rsidR="009F697A" w:rsidRPr="009F697A">
        <w:rPr>
          <w:color w:val="000000"/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 xml:space="preserve">на территории </w:t>
      </w:r>
      <w:proofErr w:type="spellStart"/>
      <w:r w:rsidR="00467AD3">
        <w:rPr>
          <w:sz w:val="28"/>
          <w:szCs w:val="28"/>
        </w:rPr>
        <w:t>Овчинского</w:t>
      </w:r>
      <w:proofErr w:type="spellEnd"/>
      <w:r w:rsidR="00467AD3">
        <w:rPr>
          <w:sz w:val="28"/>
          <w:szCs w:val="28"/>
        </w:rPr>
        <w:t xml:space="preserve"> сельского</w:t>
      </w:r>
      <w:r w:rsidR="009F697A" w:rsidRPr="009F697A">
        <w:rPr>
          <w:sz w:val="28"/>
          <w:szCs w:val="28"/>
        </w:rPr>
        <w:t xml:space="preserve"> поселения </w:t>
      </w:r>
      <w:proofErr w:type="spellStart"/>
      <w:r w:rsidR="009F697A" w:rsidRPr="009F697A">
        <w:rPr>
          <w:sz w:val="28"/>
          <w:szCs w:val="28"/>
        </w:rPr>
        <w:t>Суражского</w:t>
      </w:r>
      <w:proofErr w:type="spellEnd"/>
      <w:r w:rsidR="009F697A" w:rsidRPr="009F697A">
        <w:rPr>
          <w:sz w:val="28"/>
          <w:szCs w:val="28"/>
        </w:rPr>
        <w:t xml:space="preserve"> муниципального района Брянской области </w:t>
      </w:r>
      <w:r w:rsidRPr="009F697A">
        <w:rPr>
          <w:color w:val="000000" w:themeColor="text1"/>
          <w:sz w:val="28"/>
          <w:szCs w:val="28"/>
        </w:rPr>
        <w:t>прилагаемые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1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1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26B" w:rsidRDefault="00D838AC" w:rsidP="00C1726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3. </w:t>
      </w:r>
      <w:r w:rsidR="00467AD3">
        <w:rPr>
          <w:sz w:val="28"/>
          <w:szCs w:val="28"/>
        </w:rPr>
        <w:t>Н</w:t>
      </w:r>
      <w:r w:rsidR="00675A38" w:rsidRPr="005E1145">
        <w:rPr>
          <w:sz w:val="28"/>
          <w:szCs w:val="28"/>
        </w:rPr>
        <w:t xml:space="preserve">астоящее постановление  опубликовать  в информационно-аналитическом бюллетене «Муниципальный вестник </w:t>
      </w:r>
      <w:proofErr w:type="spellStart"/>
      <w:r w:rsidR="00467AD3">
        <w:rPr>
          <w:sz w:val="28"/>
          <w:szCs w:val="28"/>
        </w:rPr>
        <w:t>Овчинского</w:t>
      </w:r>
      <w:proofErr w:type="spellEnd"/>
      <w:r w:rsidR="00467AD3">
        <w:rPr>
          <w:sz w:val="28"/>
          <w:szCs w:val="28"/>
        </w:rPr>
        <w:t xml:space="preserve"> сельского поселения</w:t>
      </w:r>
      <w:r w:rsidR="00675A38" w:rsidRPr="005E1145">
        <w:rPr>
          <w:sz w:val="28"/>
          <w:szCs w:val="28"/>
        </w:rPr>
        <w:t xml:space="preserve">» и  разместить на </w:t>
      </w:r>
      <w:r w:rsidR="00D5780E">
        <w:rPr>
          <w:sz w:val="28"/>
          <w:szCs w:val="28"/>
        </w:rPr>
        <w:t xml:space="preserve">официальном </w:t>
      </w:r>
      <w:r w:rsidR="00675A38" w:rsidRPr="005E1145">
        <w:rPr>
          <w:sz w:val="28"/>
          <w:szCs w:val="28"/>
        </w:rPr>
        <w:t>сайте администрации Суражского района в информационно-телекоммуникационной сети «Интернет».</w:t>
      </w:r>
    </w:p>
    <w:p w:rsidR="009F697A" w:rsidRPr="00C1726B" w:rsidRDefault="009F697A" w:rsidP="00C1726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1145">
        <w:rPr>
          <w:sz w:val="28"/>
          <w:szCs w:val="28"/>
        </w:rPr>
        <w:t xml:space="preserve">4. </w:t>
      </w:r>
      <w:proofErr w:type="gramStart"/>
      <w:r w:rsidR="00C1726B" w:rsidRPr="00AE5160">
        <w:rPr>
          <w:sz w:val="28"/>
          <w:szCs w:val="28"/>
        </w:rPr>
        <w:t>Контроль за</w:t>
      </w:r>
      <w:proofErr w:type="gramEnd"/>
      <w:r w:rsidR="00C1726B" w:rsidRPr="00AE5160">
        <w:rPr>
          <w:sz w:val="28"/>
          <w:szCs w:val="28"/>
        </w:rPr>
        <w:t xml:space="preserve"> исполнением настоящего постановления  </w:t>
      </w:r>
      <w:r w:rsidR="00467AD3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467AD3" w:rsidRDefault="00467AD3" w:rsidP="009F697A">
      <w:pPr>
        <w:jc w:val="both"/>
      </w:pPr>
      <w:r w:rsidRPr="00467AD3">
        <w:rPr>
          <w:sz w:val="28"/>
          <w:szCs w:val="28"/>
        </w:rPr>
        <w:t xml:space="preserve">Глава администрации                                                    </w:t>
      </w:r>
      <w:proofErr w:type="spellStart"/>
      <w:r w:rsidRPr="00467AD3">
        <w:rPr>
          <w:sz w:val="28"/>
          <w:szCs w:val="28"/>
        </w:rPr>
        <w:t>Н.Ф.Черепков</w:t>
      </w:r>
      <w:proofErr w:type="spellEnd"/>
    </w:p>
    <w:p w:rsidR="009F697A" w:rsidRPr="00467AD3" w:rsidRDefault="009F697A" w:rsidP="009F697A">
      <w:pPr>
        <w:jc w:val="both"/>
      </w:pPr>
    </w:p>
    <w:p w:rsidR="001420E7" w:rsidRDefault="001420E7" w:rsidP="009F697A">
      <w:pPr>
        <w:jc w:val="both"/>
      </w:pP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C94694" w:rsidRDefault="00C94694" w:rsidP="00D838A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="00D838AC" w:rsidRPr="0094615D">
        <w:rPr>
          <w:color w:val="000000" w:themeColor="text1"/>
        </w:rPr>
        <w:t xml:space="preserve"> </w:t>
      </w:r>
    </w:p>
    <w:p w:rsidR="00467AD3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C94694"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467AD3">
        <w:rPr>
          <w:color w:val="000000" w:themeColor="text1"/>
        </w:rPr>
        <w:t>Овчинской</w:t>
      </w:r>
      <w:proofErr w:type="spellEnd"/>
      <w:r w:rsidR="00467AD3">
        <w:rPr>
          <w:color w:val="000000" w:themeColor="text1"/>
        </w:rPr>
        <w:t xml:space="preserve"> </w:t>
      </w:r>
    </w:p>
    <w:p w:rsidR="00C94694" w:rsidRDefault="00467AD3" w:rsidP="00D838A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D838AC" w:rsidRPr="0094615D">
        <w:rPr>
          <w:color w:val="000000" w:themeColor="text1"/>
        </w:rPr>
        <w:t xml:space="preserve">администрации </w:t>
      </w:r>
    </w:p>
    <w:p w:rsidR="00D838AC" w:rsidRPr="009F697A" w:rsidRDefault="009F697A" w:rsidP="00D838A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D838AC" w:rsidRPr="0094615D" w:rsidRDefault="00467AD3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17 декабря 2021 № 99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F697A" w:rsidRDefault="003C0FE6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сфере благоустройства</w:t>
      </w:r>
      <w:r w:rsidR="009F697A" w:rsidRPr="009F697A">
        <w:rPr>
          <w:color w:val="000000"/>
          <w:sz w:val="28"/>
          <w:szCs w:val="28"/>
          <w:u w:val="single"/>
        </w:rPr>
        <w:t xml:space="preserve"> </w:t>
      </w:r>
      <w:r w:rsidR="009F697A" w:rsidRPr="009F697A">
        <w:rPr>
          <w:sz w:val="28"/>
          <w:szCs w:val="28"/>
          <w:u w:val="single"/>
        </w:rPr>
        <w:t xml:space="preserve">на территории </w:t>
      </w:r>
      <w:proofErr w:type="spellStart"/>
      <w:r w:rsidR="00467AD3">
        <w:rPr>
          <w:sz w:val="28"/>
          <w:szCs w:val="28"/>
          <w:u w:val="single"/>
        </w:rPr>
        <w:t>Овчинского</w:t>
      </w:r>
      <w:proofErr w:type="spellEnd"/>
      <w:r w:rsidR="00467AD3">
        <w:rPr>
          <w:sz w:val="28"/>
          <w:szCs w:val="28"/>
          <w:u w:val="single"/>
        </w:rPr>
        <w:t xml:space="preserve"> сельского</w:t>
      </w:r>
      <w:r w:rsidR="009F697A" w:rsidRPr="009F697A">
        <w:rPr>
          <w:sz w:val="28"/>
          <w:szCs w:val="28"/>
          <w:u w:val="single"/>
        </w:rPr>
        <w:t xml:space="preserve"> поселения </w:t>
      </w:r>
      <w:proofErr w:type="spellStart"/>
      <w:r w:rsidR="009F697A" w:rsidRPr="009F697A">
        <w:rPr>
          <w:sz w:val="28"/>
          <w:szCs w:val="28"/>
          <w:u w:val="single"/>
        </w:rPr>
        <w:t>Суражского</w:t>
      </w:r>
      <w:proofErr w:type="spellEnd"/>
      <w:r w:rsidR="009F697A" w:rsidRPr="009F697A">
        <w:rPr>
          <w:sz w:val="28"/>
          <w:szCs w:val="28"/>
          <w:u w:val="single"/>
        </w:rPr>
        <w:t xml:space="preserve"> муниципального района Брянской области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15CC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1015CC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lastRenderedPageBreak/>
        <w:t xml:space="preserve">(фамилия, имя, отчество (при наличии), должность привлекаемого к </w:t>
      </w:r>
      <w:r w:rsidRPr="001015CC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1015CC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1015CC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1015CC">
        <w:rPr>
          <w:i/>
          <w:iCs/>
          <w:color w:val="000000" w:themeColor="text1"/>
          <w:sz w:val="20"/>
          <w:szCs w:val="20"/>
        </w:rPr>
        <w:t>;</w:t>
      </w:r>
      <w:r w:rsidRPr="001015CC">
        <w:rPr>
          <w:bCs/>
          <w:i/>
          <w:iCs/>
          <w:color w:val="000000" w:themeColor="text1"/>
          <w:sz w:val="20"/>
          <w:szCs w:val="20"/>
        </w:rPr>
        <w:t>д</w:t>
      </w:r>
      <w:proofErr w:type="gramEnd"/>
      <w:r w:rsidRPr="001015CC">
        <w:rPr>
          <w:bCs/>
          <w:i/>
          <w:iCs/>
          <w:color w:val="000000" w:themeColor="text1"/>
          <w:sz w:val="20"/>
          <w:szCs w:val="20"/>
        </w:rPr>
        <w:t xml:space="preserve">анные указываются в случае привлечения эксперта (экспертной организации) / (специалиста); в случае </w:t>
      </w:r>
      <w:proofErr w:type="spellStart"/>
      <w:r w:rsidRPr="001015CC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1015CC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2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467AD3" w:rsidRDefault="00467AD3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</w:t>
      </w:r>
      <w:r w:rsidR="00C94694" w:rsidRPr="0094615D">
        <w:rPr>
          <w:color w:val="000000" w:themeColor="text1"/>
        </w:rPr>
        <w:t>остановлени</w:t>
      </w:r>
      <w:r w:rsidR="00C94694">
        <w:rPr>
          <w:color w:val="000000" w:themeColor="text1"/>
        </w:rPr>
        <w:t>ем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Овчинской</w:t>
      </w:r>
      <w:proofErr w:type="spellEnd"/>
      <w:r>
        <w:rPr>
          <w:color w:val="000000" w:themeColor="text1"/>
        </w:rPr>
        <w:t xml:space="preserve"> </w:t>
      </w:r>
    </w:p>
    <w:p w:rsidR="00C94694" w:rsidRDefault="00467AD3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467AD3">
        <w:rPr>
          <w:color w:val="000000" w:themeColor="text1"/>
        </w:rPr>
        <w:t>17  декабря 2021 № 99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1015CC" w:rsidRPr="0094615D" w:rsidTr="001015CC">
        <w:tc>
          <w:tcPr>
            <w:tcW w:w="9379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0B49AE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9F697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2F6CFA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2F6CFA">
              <w:rPr>
                <w:sz w:val="28"/>
                <w:szCs w:val="28"/>
                <w:u w:val="single"/>
              </w:rPr>
              <w:t xml:space="preserve"> сельского</w:t>
            </w:r>
            <w:r w:rsidR="000B49A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0B49A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0B49A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B49AE" w:rsidRPr="0094615D" w:rsidRDefault="000B49AE" w:rsidP="000B49A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2" w:name="_Hlk79156283"/>
      <w:r w:rsidRPr="0094615D">
        <w:rPr>
          <w:color w:val="000000" w:themeColor="text1"/>
        </w:rPr>
        <w:lastRenderedPageBreak/>
        <w:t>Приложение № 3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2F6CFA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2F6CFA">
        <w:rPr>
          <w:color w:val="000000" w:themeColor="text1"/>
        </w:rPr>
        <w:t>Овчинской</w:t>
      </w:r>
      <w:proofErr w:type="spellEnd"/>
      <w:r w:rsidR="002F6CFA">
        <w:rPr>
          <w:color w:val="000000" w:themeColor="text1"/>
        </w:rPr>
        <w:t xml:space="preserve"> </w:t>
      </w:r>
    </w:p>
    <w:p w:rsidR="00C94694" w:rsidRDefault="002F6CFA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2F6CFA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17 </w:t>
      </w:r>
      <w:r w:rsidR="00083FBF">
        <w:rPr>
          <w:color w:val="000000" w:themeColor="text1"/>
        </w:rPr>
        <w:t xml:space="preserve"> декабря 2021 № </w:t>
      </w:r>
      <w:r>
        <w:rPr>
          <w:color w:val="000000" w:themeColor="text1"/>
        </w:rPr>
        <w:t>99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015CC" w:rsidRPr="0094615D" w:rsidTr="00675A38">
        <w:tc>
          <w:tcPr>
            <w:tcW w:w="9395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2F6CFA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2F6CFA">
              <w:rPr>
                <w:sz w:val="28"/>
                <w:szCs w:val="28"/>
                <w:u w:val="single"/>
              </w:rPr>
              <w:t xml:space="preserve"> сельского</w:t>
            </w:r>
            <w:r w:rsidR="000B49A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0B49A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0B49A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AE461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AE46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675A3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675A3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2"/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4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2F6CFA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2F6CFA">
        <w:rPr>
          <w:color w:val="000000" w:themeColor="text1"/>
        </w:rPr>
        <w:t>Овчинской</w:t>
      </w:r>
      <w:proofErr w:type="spellEnd"/>
      <w:r w:rsidR="002F6CFA">
        <w:rPr>
          <w:color w:val="000000" w:themeColor="text1"/>
        </w:rPr>
        <w:t xml:space="preserve"> </w:t>
      </w:r>
    </w:p>
    <w:p w:rsidR="00C94694" w:rsidRDefault="002F6CFA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2F6CFA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17 декабря 2021 № 99</w:t>
      </w:r>
    </w:p>
    <w:p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935D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2F6CFA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2F6CFA">
              <w:rPr>
                <w:sz w:val="28"/>
                <w:szCs w:val="28"/>
                <w:u w:val="single"/>
              </w:rPr>
              <w:t xml:space="preserve"> сельского</w:t>
            </w:r>
            <w:r w:rsidR="000B49A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0B49A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0B49A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B49AE" w:rsidRPr="0094615D" w:rsidTr="00935D07">
        <w:trPr>
          <w:trHeight w:val="772"/>
        </w:trPr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935D0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935D0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меющих значение для контрольного мероприятия)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675A38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5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2F6CFA" w:rsidRDefault="002F6CFA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</w:t>
      </w:r>
      <w:r w:rsidR="00C94694" w:rsidRPr="0094615D">
        <w:rPr>
          <w:color w:val="000000" w:themeColor="text1"/>
        </w:rPr>
        <w:t>остановлени</w:t>
      </w:r>
      <w:r w:rsidR="00C94694">
        <w:rPr>
          <w:color w:val="000000" w:themeColor="text1"/>
        </w:rPr>
        <w:t>ем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Овчинской</w:t>
      </w:r>
      <w:proofErr w:type="spellEnd"/>
    </w:p>
    <w:p w:rsidR="00C94694" w:rsidRDefault="002F6CFA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сельской</w:t>
      </w:r>
      <w:r w:rsidR="00C94694"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2F6CFA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17  декабря 2021 № 99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2F6CFA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2F6CFA">
              <w:rPr>
                <w:sz w:val="28"/>
                <w:szCs w:val="28"/>
                <w:u w:val="single"/>
              </w:rPr>
              <w:t xml:space="preserve"> сельского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16398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16398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9F39D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(дата и время ознакомления)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</w:rPr>
            </w:pPr>
            <w:r w:rsidRPr="009F39DC">
              <w:rPr>
                <w:color w:val="000000" w:themeColor="text1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 направлении протокола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AA7B80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Pr="0094615D">
        <w:rPr>
          <w:color w:val="000000" w:themeColor="text1"/>
        </w:rPr>
        <w:lastRenderedPageBreak/>
        <w:t>Приложение № 6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2F6CFA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2F6CFA">
        <w:rPr>
          <w:color w:val="000000" w:themeColor="text1"/>
        </w:rPr>
        <w:t>Овчинской</w:t>
      </w:r>
      <w:proofErr w:type="spellEnd"/>
      <w:r w:rsidR="002F6CFA">
        <w:rPr>
          <w:color w:val="000000" w:themeColor="text1"/>
        </w:rPr>
        <w:t xml:space="preserve"> </w:t>
      </w:r>
    </w:p>
    <w:p w:rsidR="00C94694" w:rsidRDefault="002F6CFA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F6CFA">
        <w:rPr>
          <w:color w:val="000000" w:themeColor="text1"/>
        </w:rPr>
        <w:t xml:space="preserve">17 </w:t>
      </w:r>
      <w:r>
        <w:rPr>
          <w:color w:val="000000" w:themeColor="text1"/>
        </w:rPr>
        <w:t xml:space="preserve"> декабря 2021 № </w:t>
      </w:r>
      <w:r w:rsidR="002F6CFA">
        <w:rPr>
          <w:color w:val="000000" w:themeColor="text1"/>
        </w:rPr>
        <w:t>99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2F6CFA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2F6CFA">
              <w:rPr>
                <w:sz w:val="28"/>
                <w:szCs w:val="28"/>
                <w:u w:val="single"/>
              </w:rPr>
              <w:t xml:space="preserve"> сельского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16398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16398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0B49A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701"/>
        <w:gridCol w:w="4232"/>
      </w:tblGrid>
      <w:tr w:rsidR="0094615D" w:rsidRPr="0094615D" w:rsidTr="00675A3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0B49AE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0B49A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3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A7B80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r w:rsidR="00AA7B80">
        <w:rPr>
          <w:color w:val="000000" w:themeColor="text1"/>
        </w:rPr>
        <w:t xml:space="preserve">Овчинкой </w:t>
      </w:r>
    </w:p>
    <w:p w:rsidR="00C94694" w:rsidRDefault="00AA7B80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AA7B80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17 </w:t>
      </w:r>
      <w:r w:rsidR="00083FBF">
        <w:rPr>
          <w:color w:val="000000" w:themeColor="text1"/>
        </w:rPr>
        <w:t xml:space="preserve"> декабря 2021 №</w:t>
      </w:r>
      <w:r>
        <w:rPr>
          <w:color w:val="000000" w:themeColor="text1"/>
        </w:rPr>
        <w:t>99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AA7B80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AA7B80">
              <w:rPr>
                <w:sz w:val="28"/>
                <w:szCs w:val="28"/>
                <w:u w:val="single"/>
              </w:rPr>
              <w:t xml:space="preserve"> сельского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16398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16398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21975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3219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A7B80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AA7B80">
        <w:rPr>
          <w:color w:val="000000" w:themeColor="text1"/>
        </w:rPr>
        <w:t>Овчинской</w:t>
      </w:r>
      <w:proofErr w:type="spellEnd"/>
      <w:r w:rsidR="00AA7B80">
        <w:rPr>
          <w:color w:val="000000" w:themeColor="text1"/>
        </w:rPr>
        <w:t xml:space="preserve"> </w:t>
      </w:r>
    </w:p>
    <w:p w:rsidR="00C94694" w:rsidRDefault="00AA7B80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AA7B80">
        <w:rPr>
          <w:color w:val="000000" w:themeColor="text1"/>
        </w:rPr>
        <w:t xml:space="preserve">17 </w:t>
      </w:r>
      <w:r>
        <w:rPr>
          <w:color w:val="000000" w:themeColor="text1"/>
        </w:rPr>
        <w:t xml:space="preserve"> декабря 2021 № </w:t>
      </w:r>
      <w:r w:rsidR="00AA7B80">
        <w:rPr>
          <w:color w:val="000000" w:themeColor="text1"/>
        </w:rPr>
        <w:t>99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52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В сфере благоустройства </w:t>
            </w:r>
            <w:r w:rsidR="0016398E" w:rsidRPr="009F697A">
              <w:rPr>
                <w:sz w:val="28"/>
                <w:szCs w:val="28"/>
                <w:u w:val="single"/>
              </w:rPr>
              <w:t xml:space="preserve">на территории </w:t>
            </w:r>
            <w:proofErr w:type="spellStart"/>
            <w:r w:rsidR="00AA7B80">
              <w:rPr>
                <w:sz w:val="28"/>
                <w:szCs w:val="28"/>
                <w:u w:val="single"/>
              </w:rPr>
              <w:t>Овчинского</w:t>
            </w:r>
            <w:proofErr w:type="spellEnd"/>
            <w:r w:rsidR="00AA7B80">
              <w:rPr>
                <w:sz w:val="28"/>
                <w:szCs w:val="28"/>
                <w:u w:val="single"/>
              </w:rPr>
              <w:t xml:space="preserve"> сельского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поселения </w:t>
            </w:r>
            <w:proofErr w:type="spellStart"/>
            <w:r w:rsidR="0016398E" w:rsidRPr="009F697A">
              <w:rPr>
                <w:sz w:val="28"/>
                <w:szCs w:val="28"/>
                <w:u w:val="single"/>
              </w:rPr>
              <w:t>Суражского</w:t>
            </w:r>
            <w:proofErr w:type="spellEnd"/>
            <w:r w:rsidR="0016398E" w:rsidRPr="009F697A">
              <w:rPr>
                <w:sz w:val="28"/>
                <w:szCs w:val="28"/>
                <w:u w:val="single"/>
              </w:rPr>
              <w:t xml:space="preserve">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32197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94615D" w:rsidTr="00675A3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по</w:t>
                  </w:r>
                  <w:proofErr w:type="gramEnd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94615D">
        <w:rPr>
          <w:color w:val="000000" w:themeColor="text1"/>
        </w:rPr>
        <w:t>Приложение № 9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A7B80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AA7B80">
        <w:rPr>
          <w:color w:val="000000" w:themeColor="text1"/>
        </w:rPr>
        <w:t>Овчинской</w:t>
      </w:r>
      <w:proofErr w:type="spellEnd"/>
      <w:r w:rsidR="00AA7B80">
        <w:rPr>
          <w:color w:val="000000" w:themeColor="text1"/>
        </w:rPr>
        <w:t xml:space="preserve"> </w:t>
      </w:r>
    </w:p>
    <w:p w:rsidR="00C94694" w:rsidRDefault="00AA7B80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AA7B80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17 </w:t>
      </w:r>
      <w:r w:rsidR="00F129D4">
        <w:rPr>
          <w:color w:val="000000" w:themeColor="text1"/>
        </w:rPr>
        <w:t xml:space="preserve"> </w:t>
      </w:r>
      <w:r w:rsidR="00083FBF">
        <w:rPr>
          <w:color w:val="000000" w:themeColor="text1"/>
        </w:rPr>
        <w:t xml:space="preserve">декабря 2021 № </w:t>
      </w:r>
      <w:r>
        <w:rPr>
          <w:color w:val="000000" w:themeColor="text1"/>
        </w:rPr>
        <w:t>99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94694" w:rsidRDefault="00C9469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10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A7B80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</w:t>
      </w:r>
      <w:proofErr w:type="spellStart"/>
      <w:r w:rsidR="00AA7B80">
        <w:rPr>
          <w:color w:val="000000" w:themeColor="text1"/>
        </w:rPr>
        <w:t>Овчинской</w:t>
      </w:r>
      <w:proofErr w:type="spellEnd"/>
      <w:r w:rsidR="00AA7B80">
        <w:rPr>
          <w:color w:val="000000" w:themeColor="text1"/>
        </w:rPr>
        <w:t xml:space="preserve"> </w:t>
      </w:r>
    </w:p>
    <w:p w:rsidR="00C94694" w:rsidRDefault="00AA7B80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сельской </w:t>
      </w:r>
      <w:r w:rsidR="00C94694" w:rsidRPr="0094615D">
        <w:rPr>
          <w:color w:val="000000" w:themeColor="text1"/>
        </w:rPr>
        <w:t xml:space="preserve">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AA7B80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17 </w:t>
      </w:r>
      <w:r w:rsidR="00083FBF">
        <w:rPr>
          <w:color w:val="000000" w:themeColor="text1"/>
        </w:rPr>
        <w:t xml:space="preserve">декабря 2021 № </w:t>
      </w:r>
      <w:r>
        <w:rPr>
          <w:color w:val="000000" w:themeColor="text1"/>
        </w:rPr>
        <w:t>99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32197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21975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B14E6A" w:rsidRPr="0094615D" w:rsidRDefault="00D838AC" w:rsidP="00B14E6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 xml:space="preserve">Пояснительная записка к постановлению </w:t>
      </w:r>
      <w:proofErr w:type="spellStart"/>
      <w:r w:rsidR="00AA7B80">
        <w:rPr>
          <w:b/>
          <w:bCs/>
          <w:color w:val="000000" w:themeColor="text1"/>
          <w:sz w:val="28"/>
          <w:szCs w:val="28"/>
        </w:rPr>
        <w:t>Овчинской</w:t>
      </w:r>
      <w:proofErr w:type="spellEnd"/>
      <w:r w:rsidR="00AA7B80">
        <w:rPr>
          <w:b/>
          <w:bCs/>
          <w:color w:val="000000" w:themeColor="text1"/>
          <w:sz w:val="28"/>
          <w:szCs w:val="28"/>
        </w:rPr>
        <w:t xml:space="preserve"> </w:t>
      </w:r>
      <w:r w:rsidRPr="0094615D">
        <w:rPr>
          <w:b/>
          <w:bCs/>
          <w:color w:val="000000" w:themeColor="text1"/>
          <w:sz w:val="28"/>
          <w:szCs w:val="28"/>
        </w:rPr>
        <w:t>администрации</w:t>
      </w:r>
      <w:r w:rsidR="00B14E6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14E6A">
        <w:rPr>
          <w:b/>
          <w:bCs/>
          <w:color w:val="000000" w:themeColor="text1"/>
          <w:sz w:val="28"/>
          <w:szCs w:val="28"/>
        </w:rPr>
        <w:t>Суражского</w:t>
      </w:r>
      <w:proofErr w:type="spellEnd"/>
      <w:r w:rsidR="00B14E6A">
        <w:rPr>
          <w:b/>
          <w:bCs/>
          <w:color w:val="000000" w:themeColor="text1"/>
          <w:sz w:val="28"/>
          <w:szCs w:val="28"/>
        </w:rPr>
        <w:t xml:space="preserve"> района Брянской области «</w:t>
      </w:r>
      <w:r w:rsidR="00B14E6A"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B14E6A" w:rsidRPr="0050749B">
        <w:rPr>
          <w:b/>
          <w:color w:val="000000"/>
          <w:sz w:val="28"/>
          <w:szCs w:val="28"/>
        </w:rPr>
        <w:t xml:space="preserve"> </w:t>
      </w:r>
      <w:r w:rsidR="00F129D4">
        <w:rPr>
          <w:b/>
          <w:color w:val="000000"/>
          <w:sz w:val="28"/>
          <w:szCs w:val="28"/>
        </w:rPr>
        <w:t>в сфере благоустройства</w:t>
      </w:r>
      <w:r w:rsidR="00B14E6A" w:rsidRPr="0050749B">
        <w:rPr>
          <w:b/>
          <w:color w:val="000000"/>
          <w:sz w:val="28"/>
          <w:szCs w:val="28"/>
        </w:rPr>
        <w:t xml:space="preserve"> </w:t>
      </w:r>
      <w:r w:rsidR="00B14E6A" w:rsidRPr="0050749B">
        <w:rPr>
          <w:b/>
          <w:sz w:val="28"/>
          <w:szCs w:val="28"/>
        </w:rPr>
        <w:t xml:space="preserve">на территории </w:t>
      </w:r>
      <w:r w:rsidR="00AA7B80">
        <w:rPr>
          <w:b/>
          <w:sz w:val="28"/>
          <w:szCs w:val="28"/>
        </w:rPr>
        <w:t xml:space="preserve"> </w:t>
      </w:r>
      <w:proofErr w:type="spellStart"/>
      <w:r w:rsidR="00AA7B80">
        <w:rPr>
          <w:b/>
          <w:sz w:val="28"/>
          <w:szCs w:val="28"/>
        </w:rPr>
        <w:t>Овчинского</w:t>
      </w:r>
      <w:proofErr w:type="spellEnd"/>
      <w:r w:rsidR="00AA7B80">
        <w:rPr>
          <w:b/>
          <w:sz w:val="28"/>
          <w:szCs w:val="28"/>
        </w:rPr>
        <w:t xml:space="preserve"> сельского </w:t>
      </w:r>
      <w:r w:rsidR="00B14E6A">
        <w:rPr>
          <w:b/>
          <w:sz w:val="28"/>
          <w:szCs w:val="28"/>
        </w:rPr>
        <w:t xml:space="preserve"> поселения </w:t>
      </w:r>
      <w:proofErr w:type="spellStart"/>
      <w:r w:rsidR="00B14E6A" w:rsidRPr="0050749B">
        <w:rPr>
          <w:b/>
          <w:sz w:val="28"/>
          <w:szCs w:val="28"/>
        </w:rPr>
        <w:t>Суражского</w:t>
      </w:r>
      <w:proofErr w:type="spellEnd"/>
      <w:r w:rsidR="00B14E6A" w:rsidRPr="0050749B">
        <w:rPr>
          <w:b/>
          <w:sz w:val="28"/>
          <w:szCs w:val="28"/>
        </w:rPr>
        <w:t xml:space="preserve"> муниципального района Брянской области</w:t>
      </w:r>
      <w:r w:rsidR="00B14E6A">
        <w:rPr>
          <w:b/>
          <w:sz w:val="28"/>
          <w:szCs w:val="28"/>
        </w:rPr>
        <w:t>»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94615D">
        <w:rPr>
          <w:color w:val="000000" w:themeColor="text1"/>
          <w:sz w:val="28"/>
          <w:szCs w:val="28"/>
        </w:rPr>
        <w:t xml:space="preserve"> в области государственного контроля (надзора) и муниципального контроля.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374"/>
        <w:gridCol w:w="5989"/>
      </w:tblGrid>
      <w:tr w:rsidR="0094615D" w:rsidRPr="00321975" w:rsidTr="00321975">
        <w:tc>
          <w:tcPr>
            <w:tcW w:w="1390" w:type="dxa"/>
          </w:tcPr>
          <w:p w:rsidR="00D838AC" w:rsidRPr="00321975" w:rsidRDefault="00D838AC" w:rsidP="00321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989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pStyle w:val="s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3219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</w:t>
            </w:r>
            <w:proofErr w:type="gramEnd"/>
            <w:r w:rsidRPr="00321975">
              <w:rPr>
                <w:color w:val="000000" w:themeColor="text1"/>
                <w:sz w:val="22"/>
                <w:szCs w:val="22"/>
              </w:rPr>
              <w:t xml:space="preserve"> сроков их устранения и (или) о проведении мероприятий по предотвращению причинения вреда (ущерба) охраняемым </w:t>
            </w: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законом ценностям, а также других мероприятий, предусмотренных федеральным законом о виде контроля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методики испытания, результат испытания, нормируемое значение показателей, подлежащих контролю при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321975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окументы, которые </w:t>
            </w:r>
            <w:proofErr w:type="spell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истребуются</w:t>
            </w:r>
            <w:proofErr w:type="spell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675A38" w:rsidRPr="0094615D" w:rsidRDefault="00675A38">
      <w:pPr>
        <w:rPr>
          <w:color w:val="000000" w:themeColor="text1"/>
        </w:rPr>
      </w:pPr>
    </w:p>
    <w:sectPr w:rsidR="00675A38" w:rsidRPr="0094615D" w:rsidSect="00675A3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3A" w:rsidRDefault="00986D3A" w:rsidP="00D838AC">
      <w:r>
        <w:separator/>
      </w:r>
    </w:p>
  </w:endnote>
  <w:endnote w:type="continuationSeparator" w:id="0">
    <w:p w:rsidR="00986D3A" w:rsidRDefault="00986D3A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3A" w:rsidRDefault="00986D3A" w:rsidP="00D838AC">
      <w:r>
        <w:separator/>
      </w:r>
    </w:p>
  </w:footnote>
  <w:footnote w:type="continuationSeparator" w:id="0">
    <w:p w:rsidR="00986D3A" w:rsidRDefault="00986D3A" w:rsidP="00D838AC">
      <w:r>
        <w:continuationSeparator/>
      </w:r>
    </w:p>
  </w:footnote>
  <w:footnote w:id="1">
    <w:p w:rsidR="00467AD3" w:rsidRPr="00914EA6" w:rsidRDefault="00467AD3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467AD3" w:rsidRPr="00914EA6" w:rsidRDefault="00467AD3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:rsidR="00467AD3" w:rsidRDefault="00467AD3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467AD3" w:rsidRDefault="00467AD3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467AD3" w:rsidRDefault="00467A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D3" w:rsidRDefault="00467AD3" w:rsidP="00675A38">
    <w:pPr>
      <w:pStyle w:val="a9"/>
      <w:framePr w:wrap="none" w:vAnchor="text" w:hAnchor="margin" w:xAlign="center" w:y="1"/>
      <w:rPr>
        <w:rStyle w:val="ad"/>
      </w:rPr>
    </w:pPr>
  </w:p>
  <w:p w:rsidR="00467AD3" w:rsidRDefault="00467AD3" w:rsidP="003C0F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83FBF"/>
    <w:rsid w:val="000B49AE"/>
    <w:rsid w:val="001015CC"/>
    <w:rsid w:val="001420E7"/>
    <w:rsid w:val="00145816"/>
    <w:rsid w:val="0016398E"/>
    <w:rsid w:val="001961CA"/>
    <w:rsid w:val="002634AA"/>
    <w:rsid w:val="002F6CFA"/>
    <w:rsid w:val="00321975"/>
    <w:rsid w:val="00354390"/>
    <w:rsid w:val="003C0FE6"/>
    <w:rsid w:val="00467AD3"/>
    <w:rsid w:val="004729A5"/>
    <w:rsid w:val="004F2F97"/>
    <w:rsid w:val="0050749B"/>
    <w:rsid w:val="00675A38"/>
    <w:rsid w:val="00806E4E"/>
    <w:rsid w:val="00935631"/>
    <w:rsid w:val="00935D07"/>
    <w:rsid w:val="0094615D"/>
    <w:rsid w:val="00986D3A"/>
    <w:rsid w:val="009D07EB"/>
    <w:rsid w:val="009F39DC"/>
    <w:rsid w:val="009F697A"/>
    <w:rsid w:val="00A073B4"/>
    <w:rsid w:val="00AA7B80"/>
    <w:rsid w:val="00AE4619"/>
    <w:rsid w:val="00B14E6A"/>
    <w:rsid w:val="00B42D16"/>
    <w:rsid w:val="00BA3D91"/>
    <w:rsid w:val="00C1726B"/>
    <w:rsid w:val="00C77CBF"/>
    <w:rsid w:val="00C94694"/>
    <w:rsid w:val="00D5780E"/>
    <w:rsid w:val="00D838AC"/>
    <w:rsid w:val="00DB2894"/>
    <w:rsid w:val="00EB46A5"/>
    <w:rsid w:val="00EE3F5A"/>
    <w:rsid w:val="00F129D4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2021-12-17T08:01:00Z</cp:lastPrinted>
  <dcterms:created xsi:type="dcterms:W3CDTF">2021-08-23T11:07:00Z</dcterms:created>
  <dcterms:modified xsi:type="dcterms:W3CDTF">2021-12-17T08:02:00Z</dcterms:modified>
</cp:coreProperties>
</file>