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9B" w:rsidRDefault="00135F9B" w:rsidP="00135F9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35F9B" w:rsidRDefault="00135F9B" w:rsidP="00135F9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135F9B" w:rsidRDefault="00135F9B" w:rsidP="00135F9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СОВЕТ НАРОДНЫХ ДЕПУТАТОВ ГОРОДА СУРАЖА</w:t>
      </w:r>
    </w:p>
    <w:p w:rsidR="00135F9B" w:rsidRDefault="00135F9B" w:rsidP="00135F9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35F9B" w:rsidRDefault="00135F9B" w:rsidP="00135F9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5-го заседания  Совета народных депутатов города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135F9B" w:rsidRDefault="00135F9B" w:rsidP="00135F9B">
      <w:pPr>
        <w:pStyle w:val="a6"/>
        <w:rPr>
          <w:rFonts w:ascii="Times New Roman" w:hAnsi="Times New Roman"/>
          <w:sz w:val="28"/>
          <w:szCs w:val="28"/>
        </w:rPr>
      </w:pPr>
    </w:p>
    <w:p w:rsidR="00135F9B" w:rsidRDefault="00135F9B" w:rsidP="00135F9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2020 года                                                                                     № 41</w:t>
      </w:r>
    </w:p>
    <w:p w:rsidR="00135F9B" w:rsidRDefault="00135F9B" w:rsidP="00135F9B">
      <w:pPr>
        <w:pStyle w:val="a6"/>
        <w:rPr>
          <w:rFonts w:ascii="Times New Roman" w:hAnsi="Times New Roman"/>
          <w:sz w:val="28"/>
          <w:szCs w:val="28"/>
        </w:rPr>
      </w:pPr>
    </w:p>
    <w:p w:rsidR="00135F9B" w:rsidRDefault="00135F9B" w:rsidP="00135F9B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города Суража  от  27.03.2013  г. № 206 «</w:t>
      </w:r>
      <w:r>
        <w:rPr>
          <w:rFonts w:ascii="Times New Roman" w:hAnsi="Times New Roman" w:cs="Times New Roman"/>
          <w:bCs/>
          <w:sz w:val="28"/>
          <w:szCs w:val="28"/>
        </w:rPr>
        <w:t>Положение  о пенсионном обеспечении лиц за выслугу лет, замещавших должности   муниципальной службы в муниципальном образовании «город Сураж»  (</w:t>
      </w:r>
      <w:r>
        <w:rPr>
          <w:rFonts w:ascii="Times New Roman" w:hAnsi="Times New Roman" w:cs="Times New Roman"/>
          <w:sz w:val="28"/>
          <w:szCs w:val="28"/>
        </w:rPr>
        <w:t xml:space="preserve">в редакции решений от </w:t>
      </w:r>
      <w:r>
        <w:rPr>
          <w:rFonts w:ascii="Times New Roman" w:hAnsi="Times New Roman"/>
          <w:sz w:val="28"/>
          <w:szCs w:val="28"/>
        </w:rPr>
        <w:t>10.06.2016 г. № 115</w:t>
      </w:r>
      <w:r>
        <w:rPr>
          <w:rFonts w:ascii="Times New Roman" w:hAnsi="Times New Roman" w:cs="Times New Roman"/>
          <w:bCs/>
          <w:sz w:val="28"/>
          <w:szCs w:val="28"/>
        </w:rPr>
        <w:t>, от 26.12.2017 г. № 167, от 28.03.2018 г. № 176)</w:t>
      </w:r>
    </w:p>
    <w:p w:rsidR="00135F9B" w:rsidRDefault="00135F9B" w:rsidP="00135F9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35F9B" w:rsidRDefault="00135F9B" w:rsidP="0013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 за выслугу лет, замещавших должности муниципальной службы в муниципальном образовании «город Сураж», утвержденного решением Совета народных депутатов  города Суража от </w:t>
      </w:r>
      <w:r>
        <w:rPr>
          <w:rFonts w:ascii="Times New Roman" w:hAnsi="Times New Roman"/>
          <w:sz w:val="28"/>
          <w:szCs w:val="28"/>
        </w:rPr>
        <w:t>27.03.2013  г. № 206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 марта 2007 года  № 25-ФЗ «О муниципальной службе в Российской Федерации», Законом Брянской области от 16 июня 2005 года № 46-З «О государственной гражданской службе 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Совет народных депутатов города Суража</w:t>
      </w:r>
    </w:p>
    <w:p w:rsidR="00135F9B" w:rsidRDefault="00135F9B" w:rsidP="00135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35F9B" w:rsidRDefault="00135F9B" w:rsidP="00135F9B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25"/>
      <w:bookmarkStart w:id="1" w:name="Par27"/>
      <w:bookmarkEnd w:id="0"/>
      <w:bookmarkEnd w:id="1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Положении о пенсионном обеспечении лиц за выслугу лет, замещавших должности муниципальной службы в муниципальном образовании «город Сураж»  в пункте 12 слова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«3204  рублей»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«3332 рубля».</w:t>
      </w:r>
    </w:p>
    <w:p w:rsidR="00135F9B" w:rsidRDefault="00135F9B" w:rsidP="00135F9B">
      <w:pPr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Администрации Суражского района  внести соответствующие изменения в  бюджет Суражского городского поселения Брянской области  на 2020 год для выплаты   пенсионного обеспечения за выслугу лет.</w:t>
      </w:r>
    </w:p>
    <w:p w:rsidR="00135F9B" w:rsidRDefault="00135F9B" w:rsidP="00135F9B">
      <w:pPr>
        <w:pStyle w:val="a4"/>
        <w:spacing w:before="120" w:after="24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>
        <w:rPr>
          <w:szCs w:val="28"/>
        </w:rPr>
        <w:tab/>
      </w:r>
      <w:r>
        <w:rPr>
          <w:b w:val="0"/>
          <w:szCs w:val="28"/>
        </w:rPr>
        <w:t>Направить настоящее решение для опубликования  в информационно-аналитическом бюллетене «Муниципальный вестник города Суража» и на официальном сайте  администрации Суражского  муниципального района (</w:t>
      </w:r>
      <w:hyperlink r:id="rId4" w:history="1">
        <w:r>
          <w:rPr>
            <w:rStyle w:val="a3"/>
            <w:rFonts w:eastAsiaTheme="majorEastAsia"/>
            <w:szCs w:val="28"/>
            <w:lang w:val="en-US"/>
          </w:rPr>
          <w:t>www</w:t>
        </w:r>
        <w:r>
          <w:rPr>
            <w:rStyle w:val="a3"/>
            <w:rFonts w:eastAsiaTheme="majorEastAsia"/>
            <w:szCs w:val="28"/>
          </w:rPr>
          <w:t>.</w:t>
        </w:r>
        <w:proofErr w:type="spellStart"/>
        <w:r>
          <w:rPr>
            <w:rStyle w:val="a3"/>
            <w:rFonts w:eastAsiaTheme="majorEastAsia"/>
            <w:szCs w:val="28"/>
            <w:lang w:val="en-US"/>
          </w:rPr>
          <w:t>admsur</w:t>
        </w:r>
        <w:proofErr w:type="spellEnd"/>
        <w:r>
          <w:rPr>
            <w:rStyle w:val="a3"/>
            <w:rFonts w:eastAsiaTheme="majorEastAsia"/>
            <w:szCs w:val="28"/>
          </w:rPr>
          <w:t>.</w:t>
        </w:r>
        <w:proofErr w:type="spellStart"/>
        <w:r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b w:val="0"/>
          <w:szCs w:val="28"/>
        </w:rPr>
        <w:t>).</w:t>
      </w:r>
    </w:p>
    <w:p w:rsidR="00135F9B" w:rsidRDefault="00135F9B" w:rsidP="00135F9B">
      <w:pPr>
        <w:pStyle w:val="a4"/>
        <w:spacing w:before="120" w:after="24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4. Настоящее решение вступает в силу после его официального опубликования и распространяется на правоотношения, возникшие  с 1 января 2020 года.  </w:t>
      </w:r>
    </w:p>
    <w:p w:rsidR="00135F9B" w:rsidRDefault="00135F9B" w:rsidP="00135F9B">
      <w:pPr>
        <w:pStyle w:val="a4"/>
        <w:spacing w:before="120"/>
        <w:ind w:firstLine="720"/>
        <w:jc w:val="both"/>
        <w:rPr>
          <w:b w:val="0"/>
          <w:szCs w:val="28"/>
        </w:rPr>
      </w:pPr>
    </w:p>
    <w:p w:rsidR="00FE4983" w:rsidRPr="00135F9B" w:rsidRDefault="00135F9B" w:rsidP="00135F9B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города Суража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В.М.Дубинин</w:t>
      </w:r>
    </w:p>
    <w:sectPr w:rsidR="00FE4983" w:rsidRPr="00135F9B" w:rsidSect="00135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9B"/>
    <w:rsid w:val="00135F9B"/>
    <w:rsid w:val="00FE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F9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35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35F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99"/>
    <w:qFormat/>
    <w:rsid w:val="00135F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2020-03-20T12:35:00Z</dcterms:created>
  <dcterms:modified xsi:type="dcterms:W3CDTF">2020-03-20T12:42:00Z</dcterms:modified>
</cp:coreProperties>
</file>