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91" w:rsidRPr="00CD11A3" w:rsidRDefault="00DB2491" w:rsidP="00DB2491">
      <w:pPr>
        <w:pStyle w:val="1"/>
        <w:rPr>
          <w:sz w:val="36"/>
          <w:szCs w:val="36"/>
        </w:rPr>
      </w:pPr>
      <w:r>
        <w:rPr>
          <w:sz w:val="36"/>
          <w:szCs w:val="36"/>
        </w:rPr>
        <w:t>А</w:t>
      </w:r>
      <w:r w:rsidRPr="00CD11A3">
        <w:rPr>
          <w:sz w:val="36"/>
          <w:szCs w:val="36"/>
        </w:rPr>
        <w:t>дминистрация Суражского района Брянской области</w:t>
      </w:r>
    </w:p>
    <w:p w:rsidR="00DB2491" w:rsidRPr="00A5544D" w:rsidRDefault="003061AC" w:rsidP="00DB2491">
      <w:r w:rsidRPr="003061AC">
        <w:rPr>
          <w:noProof/>
          <w:sz w:val="20"/>
        </w:rPr>
        <w:pict>
          <v:polyline id="_x0000_s1026" style="position:absolute;z-index:251658240" points="-2.55pt,7.1pt,474pt,7.45pt" coordsize="9531,7" filled="f" strokeweight="4.5pt">
            <v:stroke linestyle="thickThin"/>
            <v:path arrowok="t"/>
          </v:polyline>
        </w:pict>
      </w:r>
    </w:p>
    <w:p w:rsidR="00DB2491" w:rsidRPr="006064A0" w:rsidRDefault="00DB2491" w:rsidP="002D4613">
      <w:pPr>
        <w:pStyle w:val="1"/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</w:t>
      </w:r>
      <w:r w:rsidRPr="006064A0">
        <w:rPr>
          <w:spacing w:val="60"/>
          <w:sz w:val="44"/>
          <w:szCs w:val="44"/>
        </w:rPr>
        <w:t>Е</w:t>
      </w:r>
    </w:p>
    <w:p w:rsidR="00DB2491" w:rsidRPr="00DF77B4" w:rsidRDefault="002D4613" w:rsidP="00DB2491">
      <w:pPr>
        <w:spacing w:after="0" w:line="229" w:lineRule="atLeas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 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1161</w:t>
      </w:r>
    </w:p>
    <w:p w:rsidR="00552EAB" w:rsidRDefault="00552EAB" w:rsidP="00DB2491">
      <w:pPr>
        <w:spacing w:after="0" w:line="2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491" w:rsidRPr="00DF77B4" w:rsidRDefault="00DB2491" w:rsidP="00DB2491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DB2491" w:rsidRPr="00DF77B4" w:rsidRDefault="00DB2491" w:rsidP="00DB24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8FF" w:rsidRDefault="00DB2491" w:rsidP="001A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комиссии по обеспечению </w:t>
      </w:r>
    </w:p>
    <w:p w:rsidR="001A28FF" w:rsidRPr="001A28FF" w:rsidRDefault="001A28FF" w:rsidP="001A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</w:t>
      </w:r>
    </w:p>
    <w:p w:rsidR="00DB2491" w:rsidRPr="00DF77B4" w:rsidRDefault="00DB2491" w:rsidP="00DB24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DB2491" w:rsidRPr="00DF77B4" w:rsidRDefault="00DB2491" w:rsidP="00DB24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46F10" w:rsidRDefault="00DB2491" w:rsidP="00DB2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соответствии с Федеральным законом</w:t>
      </w:r>
      <w:r w:rsidR="00241D10" w:rsidRP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10.12.1995 года № 196</w:t>
      </w:r>
      <w:r w:rsidR="00241D10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r w:rsidR="00C4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46F1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="00241D10" w:rsidRP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года № 131-ФЗ</w:t>
      </w:r>
      <w:r w:rsidR="00C4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в целях повышения обеспечения безопасности дорожного движения на территории Суражского района, администрация Суражского района     </w:t>
      </w:r>
    </w:p>
    <w:p w:rsidR="00DB2491" w:rsidRPr="00DF77B4" w:rsidRDefault="00DB2491" w:rsidP="00DB24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491" w:rsidRDefault="00DB2491" w:rsidP="00DB2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B2491" w:rsidRPr="00DF77B4" w:rsidRDefault="00DB2491" w:rsidP="00DB24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Pr="00DF77B4" w:rsidRDefault="00DB2491" w:rsidP="00DB24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комиссии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4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дорожного движения Суражского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DB2491" w:rsidRPr="00DF77B4" w:rsidRDefault="00DB2491" w:rsidP="00DB24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</w:t>
      </w:r>
      <w:r w:rsidR="00C46F10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4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безопасности дорожного движения Суражского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DB2491" w:rsidRDefault="00C46F10" w:rsidP="00DB2491">
      <w:pPr>
        <w:spacing w:after="0" w:line="22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организационно работы и внутренней политики администрации С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 района (Котенок В.Г.</w:t>
      </w:r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настоящее постановление довести до заинтересованных лиц под роспись,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  в информационно-</w:t>
      </w:r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аналитическом бюллетене "Муниципальный вестник Суражского района" и разместить на  официальном сайте администрации Суражского района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797" w:rsidRDefault="00C46F10" w:rsidP="00DB2491">
      <w:pPr>
        <w:spacing w:after="0" w:line="22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Суражского района</w:t>
      </w:r>
      <w:r w:rsidR="00B47619" w:rsidRP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24.12.2009г. №653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обеспечению безопасности дорожного движения», 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Суражского района</w:t>
      </w:r>
      <w:r w:rsidR="00B47619" w:rsidRP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16.12.2010г. № 757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="00DB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Суражского района №253 от 24 декабря 2009 года «О</w:t>
      </w:r>
      <w:r w:rsidR="002F3797" w:rsidRP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обеспечению безопасности дорожного движения», постановление администрации Суражского района</w:t>
      </w:r>
      <w:r w:rsidR="00B47619" w:rsidRP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08.06.2011г. № 341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постановлением администрации</w:t>
      </w:r>
      <w:proofErr w:type="gramEnd"/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№ 757 от 16 декабря 2010 года «О создании комиссии по обеспечению безопасности дорожного движения», постановление администрации Суражского района</w:t>
      </w:r>
      <w:r w:rsidR="00B47619" w:rsidRP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16.09.2011г. № 531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Суражского района № 341 от 08 июня 2011 «О</w:t>
      </w:r>
      <w:r w:rsidR="002F3797" w:rsidRP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безопасности дорожного движения», постановление администрации Суражского района</w:t>
      </w:r>
      <w:r w:rsidR="00B47619" w:rsidRP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29.03.2013г. № 208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</w:t>
      </w:r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района</w:t>
      </w:r>
      <w:proofErr w:type="gramEnd"/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июня 2011 года №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>341 «О</w:t>
      </w:r>
      <w:r w:rsidR="002F3797" w:rsidRP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обеспечению безопасности дорожного движения»</w:t>
      </w:r>
      <w:r w:rsidR="006E7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Суражского района </w:t>
      </w:r>
      <w:r w:rsid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18.06.2014г. № 382 </w:t>
      </w:r>
      <w:r w:rsidR="00051B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района от 29 марта 2013 года № 208 «О создании комиссии по обеспечению безопасности дорожного движения»</w:t>
      </w:r>
      <w:r w:rsidR="00164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 администрации Суражского района</w:t>
      </w:r>
      <w:r w:rsidR="00241D10" w:rsidRP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20.05.2016г. №466 </w:t>
      </w:r>
      <w:r w:rsidR="00164E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Суражского района от</w:t>
      </w:r>
      <w:proofErr w:type="gramEnd"/>
      <w:r w:rsidR="0016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июня 2011г. № 341 «О</w:t>
      </w:r>
      <w:r w:rsidR="00164E35" w:rsidRPr="0016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обеспечению безопасности дорожного движения» </w:t>
      </w:r>
      <w:r w:rsidR="0005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DB2491" w:rsidRPr="00DF77B4" w:rsidRDefault="00C46F10" w:rsidP="00DB2491">
      <w:pPr>
        <w:spacing w:after="0" w:line="229" w:lineRule="atLeast"/>
        <w:ind w:firstLine="567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B2491" w:rsidRPr="00DF77B4" w:rsidRDefault="00C46F10" w:rsidP="00DB24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2491"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настоящего постановления </w:t>
      </w:r>
      <w:r w:rsidR="001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Суражского района Толока С.В.</w:t>
      </w:r>
    </w:p>
    <w:p w:rsidR="00DB2491" w:rsidRDefault="00DB2491" w:rsidP="00DB2491">
      <w:pPr>
        <w:spacing w:line="2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491" w:rsidRDefault="00DB2491" w:rsidP="00DB2491">
      <w:pPr>
        <w:spacing w:line="2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91" w:rsidRPr="00DF77B4" w:rsidRDefault="00DB2491" w:rsidP="00DB2491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B2491" w:rsidRPr="00DF77B4" w:rsidRDefault="00DB2491" w:rsidP="00DB2491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района                        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Риваненко</w:t>
      </w:r>
      <w:proofErr w:type="spellEnd"/>
    </w:p>
    <w:p w:rsidR="00DB2491" w:rsidRPr="00DF77B4" w:rsidRDefault="00DB2491" w:rsidP="00DB2491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2491" w:rsidRPr="00DF77B4" w:rsidRDefault="00DB2491" w:rsidP="00DB2491">
      <w:pPr>
        <w:spacing w:after="0" w:line="229" w:lineRule="atLeast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2491" w:rsidRDefault="00DB2491" w:rsidP="00DB2491">
      <w:pPr>
        <w:spacing w:after="0" w:line="229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Рудов П.Г.</w:t>
      </w:r>
    </w:p>
    <w:p w:rsidR="00DB2491" w:rsidRPr="00416EEA" w:rsidRDefault="00DB2491" w:rsidP="00DB249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(48330) 260-52</w:t>
      </w:r>
    </w:p>
    <w:p w:rsidR="00DB2491" w:rsidRDefault="00DB2491" w:rsidP="00DB2491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DB2491" w:rsidRPr="00DF77B4" w:rsidRDefault="00DB2491" w:rsidP="00DB2491">
      <w:pPr>
        <w:spacing w:after="0" w:line="229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Pr="00DF77B4" w:rsidRDefault="00DB2491" w:rsidP="00DB24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Pr="00DF77B4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59F" w:rsidRDefault="00DD059F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59F" w:rsidRDefault="00DD059F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491" w:rsidRPr="00DF77B4" w:rsidRDefault="00DB2491" w:rsidP="00DB24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№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DB2491" w:rsidRPr="00DF77B4" w:rsidRDefault="00DB2491" w:rsidP="00DB24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утверждено п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</w:p>
    <w:p w:rsidR="00DB2491" w:rsidRPr="00534674" w:rsidRDefault="00DB2491" w:rsidP="00DB2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Суражского района</w:t>
      </w:r>
    </w:p>
    <w:p w:rsidR="00DB2491" w:rsidRPr="00DF77B4" w:rsidRDefault="00DB2491" w:rsidP="00DB24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A06C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11.12.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A06CD1">
        <w:rPr>
          <w:rFonts w:ascii="Times New Roman" w:eastAsia="Times New Roman" w:hAnsi="Times New Roman" w:cs="Times New Roman"/>
          <w:sz w:val="20"/>
          <w:szCs w:val="20"/>
          <w:lang w:eastAsia="ru-RU"/>
        </w:rPr>
        <w:t>1161</w:t>
      </w:r>
    </w:p>
    <w:p w:rsidR="00DB2491" w:rsidRPr="00DF77B4" w:rsidRDefault="00DB2491" w:rsidP="00DB24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Pr="00DF77B4" w:rsidRDefault="00DB2491" w:rsidP="00DB24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B2491" w:rsidRPr="00DF77B4" w:rsidRDefault="00DB2491" w:rsidP="00051B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</w:t>
      </w:r>
      <w:r w:rsidR="0005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безопасности дорожного движения Суражского района</w:t>
      </w:r>
    </w:p>
    <w:p w:rsidR="00DB2491" w:rsidRPr="00DF77B4" w:rsidRDefault="00DB2491" w:rsidP="00DB2491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1B24" w:rsidRPr="00051B24" w:rsidRDefault="00051B24" w:rsidP="00051B24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Правовой статус.</w:t>
      </w:r>
    </w:p>
    <w:p w:rsidR="00051B24" w:rsidRDefault="00051B24" w:rsidP="00051B2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91" w:rsidRDefault="00DB2491" w:rsidP="00051B2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1B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обеспечению безопасности дорожного движения администрации Суражского района (далее – комиссия) является координационным органом администрации Суражского района по рассмотрению вопросов и подготовке предложений, обеспечивающих безопасность дорожного движения.</w:t>
      </w:r>
    </w:p>
    <w:p w:rsidR="008812C4" w:rsidRDefault="00051B24" w:rsidP="00051B2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Конституцией Российской Федерации, федеральными законами, указами Президента Российской Федерации, </w:t>
      </w:r>
      <w:r w:rsidR="008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распоряжениями Правительства Российской Федерации</w:t>
      </w:r>
      <w:r w:rsidR="00881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Брянской области, уставом Суражского района, иными нормативными правовыми актами</w:t>
      </w:r>
      <w:r w:rsid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="002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="00881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051B24" w:rsidRDefault="008812C4" w:rsidP="00051B2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осуществляет свои полномочия во взаимодействии со структурными</w:t>
      </w:r>
      <w:r w:rsidR="0005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 администрации Суражского района, администрациями сельских поселений Суражского района, федеральными службами и органами, осуществляющими контроль и надзор в области транспорта и обеспечения безопасности дорожного движения, с предприятиями и учреждениями, а также общественными объединениями и гражданами.</w:t>
      </w:r>
    </w:p>
    <w:p w:rsidR="008812C4" w:rsidRDefault="008812C4" w:rsidP="00051B2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Комиссия подотчетна главе администрации Суражского района.</w:t>
      </w:r>
    </w:p>
    <w:p w:rsidR="008812C4" w:rsidRDefault="008812C4" w:rsidP="00051B2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C4" w:rsidRDefault="008812C4" w:rsidP="008812C4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и функции Комиссии.</w:t>
      </w:r>
    </w:p>
    <w:p w:rsidR="008812C4" w:rsidRDefault="008812C4" w:rsidP="008812C4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2C4" w:rsidRDefault="008812C4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Основными задачами комиссии являются:</w:t>
      </w:r>
    </w:p>
    <w:p w:rsidR="008812C4" w:rsidRDefault="008812C4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</w:t>
      </w:r>
      <w:r w:rsidR="001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динация деятельности структурных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администрации Суражского района</w:t>
      </w:r>
      <w:r w:rsidR="00177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администраций сельских поселений Суражского района, предприятий и учреждений по вопросам обеспечения безопасности дорожного движения;</w:t>
      </w:r>
    </w:p>
    <w:p w:rsidR="00177376" w:rsidRDefault="00177376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</w:t>
      </w:r>
      <w:r w:rsidR="00450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разработки и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программ по обеспечению безопасности дорожного движения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164E35" w:rsidRDefault="00164E35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предложений администрации Суражского района, направленных на обеспечение безопасности дорожного движения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164E35" w:rsidRDefault="00164E35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164E35" w:rsidRDefault="00164E35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5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изучение причин аварийности на автомобильном транспорте, рассматривает состояние работы по её предупреждению в </w:t>
      </w:r>
      <w:proofErr w:type="spellStart"/>
      <w:r w:rsidR="00054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 w:rsidR="0005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054639" w:rsidRDefault="00054639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совместно с администрацией Суражского района, администрациями сельских поселений Суражского района приоритетные</w:t>
      </w:r>
      <w:r w:rsidR="00BD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деятельности</w:t>
      </w:r>
      <w:r w:rsidR="00CF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дорожно-</w:t>
      </w:r>
      <w:r w:rsidR="00BD44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происшествий;</w:t>
      </w:r>
    </w:p>
    <w:p w:rsidR="00BD444A" w:rsidRDefault="00BD444A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 определяет потребности в финансовых и материально-технических ресурсах для выполнения программных мероприятий;</w:t>
      </w:r>
    </w:p>
    <w:p w:rsidR="00BD444A" w:rsidRDefault="00BD444A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средствам массовой информации в освещении проблем безопасности дорожного движения;</w:t>
      </w:r>
    </w:p>
    <w:p w:rsidR="00BD444A" w:rsidRDefault="00BD444A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в установленном порядке совещания, семинары, конференции по вопросам безопасности дорожного движения;</w:t>
      </w:r>
    </w:p>
    <w:p w:rsidR="00BD444A" w:rsidRDefault="00BD444A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совершенствованию работы общественных объединений, деятельность которых связана с вопросами обеспечения безопасности дорожного движения;</w:t>
      </w:r>
    </w:p>
    <w:p w:rsidR="00BD444A" w:rsidRDefault="00BD444A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предложения</w:t>
      </w:r>
      <w:r w:rsidR="0013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учреждений Суражского района по вопросам предупреждения аварийности на транспорте, принимает по ним решения;</w:t>
      </w:r>
    </w:p>
    <w:p w:rsidR="001370DE" w:rsidRDefault="001370DE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и обобщает передовой опыт по предупреждению аварийности на транспорте, принимает меры к внедрению в практику достижений науки и техники в области безопасности дорожного движения.</w:t>
      </w:r>
    </w:p>
    <w:p w:rsidR="00181020" w:rsidRDefault="00181020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CD" w:rsidRDefault="00834FCD" w:rsidP="00181020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Комиссии.</w:t>
      </w:r>
    </w:p>
    <w:p w:rsidR="00834FCD" w:rsidRDefault="00834FCD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FCD" w:rsidRDefault="00834FCD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решения поставленных задач Комиссия имеет право:</w:t>
      </w:r>
    </w:p>
    <w:p w:rsidR="00A5435C" w:rsidRDefault="00834FCD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состояние работы</w:t>
      </w:r>
      <w:r w:rsidR="00A5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безопасности дорожного движения в сельских поселениях Суражского района;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на предприятиях и в учреждениях Суражского района с состоянием работы по вопросам безопасности дорожного движения;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поручать руководству муниципальных предприятий и учреждений подготовку материалов для рассмотрения вопросов на заседаниях Комиссии.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может создавать рабочие группы по вопросам, относящимся к ее деятельности и определять порядок их работы.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обязана: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разглашать сведения, имеющие конфиденциальный характер;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свои решения протоколами;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свою работу в соответствии с действующим законодательством.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5C" w:rsidRDefault="00A5435C" w:rsidP="00A5435C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формирования Комисс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состав.</w:t>
      </w:r>
    </w:p>
    <w:p w:rsidR="00A5435C" w:rsidRDefault="00A5435C" w:rsidP="00A5435C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35C" w:rsidRDefault="00A5435C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Комиссии утверждается постановлением администрации Суражского района. В состав комиссии входят: председатель, заместитель председателя, секретарь и её члены. Председателем комиссии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 администрации, курирующий соответствующее направление работы.</w:t>
      </w:r>
    </w:p>
    <w:p w:rsidR="009D272A" w:rsidRDefault="009D272A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 Комиссии является представитель ГИБДД</w:t>
      </w:r>
      <w:r w:rsidR="004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9D272A" w:rsidRDefault="009D272A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является представитель администрации Суражского района.</w:t>
      </w:r>
    </w:p>
    <w:p w:rsidR="009D272A" w:rsidRDefault="009D272A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формируется в следующем составе:</w:t>
      </w:r>
    </w:p>
    <w:p w:rsidR="00315383" w:rsidRDefault="009D272A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</w:t>
      </w:r>
      <w:r w:rsidR="003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автодорожного надзора (по согласованию);</w:t>
      </w:r>
    </w:p>
    <w:p w:rsidR="00315383" w:rsidRDefault="00315383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инспекции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="0082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383" w:rsidRDefault="00315383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АО «</w:t>
      </w:r>
      <w:proofErr w:type="spellStart"/>
      <w:r w:rsid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315383" w:rsidRDefault="00315383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пассажирские перевозки»</w:t>
      </w:r>
      <w:r w:rsidRPr="003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6B40F6" w:rsidRDefault="00315383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МУП «Благоустройство». </w:t>
      </w:r>
    </w:p>
    <w:p w:rsidR="006B40F6" w:rsidRDefault="006B40F6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члены Комиссии осуществляют свои полномочия на общественных началах.</w:t>
      </w:r>
    </w:p>
    <w:p w:rsidR="006B40F6" w:rsidRDefault="006B40F6" w:rsidP="00A5435C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2A" w:rsidRDefault="000E5275" w:rsidP="006B40F6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Полномочия председателя Комиссии.</w:t>
      </w:r>
    </w:p>
    <w:p w:rsidR="000E5275" w:rsidRDefault="000E5275" w:rsidP="006B40F6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275" w:rsidRDefault="000E5275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Осуществляет руководство деятельностью Комиссии.</w:t>
      </w:r>
    </w:p>
    <w:p w:rsidR="000E5275" w:rsidRDefault="000E5275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Председательствует на заседаниях Комиссии и организует ее работу.</w:t>
      </w:r>
    </w:p>
    <w:p w:rsidR="000E5275" w:rsidRDefault="000E5275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Подписывает протокол заседания Комиссии.</w:t>
      </w:r>
    </w:p>
    <w:p w:rsidR="000E5275" w:rsidRDefault="000E5275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Назначает дату и время заседаний Комиссии.</w:t>
      </w:r>
    </w:p>
    <w:p w:rsidR="000E5275" w:rsidRPr="000E5275" w:rsidRDefault="000E5275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Участвует в голосовании по рассматриваемым Комиссией вопросам.</w:t>
      </w:r>
    </w:p>
    <w:p w:rsidR="00A5435C" w:rsidRDefault="00A5435C" w:rsidP="00834FC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20" w:rsidRDefault="000E5275" w:rsidP="000E5275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Полномочия заместителя председателя Комиссии.</w:t>
      </w:r>
    </w:p>
    <w:p w:rsidR="000E5275" w:rsidRDefault="000E5275" w:rsidP="000E5275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275" w:rsidRDefault="000E5275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Исполняет обязанности председателя Комиссии в его отсутствие.</w:t>
      </w:r>
    </w:p>
    <w:p w:rsidR="000E5275" w:rsidRDefault="000E5275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Участвует в голосовании по рассматриваемым Комиссией вопросам.</w:t>
      </w:r>
    </w:p>
    <w:p w:rsidR="000E5275" w:rsidRDefault="000E5275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Осуществляет иные полномочия, установленные для члена Комиссии.</w:t>
      </w:r>
    </w:p>
    <w:p w:rsidR="000E5275" w:rsidRDefault="000E5275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275" w:rsidRDefault="000E5275" w:rsidP="000E5275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Полномочия секретаря Комиссии.</w:t>
      </w:r>
    </w:p>
    <w:p w:rsidR="000E5275" w:rsidRDefault="000E5275" w:rsidP="000E5275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275" w:rsidRDefault="00B356C6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Ведет протокол заседаний и делопроизводства Комиссии.</w:t>
      </w:r>
    </w:p>
    <w:p w:rsidR="00B356C6" w:rsidRDefault="00B356C6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Участвует в проверке поступивших документов на их соответствие требованиям </w:t>
      </w:r>
      <w:r w:rsidR="00C9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9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C6" w:rsidRDefault="00B356C6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Участвует в голосовании по рассматриваемым Комиссией вопросам.</w:t>
      </w:r>
    </w:p>
    <w:p w:rsidR="00B356C6" w:rsidRDefault="00B356C6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Осуществляет иные полномочия, необходимые для обеспечения деятельности Комиссии.</w:t>
      </w:r>
    </w:p>
    <w:p w:rsidR="00B356C6" w:rsidRDefault="00B356C6" w:rsidP="000E527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6C6" w:rsidRDefault="00B356C6" w:rsidP="00B356C6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Полномочия членов Комиссии.</w:t>
      </w:r>
    </w:p>
    <w:p w:rsidR="00B356C6" w:rsidRDefault="00B356C6" w:rsidP="00B356C6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6C6" w:rsidRDefault="00C90C36" w:rsidP="00B356C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Участвую</w:t>
      </w:r>
      <w:r w:rsidR="00B356C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рассмотрении вопросов, относящихся к компетенции Комиссии.</w:t>
      </w:r>
    </w:p>
    <w:p w:rsidR="00B356C6" w:rsidRDefault="00C90C36" w:rsidP="00B356C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Участвую</w:t>
      </w:r>
      <w:r w:rsidR="00B356C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голосовании по рассматриваемым Комиссией вопросам.</w:t>
      </w:r>
    </w:p>
    <w:p w:rsidR="00B356C6" w:rsidRDefault="00B356C6" w:rsidP="00B356C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Вносят предложения по совершенствованию </w:t>
      </w:r>
      <w:r w:rsidR="0078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по рассматриваемым Комиссией вопросам.</w:t>
      </w:r>
    </w:p>
    <w:p w:rsidR="00B356C6" w:rsidRDefault="00B356C6" w:rsidP="00B356C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6C6" w:rsidRDefault="00B356C6" w:rsidP="00B356C6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работы Комиссии.</w:t>
      </w:r>
    </w:p>
    <w:p w:rsidR="00B356C6" w:rsidRDefault="00B356C6" w:rsidP="00B356C6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6C6" w:rsidRDefault="00B356C6" w:rsidP="00B356C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Работа Комиссии осуществляется путем</w:t>
      </w:r>
      <w:r w:rsidR="0093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участия ее членов в рассмотрении вопросов. В случаи отсутствия члена Комиссии для участия в ее работе может быть направлено замещающее его лицо.</w:t>
      </w:r>
    </w:p>
    <w:p w:rsidR="00936CBA" w:rsidRDefault="00936CBA" w:rsidP="00B356C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Заседания Комиссии проводятся ежеквартально и считаются правомочными, если на них присутствует более половины её членов.</w:t>
      </w:r>
    </w:p>
    <w:p w:rsidR="00936CBA" w:rsidRDefault="00936CBA" w:rsidP="00936CB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Рабочие материалы направляются членам Комиссии не позднее, чем за 3 (три)</w:t>
      </w:r>
      <w:r w:rsidR="0078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 проведения заседания Комиссии.</w:t>
      </w:r>
    </w:p>
    <w:p w:rsidR="00936CBA" w:rsidRDefault="00936CBA" w:rsidP="00936CB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 Решения Комиссии принимаются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936CBA" w:rsidRDefault="00936CBA" w:rsidP="00936CB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 Только члены Комиссии участвуют в ее работе с правом голоса.</w:t>
      </w:r>
    </w:p>
    <w:p w:rsidR="00936CBA" w:rsidRPr="00B356C6" w:rsidRDefault="00C21E2E" w:rsidP="00936CB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 Если при принятии решения Комиссии имеется особое мнен</w:t>
      </w:r>
      <w:r w:rsidR="0078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ее члена – то протокол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мнением направляется главе администрации Суражского района для сведения.  </w:t>
      </w:r>
    </w:p>
    <w:p w:rsidR="00181020" w:rsidRPr="008812C4" w:rsidRDefault="00181020" w:rsidP="008812C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91" w:rsidRPr="00DF77B4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Pr="00DF77B4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Pr="00DF77B4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Pr="00DF77B4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Default="00DB2491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1B24" w:rsidRDefault="00051B24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1B24" w:rsidRDefault="00051B24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2EAB" w:rsidRDefault="00552EAB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40" w:rsidRDefault="00787640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40" w:rsidRDefault="00787640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40" w:rsidRDefault="00787640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40" w:rsidRDefault="00787640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40" w:rsidRDefault="00787640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7640" w:rsidRDefault="00787640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2EAB" w:rsidRDefault="00552EAB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E2E" w:rsidRPr="00DF77B4" w:rsidRDefault="00C21E2E" w:rsidP="00C21E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Приложение №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16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21E2E" w:rsidRPr="00DF77B4" w:rsidRDefault="00C21E2E" w:rsidP="00C21E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утверждено п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</w:p>
    <w:p w:rsidR="00C21E2E" w:rsidRPr="00534674" w:rsidRDefault="00C21E2E" w:rsidP="00C21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Суражского района</w:t>
      </w:r>
    </w:p>
    <w:p w:rsidR="00C21E2E" w:rsidRPr="00DF77B4" w:rsidRDefault="00C21E2E" w:rsidP="00C21E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A0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от 11.12.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A06CD1">
        <w:rPr>
          <w:rFonts w:ascii="Times New Roman" w:eastAsia="Times New Roman" w:hAnsi="Times New Roman" w:cs="Times New Roman"/>
          <w:sz w:val="20"/>
          <w:szCs w:val="20"/>
          <w:lang w:eastAsia="ru-RU"/>
        </w:rPr>
        <w:t>1161</w:t>
      </w:r>
    </w:p>
    <w:p w:rsidR="00051B24" w:rsidRDefault="00051B24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1B24" w:rsidRDefault="00051B24" w:rsidP="00DB24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Pr="00DF77B4" w:rsidRDefault="00DB2491" w:rsidP="00DB249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2491" w:rsidRPr="00A33D27" w:rsidRDefault="00DB2491" w:rsidP="00DB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C21E2E" w:rsidRPr="00A33D27" w:rsidRDefault="00DB2491" w:rsidP="00C2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</w:t>
      </w:r>
      <w:r w:rsidR="00C21E2E" w:rsidRPr="00A3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обеспечению безопасности дорожного движения </w:t>
      </w:r>
    </w:p>
    <w:p w:rsidR="00DB2491" w:rsidRPr="00A33D27" w:rsidRDefault="00C21E2E" w:rsidP="00C21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района</w:t>
      </w:r>
    </w:p>
    <w:p w:rsidR="00DB2491" w:rsidRPr="00A33D27" w:rsidRDefault="00DB2491" w:rsidP="00DB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780"/>
        <w:gridCol w:w="2175"/>
        <w:gridCol w:w="468"/>
        <w:gridCol w:w="5520"/>
      </w:tblGrid>
      <w:tr w:rsidR="00DB2491" w:rsidRPr="00A33D27" w:rsidTr="00552EAB">
        <w:tc>
          <w:tcPr>
            <w:tcW w:w="29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C21E2E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Толока С.В.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C21E2E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DB2491"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Суражского района, председатель комиссии;</w:t>
            </w:r>
          </w:p>
        </w:tc>
      </w:tr>
      <w:tr w:rsidR="00DB2491" w:rsidRPr="00A33D27" w:rsidTr="00552EAB">
        <w:tc>
          <w:tcPr>
            <w:tcW w:w="29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491" w:rsidRPr="00A33D27" w:rsidTr="00552EAB">
        <w:tc>
          <w:tcPr>
            <w:tcW w:w="29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Default="00A33D27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Евтягин</w:t>
            </w:r>
            <w:proofErr w:type="spellEnd"/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A33D27" w:rsidRDefault="00A33D27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D27" w:rsidRDefault="00A33D27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D27" w:rsidRDefault="00A33D27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D27" w:rsidRDefault="00A33D27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D27" w:rsidRDefault="00A33D27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D27" w:rsidRDefault="00A33D27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D27" w:rsidRPr="00A33D27" w:rsidRDefault="00A33D27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Default="00A33D27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государственный инспектор безопасности дорожного движения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Унечскому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Суражскому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Мглинскому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 ОГИБДД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комиссии (по согласованию);</w:t>
            </w:r>
          </w:p>
          <w:p w:rsidR="00A33D27" w:rsidRDefault="00A33D27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D27" w:rsidRPr="00A33D27" w:rsidRDefault="00A33D27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инспектор сектора по организации общественного порядка администрации Суражского района, секретарь комиссии;</w:t>
            </w:r>
          </w:p>
        </w:tc>
      </w:tr>
      <w:tr w:rsidR="00DB2491" w:rsidRPr="00A33D27" w:rsidTr="00552EA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B2491" w:rsidRPr="00A33D27" w:rsidTr="00552EAB">
        <w:tc>
          <w:tcPr>
            <w:tcW w:w="29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491" w:rsidRPr="00A33D27" w:rsidTr="00552EAB">
        <w:tc>
          <w:tcPr>
            <w:tcW w:w="29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491" w:rsidRPr="00A33D27" w:rsidTr="00552EAB">
        <w:tc>
          <w:tcPr>
            <w:tcW w:w="29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BD0EB3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 Ю.В.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BD0EB3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государственный инспектор отдела автотранспортного и автодорожного надзора Юго-западного МУГАДН ЦФО</w:t>
            </w:r>
            <w:r w:rsidR="00201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B2491" w:rsidRPr="00A33D27" w:rsidTr="00552EAB">
        <w:tc>
          <w:tcPr>
            <w:tcW w:w="29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20162E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 Р.В.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20162E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государственный инженер-инспектор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Суражскому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инспекции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Брянской области (по согласованию);</w:t>
            </w:r>
          </w:p>
        </w:tc>
      </w:tr>
      <w:tr w:rsidR="00DB2491" w:rsidRPr="00A33D27" w:rsidTr="00552EAB">
        <w:tc>
          <w:tcPr>
            <w:tcW w:w="29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Default="0020162E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20162E" w:rsidRDefault="0020162E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69F" w:rsidRDefault="004B069F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62E" w:rsidRDefault="0020162E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 Н.Ф.</w:t>
            </w:r>
          </w:p>
          <w:p w:rsidR="00552EAB" w:rsidRDefault="00552EAB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EAB" w:rsidRDefault="00552EAB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EAB" w:rsidRPr="00A33D27" w:rsidRDefault="00EE1CCB" w:rsidP="00F0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</w:t>
            </w:r>
            <w:r w:rsidR="0055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4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Pr="00A33D27" w:rsidRDefault="00DB2491" w:rsidP="00F0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491" w:rsidRDefault="0020162E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Суражского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ДРСУч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E0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B069F" w:rsidRDefault="004B069F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62E" w:rsidRDefault="0020162E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Суражские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пассажирские перевозки» (по согласованию);</w:t>
            </w:r>
          </w:p>
          <w:p w:rsidR="00552EAB" w:rsidRDefault="00552EAB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EAB" w:rsidRPr="00A33D27" w:rsidRDefault="00552EAB" w:rsidP="00F0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</w:t>
            </w:r>
            <w:r w:rsidR="00EE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B30DB" w:rsidRPr="00A33D27" w:rsidRDefault="00CB30DB" w:rsidP="00552EAB">
      <w:pPr>
        <w:rPr>
          <w:rFonts w:ascii="Times New Roman" w:hAnsi="Times New Roman" w:cs="Times New Roman"/>
          <w:sz w:val="28"/>
          <w:szCs w:val="28"/>
        </w:rPr>
      </w:pPr>
    </w:p>
    <w:sectPr w:rsidR="00CB30DB" w:rsidRPr="00A33D27" w:rsidSect="00552E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491"/>
    <w:rsid w:val="00051B24"/>
    <w:rsid w:val="00054639"/>
    <w:rsid w:val="00084A7C"/>
    <w:rsid w:val="000E5275"/>
    <w:rsid w:val="001370DE"/>
    <w:rsid w:val="00164E35"/>
    <w:rsid w:val="00177376"/>
    <w:rsid w:val="00181020"/>
    <w:rsid w:val="001A28FF"/>
    <w:rsid w:val="0020162E"/>
    <w:rsid w:val="00241D10"/>
    <w:rsid w:val="002D4613"/>
    <w:rsid w:val="002F3797"/>
    <w:rsid w:val="003061AC"/>
    <w:rsid w:val="00315383"/>
    <w:rsid w:val="003C12C9"/>
    <w:rsid w:val="00450B36"/>
    <w:rsid w:val="004B069F"/>
    <w:rsid w:val="00552EAB"/>
    <w:rsid w:val="006B40F6"/>
    <w:rsid w:val="006E79AC"/>
    <w:rsid w:val="00787640"/>
    <w:rsid w:val="00827FEB"/>
    <w:rsid w:val="00834FCD"/>
    <w:rsid w:val="008812C4"/>
    <w:rsid w:val="00936CBA"/>
    <w:rsid w:val="009D272A"/>
    <w:rsid w:val="00A06CD1"/>
    <w:rsid w:val="00A33D27"/>
    <w:rsid w:val="00A5435C"/>
    <w:rsid w:val="00AE0A43"/>
    <w:rsid w:val="00B356C6"/>
    <w:rsid w:val="00B47619"/>
    <w:rsid w:val="00BD0EB3"/>
    <w:rsid w:val="00BD444A"/>
    <w:rsid w:val="00C21E2E"/>
    <w:rsid w:val="00C46F10"/>
    <w:rsid w:val="00C90C36"/>
    <w:rsid w:val="00CB30DB"/>
    <w:rsid w:val="00CC258D"/>
    <w:rsid w:val="00CE69E6"/>
    <w:rsid w:val="00CF3751"/>
    <w:rsid w:val="00D036A7"/>
    <w:rsid w:val="00D10AC2"/>
    <w:rsid w:val="00DB2491"/>
    <w:rsid w:val="00DD059F"/>
    <w:rsid w:val="00EE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1"/>
  </w:style>
  <w:style w:type="paragraph" w:styleId="1">
    <w:name w:val="heading 1"/>
    <w:basedOn w:val="a"/>
    <w:link w:val="10"/>
    <w:uiPriority w:val="9"/>
    <w:qFormat/>
    <w:rsid w:val="00DB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4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7945-DA82-45D8-8C10-06C80F37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28</cp:revision>
  <dcterms:created xsi:type="dcterms:W3CDTF">2019-12-10T09:16:00Z</dcterms:created>
  <dcterms:modified xsi:type="dcterms:W3CDTF">2019-12-11T12:15:00Z</dcterms:modified>
</cp:coreProperties>
</file>