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CC" w:rsidRDefault="00C76A35" w:rsidP="00C76A3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00">
        <w:rPr>
          <w:rFonts w:ascii="Times New Roman" w:hAnsi="Times New Roman" w:cs="Times New Roman"/>
          <w:b/>
          <w:bCs/>
          <w:sz w:val="28"/>
          <w:szCs w:val="28"/>
        </w:rPr>
        <w:t>АДМИНИСТРАЦИЯ СУРАЖСКОГО РАЙОНА</w:t>
      </w:r>
    </w:p>
    <w:p w:rsidR="00C76A35" w:rsidRDefault="00E76E5C" w:rsidP="00C76A3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E5C">
        <w:rPr>
          <w:rFonts w:ascii="Times New Roman" w:hAnsi="Times New Roman" w:cs="Times New Roma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B3A00" w:rsidRPr="006B3A00" w:rsidRDefault="006B3A00" w:rsidP="00C76A3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651"/>
        <w:gridCol w:w="5100"/>
      </w:tblGrid>
      <w:tr w:rsidR="00C76A35" w:rsidRPr="006B3A00" w:rsidTr="0040693D">
        <w:tc>
          <w:tcPr>
            <w:tcW w:w="5000" w:type="pct"/>
            <w:gridSpan w:val="2"/>
          </w:tcPr>
          <w:p w:rsidR="00C76A35" w:rsidRDefault="00806109" w:rsidP="006B3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bssPhr10"/>
            <w:bookmarkStart w:id="1" w:name="a9"/>
            <w:bookmarkEnd w:id="0"/>
            <w:bookmarkEnd w:id="1"/>
            <w:proofErr w:type="gramStart"/>
            <w:r w:rsidRPr="0080610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8061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806109" w:rsidRPr="00806109" w:rsidRDefault="00806109" w:rsidP="006B3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76A35" w:rsidRPr="00FA6F35" w:rsidTr="0040693D">
        <w:trPr>
          <w:trHeight w:val="283"/>
        </w:trPr>
        <w:tc>
          <w:tcPr>
            <w:tcW w:w="5000" w:type="pct"/>
            <w:gridSpan w:val="2"/>
            <w:vAlign w:val="center"/>
          </w:tcPr>
          <w:p w:rsidR="0040693D" w:rsidRPr="0040693D" w:rsidRDefault="0040693D" w:rsidP="006B3A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3D">
              <w:rPr>
                <w:rFonts w:ascii="Times New Roman" w:hAnsi="Times New Roman"/>
                <w:sz w:val="28"/>
                <w:szCs w:val="28"/>
              </w:rPr>
              <w:t>От 4 марта 2021г. № 153</w:t>
            </w:r>
          </w:p>
          <w:p w:rsidR="00C76A35" w:rsidRPr="0040693D" w:rsidRDefault="00C76A35" w:rsidP="006B3A0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3D">
              <w:rPr>
                <w:rFonts w:ascii="Times New Roman" w:hAnsi="Times New Roman"/>
                <w:sz w:val="28"/>
                <w:szCs w:val="28"/>
              </w:rPr>
              <w:t>г. Сураж</w:t>
            </w:r>
          </w:p>
        </w:tc>
      </w:tr>
      <w:tr w:rsidR="00C76A35" w:rsidRPr="00FA6F35" w:rsidTr="0040693D">
        <w:tc>
          <w:tcPr>
            <w:tcW w:w="2385" w:type="pct"/>
            <w:vAlign w:val="center"/>
          </w:tcPr>
          <w:p w:rsidR="00C76A35" w:rsidRPr="0040693D" w:rsidRDefault="00AF19CE" w:rsidP="006B3A00">
            <w:pPr>
              <w:spacing w:before="2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пальной услуги «Организация пр</w:t>
            </w: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доставления общедоступного и бе</w:t>
            </w: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платного дошкольного образования образовательными организациями Суражского района Брянской обла</w:t>
            </w: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4069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ти»</w:t>
            </w:r>
          </w:p>
        </w:tc>
        <w:tc>
          <w:tcPr>
            <w:tcW w:w="2615" w:type="pct"/>
            <w:vAlign w:val="center"/>
          </w:tcPr>
          <w:p w:rsidR="00C76A35" w:rsidRPr="00FA6F35" w:rsidRDefault="00C76A35" w:rsidP="006B3A00">
            <w:pPr>
              <w:spacing w:after="209" w:line="326" w:lineRule="exact"/>
              <w:ind w:right="6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35" w:rsidRPr="00FA6F35" w:rsidTr="0040693D">
        <w:trPr>
          <w:trHeight w:val="6295"/>
        </w:trPr>
        <w:tc>
          <w:tcPr>
            <w:tcW w:w="5000" w:type="pct"/>
            <w:gridSpan w:val="2"/>
          </w:tcPr>
          <w:p w:rsidR="00C76A35" w:rsidRPr="00FA6F35" w:rsidRDefault="00C76A35" w:rsidP="006B3A00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29.12.2012 № 273-ФЗ «Об обр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Суражского муниципального района Брянской области, в целях реал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зации прав граждан на получение </w:t>
            </w:r>
            <w:r w:rsidR="00AF19CE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общедоступного и бесплатного дошкольного образования 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Суражского района</w:t>
            </w:r>
            <w:proofErr w:type="gramEnd"/>
          </w:p>
          <w:p w:rsidR="00C76A35" w:rsidRPr="00FA6F35" w:rsidRDefault="00C76A35" w:rsidP="006B3A00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bssPhr4"/>
            <w:bookmarkStart w:id="3" w:name="a3"/>
            <w:bookmarkEnd w:id="2"/>
            <w:bookmarkEnd w:id="3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C76A35" w:rsidRPr="00AF19CE" w:rsidRDefault="00C76A35" w:rsidP="00AF19CE">
            <w:bookmarkStart w:id="4" w:name="bssPhr5"/>
            <w:bookmarkStart w:id="5" w:name="a4"/>
            <w:bookmarkEnd w:id="4"/>
            <w:bookmarkEnd w:id="5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1. Утвердить прилагаемый Административный регламент предоставлени</w:t>
            </w:r>
            <w:r w:rsidR="00AF19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услуги 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19CE" w:rsidRPr="00AF19CE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Организация предоставления общедоступного и беспла</w:t>
            </w:r>
            <w:r w:rsidR="00AF19CE" w:rsidRPr="00AF19CE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т</w:t>
            </w:r>
            <w:r w:rsidR="00AF19CE" w:rsidRPr="00AF19CE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ного дошкольного образования образовательными организациями Суражского района Брянской области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6A35" w:rsidRPr="003A630C" w:rsidRDefault="00C76A35" w:rsidP="006B3A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bssPhr6"/>
            <w:bookmarkStart w:id="7" w:name="a5"/>
            <w:bookmarkEnd w:id="6"/>
            <w:bookmarkEnd w:id="7"/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разместить на официальном сайте админис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рации Суражского района.</w:t>
            </w:r>
            <w:bookmarkStart w:id="8" w:name="bssPhr7"/>
            <w:bookmarkStart w:id="9" w:name="a6"/>
            <w:bookmarkEnd w:id="8"/>
            <w:bookmarkEnd w:id="9"/>
          </w:p>
          <w:p w:rsidR="00C76A35" w:rsidRPr="003A630C" w:rsidRDefault="00C76A35" w:rsidP="006B3A00">
            <w:pPr>
              <w:ind w:firstLine="567"/>
              <w:jc w:val="both"/>
              <w:rPr>
                <w:sz w:val="24"/>
              </w:rPr>
            </w:pP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3. Признать утратившим силу Постановление администрации Суражского района от </w:t>
            </w:r>
            <w:r w:rsidR="00AF19CE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30.03.2017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F19CE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>208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</w:t>
            </w:r>
            <w:r w:rsidR="00AF19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«Организация предоставления общ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доступного бесплатного </w:t>
            </w:r>
            <w:r w:rsidR="00AF19CE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bookmarkStart w:id="10" w:name="_GoBack"/>
            <w:bookmarkEnd w:id="10"/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AF19CE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 xml:space="preserve"> Суражского района</w:t>
            </w:r>
            <w:r w:rsidR="00AF19CE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</w:t>
            </w:r>
            <w:r w:rsidRPr="003A63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6A35" w:rsidRPr="00FA6F35" w:rsidRDefault="00C76A35" w:rsidP="006B3A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bssPhr8"/>
            <w:bookmarkStart w:id="12" w:name="a7"/>
            <w:bookmarkEnd w:id="11"/>
            <w:bookmarkEnd w:id="12"/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распоряжение вступает в силу с момента его </w:t>
            </w:r>
            <w:r w:rsidR="00230F56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опубликования</w:t>
            </w:r>
            <w:r w:rsidR="0080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610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06109">
              <w:rPr>
                <w:rFonts w:ascii="Times New Roman" w:hAnsi="Times New Roman" w:cs="Times New Roman"/>
                <w:sz w:val="28"/>
                <w:szCs w:val="28"/>
              </w:rPr>
              <w:t>обнародования)</w:t>
            </w:r>
          </w:p>
          <w:p w:rsidR="00C76A35" w:rsidRPr="00FA6F35" w:rsidRDefault="00C76A35" w:rsidP="006B3A0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5. Контроль исполнения настоящего распоряжения возложить на замест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>теля главы администрации Суражского района Белозора С.М.</w:t>
            </w:r>
          </w:p>
          <w:p w:rsidR="00C76A35" w:rsidRPr="00FA6F35" w:rsidRDefault="00C76A35" w:rsidP="006B3A0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35" w:rsidRDefault="0040693D" w:rsidP="004069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0693D" w:rsidRPr="00FA6F35" w:rsidRDefault="0040693D" w:rsidP="004069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В.П.Риваненко</w:t>
            </w:r>
            <w:proofErr w:type="spellEnd"/>
          </w:p>
        </w:tc>
      </w:tr>
    </w:tbl>
    <w:p w:rsidR="00AF19CE" w:rsidRDefault="00AF19CE" w:rsidP="00B304D2">
      <w:pPr>
        <w:ind w:left="6372"/>
        <w:rPr>
          <w:rFonts w:ascii="Times New Roman" w:hAnsi="Times New Roman" w:cs="Times New Roman"/>
          <w:sz w:val="20"/>
        </w:rPr>
      </w:pPr>
    </w:p>
    <w:p w:rsidR="00AF19CE" w:rsidRDefault="00AF19CE" w:rsidP="00B304D2">
      <w:pPr>
        <w:ind w:left="6372"/>
        <w:rPr>
          <w:rFonts w:ascii="Times New Roman" w:hAnsi="Times New Roman" w:cs="Times New Roman"/>
          <w:sz w:val="20"/>
        </w:rPr>
      </w:pPr>
    </w:p>
    <w:p w:rsidR="006B3A00" w:rsidRDefault="00806109" w:rsidP="00806109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Кравченко А.Е.</w:t>
      </w:r>
    </w:p>
    <w:p w:rsidR="00806109" w:rsidRDefault="00806109" w:rsidP="00806109">
      <w:p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2 11 38</w:t>
      </w:r>
    </w:p>
    <w:p w:rsidR="006B3A00" w:rsidRDefault="006B3A00" w:rsidP="006B3A00">
      <w:pPr>
        <w:ind w:left="7788"/>
        <w:jc w:val="both"/>
        <w:rPr>
          <w:rFonts w:ascii="Times New Roman" w:hAnsi="Times New Roman" w:cs="Times New Roman"/>
          <w:sz w:val="20"/>
          <w:szCs w:val="28"/>
        </w:rPr>
      </w:pPr>
    </w:p>
    <w:p w:rsidR="006B3A00" w:rsidRDefault="006B3A00" w:rsidP="006B3A00">
      <w:pPr>
        <w:ind w:left="7788"/>
        <w:jc w:val="both"/>
        <w:rPr>
          <w:rFonts w:ascii="Times New Roman" w:hAnsi="Times New Roman" w:cs="Times New Roman"/>
          <w:sz w:val="20"/>
          <w:szCs w:val="28"/>
        </w:rPr>
      </w:pPr>
    </w:p>
    <w:p w:rsidR="006B3A00" w:rsidRDefault="006B3A00" w:rsidP="006B3A00">
      <w:pPr>
        <w:ind w:left="7788"/>
        <w:jc w:val="both"/>
        <w:rPr>
          <w:rFonts w:ascii="Times New Roman" w:hAnsi="Times New Roman" w:cs="Times New Roman"/>
          <w:sz w:val="20"/>
          <w:szCs w:val="28"/>
        </w:rPr>
      </w:pPr>
    </w:p>
    <w:p w:rsidR="006B3A00" w:rsidRDefault="006B3A00" w:rsidP="006B3A00">
      <w:pPr>
        <w:ind w:left="7788"/>
        <w:jc w:val="both"/>
        <w:rPr>
          <w:rFonts w:ascii="Times New Roman" w:hAnsi="Times New Roman" w:cs="Times New Roman"/>
          <w:sz w:val="20"/>
          <w:szCs w:val="28"/>
        </w:rPr>
      </w:pPr>
    </w:p>
    <w:p w:rsidR="006B3A00" w:rsidRDefault="006B3A00" w:rsidP="006B3A00">
      <w:pPr>
        <w:ind w:left="7788"/>
        <w:jc w:val="both"/>
        <w:rPr>
          <w:rFonts w:ascii="Times New Roman" w:hAnsi="Times New Roman" w:cs="Times New Roman"/>
          <w:sz w:val="20"/>
          <w:szCs w:val="28"/>
        </w:rPr>
      </w:pPr>
    </w:p>
    <w:p w:rsidR="006B3A00" w:rsidRPr="006B3A00" w:rsidRDefault="006B3A00" w:rsidP="006B3A00">
      <w:pPr>
        <w:ind w:left="7788"/>
        <w:jc w:val="both"/>
        <w:rPr>
          <w:rFonts w:ascii="Times New Roman" w:hAnsi="Times New Roman" w:cs="Times New Roman"/>
          <w:sz w:val="20"/>
          <w:szCs w:val="28"/>
        </w:rPr>
      </w:pPr>
      <w:r w:rsidRPr="006B3A00">
        <w:rPr>
          <w:rFonts w:ascii="Times New Roman" w:hAnsi="Times New Roman" w:cs="Times New Roman"/>
          <w:sz w:val="20"/>
          <w:szCs w:val="28"/>
        </w:rPr>
        <w:t>УТВЕРЖДЕН</w:t>
      </w:r>
    </w:p>
    <w:p w:rsidR="006B3A00" w:rsidRDefault="006B3A00" w:rsidP="006B3A00">
      <w:pPr>
        <w:shd w:val="clear" w:color="auto" w:fill="FFFFFF"/>
        <w:ind w:left="5664"/>
        <w:jc w:val="both"/>
        <w:textAlignment w:val="baseline"/>
        <w:rPr>
          <w:sz w:val="20"/>
          <w:szCs w:val="28"/>
        </w:rPr>
      </w:pPr>
      <w:bookmarkStart w:id="13" w:name="bssPhr11"/>
      <w:bookmarkStart w:id="14" w:name="a10"/>
      <w:bookmarkEnd w:id="13"/>
      <w:bookmarkEnd w:id="14"/>
      <w:r w:rsidRPr="006B3A00">
        <w:rPr>
          <w:rFonts w:ascii="Times New Roman" w:hAnsi="Times New Roman" w:cs="Times New Roman"/>
          <w:sz w:val="20"/>
          <w:szCs w:val="28"/>
        </w:rPr>
        <w:t xml:space="preserve">постановлением администрации </w:t>
      </w:r>
      <w:proofErr w:type="spellStart"/>
      <w:r w:rsidRPr="006B3A00">
        <w:rPr>
          <w:rFonts w:ascii="Times New Roman" w:hAnsi="Times New Roman" w:cs="Times New Roman"/>
          <w:sz w:val="20"/>
          <w:szCs w:val="28"/>
        </w:rPr>
        <w:t>Суражского</w:t>
      </w:r>
      <w:proofErr w:type="spellEnd"/>
      <w:r w:rsidRPr="006B3A00">
        <w:rPr>
          <w:rFonts w:ascii="Times New Roman" w:hAnsi="Times New Roman" w:cs="Times New Roman"/>
          <w:sz w:val="20"/>
          <w:szCs w:val="28"/>
        </w:rPr>
        <w:t xml:space="preserve"> района </w:t>
      </w:r>
      <w:bookmarkStart w:id="15" w:name="bssPhr12"/>
      <w:bookmarkStart w:id="16" w:name="a11"/>
      <w:bookmarkEnd w:id="15"/>
      <w:bookmarkEnd w:id="16"/>
      <w:r w:rsidRPr="006B3A00">
        <w:rPr>
          <w:rFonts w:ascii="Times New Roman" w:hAnsi="Times New Roman" w:cs="Times New Roman"/>
          <w:sz w:val="20"/>
          <w:szCs w:val="28"/>
        </w:rPr>
        <w:t xml:space="preserve">  №</w:t>
      </w:r>
      <w:r>
        <w:rPr>
          <w:rFonts w:ascii="Times New Roman" w:hAnsi="Times New Roman" w:cs="Times New Roman"/>
          <w:sz w:val="20"/>
          <w:szCs w:val="28"/>
        </w:rPr>
        <w:t>.</w:t>
      </w:r>
      <w:r w:rsidR="00806109">
        <w:rPr>
          <w:rFonts w:ascii="Times New Roman" w:hAnsi="Times New Roman" w:cs="Times New Roman"/>
          <w:sz w:val="20"/>
          <w:szCs w:val="28"/>
        </w:rPr>
        <w:t>153 от 04.03.2021 г</w:t>
      </w:r>
    </w:p>
    <w:p w:rsidR="00806109" w:rsidRDefault="00806109" w:rsidP="00806109">
      <w:pPr>
        <w:pStyle w:val="22"/>
        <w:shd w:val="clear" w:color="auto" w:fill="auto"/>
        <w:tabs>
          <w:tab w:val="left" w:pos="2700"/>
          <w:tab w:val="center" w:pos="4818"/>
        </w:tabs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65275" w:rsidRPr="006B3A00" w:rsidRDefault="00806109" w:rsidP="00806109">
      <w:pPr>
        <w:pStyle w:val="22"/>
        <w:shd w:val="clear" w:color="auto" w:fill="auto"/>
        <w:tabs>
          <w:tab w:val="left" w:pos="2700"/>
          <w:tab w:val="center" w:pos="4818"/>
        </w:tabs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04D2" w:rsidRPr="006B3A00">
        <w:rPr>
          <w:color w:val="000000"/>
          <w:sz w:val="28"/>
          <w:szCs w:val="28"/>
        </w:rPr>
        <w:t>Административный регламент</w:t>
      </w:r>
    </w:p>
    <w:p w:rsidR="00B304D2" w:rsidRPr="006B3A00" w:rsidRDefault="00B304D2" w:rsidP="006B3A00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предоставления муниципальной услуги «Организация предоставления общедоступного и бесплатного дошкольного образования </w:t>
      </w:r>
      <w:r w:rsidR="003F44AC" w:rsidRPr="006B3A00">
        <w:rPr>
          <w:color w:val="000000"/>
          <w:sz w:val="28"/>
          <w:szCs w:val="28"/>
        </w:rPr>
        <w:t>образовател</w:t>
      </w:r>
      <w:r w:rsidR="003F44AC" w:rsidRPr="006B3A00">
        <w:rPr>
          <w:color w:val="000000"/>
          <w:sz w:val="28"/>
          <w:szCs w:val="28"/>
        </w:rPr>
        <w:t>ь</w:t>
      </w:r>
      <w:r w:rsidR="003F44AC" w:rsidRPr="006B3A00">
        <w:rPr>
          <w:color w:val="000000"/>
          <w:sz w:val="28"/>
          <w:szCs w:val="28"/>
        </w:rPr>
        <w:t>ными организациями Суражского района Брянской области</w:t>
      </w:r>
      <w:r w:rsidRPr="006B3A00">
        <w:rPr>
          <w:color w:val="000000"/>
          <w:sz w:val="28"/>
          <w:szCs w:val="28"/>
        </w:rPr>
        <w:t>»</w:t>
      </w:r>
    </w:p>
    <w:p w:rsidR="00B304D2" w:rsidRPr="006B3A00" w:rsidRDefault="00B304D2" w:rsidP="006B3A00">
      <w:pPr>
        <w:pStyle w:val="22"/>
        <w:shd w:val="clear" w:color="auto" w:fill="auto"/>
        <w:spacing w:before="12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1. Общие положения</w:t>
      </w:r>
    </w:p>
    <w:p w:rsidR="00B304D2" w:rsidRPr="006B3A00" w:rsidRDefault="003F44AC" w:rsidP="006B3A00">
      <w:pPr>
        <w:pStyle w:val="23"/>
        <w:shd w:val="clear" w:color="auto" w:fill="auto"/>
        <w:tabs>
          <w:tab w:val="left" w:pos="104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1.1. </w:t>
      </w:r>
      <w:r w:rsidR="00B304D2" w:rsidRPr="006B3A00"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:rsidR="003F44AC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Административный регламент предоставления муниципальной усл</w:t>
      </w:r>
      <w:r w:rsidRPr="006B3A00">
        <w:rPr>
          <w:color w:val="000000"/>
          <w:sz w:val="28"/>
          <w:szCs w:val="28"/>
        </w:rPr>
        <w:t>у</w:t>
      </w:r>
      <w:r w:rsidRPr="006B3A00">
        <w:rPr>
          <w:color w:val="000000"/>
          <w:sz w:val="28"/>
          <w:szCs w:val="28"/>
        </w:rPr>
        <w:t>ги</w:t>
      </w:r>
      <w:r w:rsidRPr="006B3A00">
        <w:rPr>
          <w:color w:val="000099"/>
          <w:sz w:val="28"/>
          <w:szCs w:val="28"/>
        </w:rPr>
        <w:t>«</w:t>
      </w:r>
      <w:r w:rsidR="003F44AC" w:rsidRPr="006B3A00">
        <w:rPr>
          <w:color w:val="000099"/>
          <w:sz w:val="28"/>
          <w:szCs w:val="28"/>
        </w:rPr>
        <w:t>Организация предоставления общедоступного и бесплатного дошкольного образования образовательными организациями Суражского района Брянской области</w:t>
      </w:r>
      <w:r w:rsidRPr="006B3A00">
        <w:rPr>
          <w:color w:val="000099"/>
          <w:sz w:val="28"/>
          <w:szCs w:val="28"/>
        </w:rPr>
        <w:t xml:space="preserve">» </w:t>
      </w:r>
      <w:r w:rsidRPr="006B3A00">
        <w:rPr>
          <w:sz w:val="28"/>
          <w:szCs w:val="28"/>
        </w:rPr>
        <w:t xml:space="preserve">(далее </w:t>
      </w:r>
      <w:r w:rsidR="003F44AC" w:rsidRPr="006B3A00">
        <w:rPr>
          <w:sz w:val="28"/>
          <w:szCs w:val="28"/>
        </w:rPr>
        <w:t>–</w:t>
      </w:r>
      <w:r w:rsidRPr="006B3A00">
        <w:rPr>
          <w:sz w:val="28"/>
          <w:szCs w:val="28"/>
        </w:rPr>
        <w:t xml:space="preserve"> регламент) устанавливает сроки и последовательность адм</w:t>
      </w:r>
      <w:r w:rsidRPr="006B3A00">
        <w:rPr>
          <w:sz w:val="28"/>
          <w:szCs w:val="28"/>
        </w:rPr>
        <w:t>и</w:t>
      </w:r>
      <w:r w:rsidRPr="006B3A00">
        <w:rPr>
          <w:sz w:val="28"/>
          <w:szCs w:val="28"/>
        </w:rPr>
        <w:t>нистративных процедур при предоставлении муниципальной услуги по орган</w:t>
      </w:r>
      <w:r w:rsidRPr="006B3A00">
        <w:rPr>
          <w:sz w:val="28"/>
          <w:szCs w:val="28"/>
        </w:rPr>
        <w:t>и</w:t>
      </w:r>
      <w:r w:rsidRPr="006B3A00">
        <w:rPr>
          <w:sz w:val="28"/>
          <w:szCs w:val="28"/>
        </w:rPr>
        <w:t>зации предоставления общедоступного и бесплатного дошкольного образов</w:t>
      </w:r>
      <w:r w:rsidRPr="006B3A00">
        <w:rPr>
          <w:sz w:val="28"/>
          <w:szCs w:val="28"/>
        </w:rPr>
        <w:t>а</w:t>
      </w:r>
      <w:r w:rsidR="003F44AC" w:rsidRPr="006B3A00">
        <w:rPr>
          <w:sz w:val="28"/>
          <w:szCs w:val="28"/>
        </w:rPr>
        <w:t xml:space="preserve">ния (далее – </w:t>
      </w:r>
      <w:r w:rsidRPr="006B3A00">
        <w:rPr>
          <w:sz w:val="28"/>
          <w:szCs w:val="28"/>
        </w:rPr>
        <w:t>муниципальная услуга) в соответствии с законодательством Ро</w:t>
      </w:r>
      <w:r w:rsidRPr="006B3A00">
        <w:rPr>
          <w:sz w:val="28"/>
          <w:szCs w:val="28"/>
        </w:rPr>
        <w:t>с</w:t>
      </w:r>
      <w:r w:rsidRPr="006B3A00">
        <w:rPr>
          <w:sz w:val="28"/>
          <w:szCs w:val="28"/>
        </w:rPr>
        <w:t>сийской Федерации.</w:t>
      </w:r>
    </w:p>
    <w:p w:rsidR="00F541F3" w:rsidRPr="006B3A00" w:rsidRDefault="003F44AC" w:rsidP="006B3A00">
      <w:pPr>
        <w:pStyle w:val="23"/>
        <w:shd w:val="clear" w:color="auto" w:fill="auto"/>
        <w:tabs>
          <w:tab w:val="left" w:pos="104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1.1.1. </w:t>
      </w:r>
      <w:r w:rsidR="00B304D2" w:rsidRPr="006B3A00">
        <w:rPr>
          <w:color w:val="000000"/>
          <w:sz w:val="28"/>
          <w:szCs w:val="28"/>
        </w:rPr>
        <w:t>Регламент регулирует отношения, возникшие в связи с предоставл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нием общедоступного и бесплатного дошкольного образования образовател</w:t>
      </w:r>
      <w:r w:rsidR="00B304D2" w:rsidRPr="006B3A00">
        <w:rPr>
          <w:color w:val="000000"/>
          <w:sz w:val="28"/>
          <w:szCs w:val="28"/>
        </w:rPr>
        <w:t>ь</w:t>
      </w:r>
      <w:r w:rsidR="00B304D2" w:rsidRPr="006B3A00">
        <w:rPr>
          <w:color w:val="000000"/>
          <w:sz w:val="28"/>
          <w:szCs w:val="28"/>
        </w:rPr>
        <w:t xml:space="preserve">ными </w:t>
      </w:r>
      <w:r w:rsidRPr="006B3A00">
        <w:rPr>
          <w:color w:val="000000"/>
          <w:sz w:val="28"/>
          <w:szCs w:val="28"/>
        </w:rPr>
        <w:t>организациями Суражского района Брянской области</w:t>
      </w:r>
      <w:r w:rsidR="00D2611B" w:rsidRPr="006B3A00">
        <w:rPr>
          <w:color w:val="000000"/>
          <w:sz w:val="28"/>
          <w:szCs w:val="28"/>
        </w:rPr>
        <w:t xml:space="preserve"> (далее – образов</w:t>
      </w:r>
      <w:r w:rsidR="00D2611B" w:rsidRPr="006B3A00">
        <w:rPr>
          <w:color w:val="000000"/>
          <w:sz w:val="28"/>
          <w:szCs w:val="28"/>
        </w:rPr>
        <w:t>а</w:t>
      </w:r>
      <w:r w:rsidR="00D2611B" w:rsidRPr="006B3A00">
        <w:rPr>
          <w:color w:val="000000"/>
          <w:sz w:val="28"/>
          <w:szCs w:val="28"/>
        </w:rPr>
        <w:t>тельные организации)</w:t>
      </w:r>
      <w:r w:rsidR="00B304D2" w:rsidRPr="006B3A00">
        <w:rPr>
          <w:color w:val="000000"/>
          <w:sz w:val="28"/>
          <w:szCs w:val="28"/>
        </w:rPr>
        <w:t>.</w:t>
      </w:r>
    </w:p>
    <w:p w:rsidR="00F541F3" w:rsidRPr="006B3A00" w:rsidRDefault="00F541F3" w:rsidP="006B3A00">
      <w:pPr>
        <w:pStyle w:val="23"/>
        <w:shd w:val="clear" w:color="auto" w:fill="auto"/>
        <w:tabs>
          <w:tab w:val="left" w:pos="104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1.1.2. </w:t>
      </w:r>
      <w:r w:rsidR="00B304D2" w:rsidRPr="006B3A00">
        <w:rPr>
          <w:color w:val="000000"/>
          <w:sz w:val="28"/>
          <w:szCs w:val="28"/>
        </w:rPr>
        <w:t>Регламент устанавливает порядок и стандарт предоставления мун</w:t>
      </w:r>
      <w:r w:rsidR="00B304D2" w:rsidRPr="006B3A00">
        <w:rPr>
          <w:rStyle w:val="1"/>
          <w:sz w:val="28"/>
          <w:szCs w:val="28"/>
          <w:u w:val="none"/>
        </w:rPr>
        <w:t>и</w:t>
      </w:r>
      <w:r w:rsidR="00B304D2" w:rsidRPr="006B3A00">
        <w:rPr>
          <w:rStyle w:val="1"/>
          <w:sz w:val="28"/>
          <w:szCs w:val="28"/>
          <w:u w:val="none"/>
        </w:rPr>
        <w:t>ци</w:t>
      </w:r>
      <w:r w:rsidR="00B304D2" w:rsidRPr="006B3A00">
        <w:rPr>
          <w:color w:val="000000"/>
          <w:sz w:val="28"/>
          <w:szCs w:val="28"/>
        </w:rPr>
        <w:t>пальной услуги по организации и осуществлению образовательной деятел</w:t>
      </w:r>
      <w:r w:rsidR="00B304D2" w:rsidRPr="006B3A00">
        <w:rPr>
          <w:color w:val="000000"/>
          <w:sz w:val="28"/>
          <w:szCs w:val="28"/>
        </w:rPr>
        <w:t>ь</w:t>
      </w:r>
      <w:r w:rsidR="00B304D2" w:rsidRPr="006B3A00">
        <w:rPr>
          <w:color w:val="000000"/>
          <w:sz w:val="28"/>
          <w:szCs w:val="28"/>
        </w:rPr>
        <w:t>ности по основным общеобразовательным программам дошкольного образов</w:t>
      </w:r>
      <w:r w:rsidR="00B304D2" w:rsidRPr="006B3A00">
        <w:rPr>
          <w:color w:val="000000"/>
          <w:sz w:val="28"/>
          <w:szCs w:val="28"/>
        </w:rPr>
        <w:t>а</w:t>
      </w:r>
      <w:r w:rsidR="00B304D2" w:rsidRPr="006B3A00">
        <w:rPr>
          <w:color w:val="000000"/>
          <w:sz w:val="28"/>
          <w:szCs w:val="28"/>
        </w:rPr>
        <w:t xml:space="preserve">ния, в том числе особенности организации образовательной деятельности для </w:t>
      </w:r>
      <w:proofErr w:type="gramStart"/>
      <w:r w:rsidR="00B304D2" w:rsidRPr="006B3A00">
        <w:rPr>
          <w:color w:val="000000"/>
          <w:sz w:val="28"/>
          <w:szCs w:val="28"/>
        </w:rPr>
        <w:t>обучающихся</w:t>
      </w:r>
      <w:proofErr w:type="gramEnd"/>
      <w:r w:rsidR="00B304D2" w:rsidRPr="006B3A00">
        <w:rPr>
          <w:color w:val="000000"/>
          <w:sz w:val="28"/>
          <w:szCs w:val="28"/>
        </w:rPr>
        <w:t xml:space="preserve"> с ограниченными возможностями здоровья.</w:t>
      </w:r>
    </w:p>
    <w:p w:rsidR="00F541F3" w:rsidRPr="006B3A00" w:rsidRDefault="00F541F3" w:rsidP="006B3A00">
      <w:pPr>
        <w:pStyle w:val="23"/>
        <w:shd w:val="clear" w:color="auto" w:fill="auto"/>
        <w:tabs>
          <w:tab w:val="left" w:pos="104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1.2. </w:t>
      </w:r>
      <w:r w:rsidR="00B304D2" w:rsidRPr="006B3A00">
        <w:rPr>
          <w:color w:val="000000"/>
          <w:sz w:val="28"/>
          <w:szCs w:val="28"/>
        </w:rPr>
        <w:t>Заявители, в отношении которых исполняется муниципальная услуга.</w:t>
      </w:r>
    </w:p>
    <w:p w:rsidR="00B304D2" w:rsidRPr="006B3A00" w:rsidRDefault="00B304D2" w:rsidP="006B3A00">
      <w:pPr>
        <w:pStyle w:val="23"/>
        <w:shd w:val="clear" w:color="auto" w:fill="auto"/>
        <w:tabs>
          <w:tab w:val="left" w:pos="104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Заявителями являются родители </w:t>
      </w:r>
      <w:r w:rsidR="006B3A00">
        <w:rPr>
          <w:color w:val="000000"/>
          <w:sz w:val="28"/>
          <w:szCs w:val="28"/>
        </w:rPr>
        <w:t>(</w:t>
      </w:r>
      <w:r w:rsidRPr="006B3A00">
        <w:rPr>
          <w:color w:val="000000"/>
          <w:sz w:val="28"/>
          <w:szCs w:val="28"/>
        </w:rPr>
        <w:t>законные представители</w:t>
      </w:r>
      <w:r w:rsidR="006B3A00">
        <w:rPr>
          <w:color w:val="000000"/>
          <w:sz w:val="28"/>
          <w:szCs w:val="28"/>
        </w:rPr>
        <w:t>)</w:t>
      </w:r>
      <w:r w:rsidRPr="006B3A00">
        <w:rPr>
          <w:color w:val="000000"/>
          <w:sz w:val="28"/>
          <w:szCs w:val="28"/>
        </w:rPr>
        <w:t xml:space="preserve"> ребенка в во</w:t>
      </w:r>
      <w:r w:rsidRPr="006B3A00">
        <w:rPr>
          <w:color w:val="000000"/>
          <w:sz w:val="28"/>
          <w:szCs w:val="28"/>
        </w:rPr>
        <w:t>з</w:t>
      </w:r>
      <w:r w:rsidRPr="006B3A00">
        <w:rPr>
          <w:color w:val="000000"/>
          <w:sz w:val="28"/>
          <w:szCs w:val="28"/>
        </w:rPr>
        <w:t xml:space="preserve">расте от 2 месяцев, зачисленного в дошкольное образовательное учреждение, заключившие договор с </w:t>
      </w:r>
      <w:r w:rsidR="00F541F3" w:rsidRPr="006B3A00">
        <w:rPr>
          <w:color w:val="000000"/>
          <w:sz w:val="28"/>
          <w:szCs w:val="28"/>
        </w:rPr>
        <w:t>образовательной организацией</w:t>
      </w:r>
      <w:r w:rsidRPr="006B3A00">
        <w:rPr>
          <w:color w:val="000000"/>
          <w:sz w:val="28"/>
          <w:szCs w:val="28"/>
        </w:rPr>
        <w:t>.</w:t>
      </w:r>
    </w:p>
    <w:p w:rsidR="00DE59B6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Получателями муниципальной услуги являются дети, зачисленные в </w:t>
      </w:r>
      <w:r w:rsidR="00F541F3" w:rsidRPr="006B3A00">
        <w:rPr>
          <w:color w:val="000000"/>
          <w:sz w:val="28"/>
          <w:szCs w:val="28"/>
        </w:rPr>
        <w:t>обр</w:t>
      </w:r>
      <w:r w:rsidR="00F541F3" w:rsidRPr="006B3A00">
        <w:rPr>
          <w:color w:val="000000"/>
          <w:sz w:val="28"/>
          <w:szCs w:val="28"/>
        </w:rPr>
        <w:t>а</w:t>
      </w:r>
      <w:r w:rsidR="00F541F3" w:rsidRPr="006B3A00">
        <w:rPr>
          <w:color w:val="000000"/>
          <w:sz w:val="28"/>
          <w:szCs w:val="28"/>
        </w:rPr>
        <w:t>зовательную организацию</w:t>
      </w:r>
      <w:r w:rsidR="00DE59B6" w:rsidRPr="006B3A00">
        <w:rPr>
          <w:color w:val="000000"/>
          <w:sz w:val="28"/>
          <w:szCs w:val="28"/>
        </w:rPr>
        <w:t>, обеспечивающую получение дошкольного образ</w:t>
      </w:r>
      <w:r w:rsidR="00DE59B6" w:rsidRPr="006B3A00">
        <w:rPr>
          <w:color w:val="000000"/>
          <w:sz w:val="28"/>
          <w:szCs w:val="28"/>
        </w:rPr>
        <w:t>о</w:t>
      </w:r>
      <w:r w:rsidR="00DE59B6" w:rsidRPr="006B3A00">
        <w:rPr>
          <w:color w:val="000000"/>
          <w:sz w:val="28"/>
          <w:szCs w:val="28"/>
        </w:rPr>
        <w:t>вания, присмотр и уход за воспитанниками в возрасте от 2 месяцев до прекр</w:t>
      </w:r>
      <w:r w:rsidR="00DE59B6" w:rsidRPr="006B3A00">
        <w:rPr>
          <w:color w:val="000000"/>
          <w:sz w:val="28"/>
          <w:szCs w:val="28"/>
        </w:rPr>
        <w:t>а</w:t>
      </w:r>
      <w:r w:rsidR="00DE59B6" w:rsidRPr="006B3A00">
        <w:rPr>
          <w:color w:val="000000"/>
          <w:sz w:val="28"/>
          <w:szCs w:val="28"/>
        </w:rPr>
        <w:t>щения образовательных отношений</w:t>
      </w:r>
      <w:r w:rsidRPr="006B3A00">
        <w:rPr>
          <w:color w:val="000000"/>
          <w:sz w:val="28"/>
          <w:szCs w:val="28"/>
        </w:rPr>
        <w:t>.</w:t>
      </w:r>
    </w:p>
    <w:p w:rsidR="00DE59B6" w:rsidRPr="006B3A00" w:rsidRDefault="00DE59B6" w:rsidP="006B3A00">
      <w:pPr>
        <w:pStyle w:val="23"/>
        <w:shd w:val="clear" w:color="auto" w:fill="auto"/>
        <w:spacing w:before="0" w:after="0" w:line="240" w:lineRule="auto"/>
        <w:ind w:firstLine="56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1.3. </w:t>
      </w:r>
      <w:r w:rsidR="00B304D2" w:rsidRPr="006B3A00">
        <w:rPr>
          <w:color w:val="000000"/>
          <w:sz w:val="28"/>
          <w:szCs w:val="28"/>
        </w:rPr>
        <w:t>Требования к порядку информирования о порядке предоставления м</w:t>
      </w:r>
      <w:r w:rsidR="00B304D2" w:rsidRPr="006B3A00">
        <w:rPr>
          <w:color w:val="000000"/>
          <w:sz w:val="28"/>
          <w:szCs w:val="28"/>
        </w:rPr>
        <w:t>у</w:t>
      </w:r>
      <w:r w:rsidR="00B304D2" w:rsidRPr="006B3A00">
        <w:rPr>
          <w:color w:val="000000"/>
          <w:sz w:val="28"/>
          <w:szCs w:val="28"/>
        </w:rPr>
        <w:t>н</w:t>
      </w:r>
      <w:r w:rsidR="00B304D2" w:rsidRPr="006B3A00">
        <w:rPr>
          <w:rStyle w:val="1"/>
          <w:sz w:val="28"/>
          <w:szCs w:val="28"/>
          <w:u w:val="none"/>
        </w:rPr>
        <w:t>ици</w:t>
      </w:r>
      <w:r w:rsidR="00B304D2" w:rsidRPr="006B3A00">
        <w:rPr>
          <w:color w:val="000000"/>
          <w:sz w:val="28"/>
          <w:szCs w:val="28"/>
        </w:rPr>
        <w:t>пальной услуги.</w:t>
      </w:r>
    </w:p>
    <w:p w:rsidR="00B304D2" w:rsidRPr="006B3A00" w:rsidRDefault="00DE59B6" w:rsidP="006B3A00">
      <w:pPr>
        <w:pStyle w:val="23"/>
        <w:shd w:val="clear" w:color="auto" w:fill="auto"/>
        <w:spacing w:before="0" w:after="0" w:line="240" w:lineRule="auto"/>
        <w:ind w:firstLine="56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1.3.1. </w:t>
      </w:r>
      <w:r w:rsidR="00B304D2" w:rsidRPr="006B3A00">
        <w:rPr>
          <w:color w:val="000000"/>
          <w:sz w:val="28"/>
          <w:szCs w:val="28"/>
        </w:rPr>
        <w:t>Порядок получения информации заявителями по вопросам предо</w:t>
      </w:r>
      <w:r w:rsidR="00B304D2" w:rsidRPr="006B3A00">
        <w:rPr>
          <w:color w:val="000000"/>
          <w:sz w:val="28"/>
          <w:szCs w:val="28"/>
        </w:rPr>
        <w:t>с</w:t>
      </w:r>
      <w:r w:rsidR="00B304D2" w:rsidRPr="006B3A00">
        <w:rPr>
          <w:color w:val="000000"/>
          <w:sz w:val="28"/>
          <w:szCs w:val="28"/>
        </w:rPr>
        <w:t>тавления муниципальной услуги.</w:t>
      </w:r>
    </w:p>
    <w:p w:rsidR="00DE59B6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>Информация о порядке предоставления муниципальной услуги носит о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крытый, общедоступный характер, предоставляется всем заинтересованным лицам на официальных сайтах в сети «Интернет» администрации</w:t>
      </w:r>
      <w:r w:rsidR="00DE59B6" w:rsidRPr="006B3A00">
        <w:rPr>
          <w:color w:val="000000"/>
          <w:sz w:val="28"/>
          <w:szCs w:val="28"/>
        </w:rPr>
        <w:t xml:space="preserve"> Суражского района Брянской области</w:t>
      </w:r>
      <w:r w:rsidRPr="006B3A00">
        <w:rPr>
          <w:color w:val="000000"/>
          <w:sz w:val="28"/>
          <w:szCs w:val="28"/>
        </w:rPr>
        <w:t xml:space="preserve">, </w:t>
      </w:r>
      <w:r w:rsidR="00DE59B6" w:rsidRPr="006B3A00">
        <w:rPr>
          <w:color w:val="000000"/>
          <w:sz w:val="28"/>
          <w:szCs w:val="28"/>
        </w:rPr>
        <w:t>отдела</w:t>
      </w:r>
      <w:r w:rsidRPr="006B3A00">
        <w:rPr>
          <w:color w:val="000000"/>
          <w:sz w:val="28"/>
          <w:szCs w:val="28"/>
        </w:rPr>
        <w:t xml:space="preserve"> образования администрации</w:t>
      </w:r>
      <w:r w:rsidR="00DE59B6" w:rsidRPr="006B3A00">
        <w:rPr>
          <w:color w:val="000000"/>
          <w:sz w:val="28"/>
          <w:szCs w:val="28"/>
        </w:rPr>
        <w:t xml:space="preserve"> Суражского ра</w:t>
      </w:r>
      <w:r w:rsidR="00DE59B6" w:rsidRPr="006B3A00">
        <w:rPr>
          <w:color w:val="000000"/>
          <w:sz w:val="28"/>
          <w:szCs w:val="28"/>
        </w:rPr>
        <w:t>й</w:t>
      </w:r>
      <w:r w:rsidR="00DE59B6" w:rsidRPr="006B3A00">
        <w:rPr>
          <w:color w:val="000000"/>
          <w:sz w:val="28"/>
          <w:szCs w:val="28"/>
        </w:rPr>
        <w:t>она</w:t>
      </w:r>
      <w:r w:rsidR="00D2611B" w:rsidRPr="006B3A00">
        <w:rPr>
          <w:color w:val="000000"/>
          <w:sz w:val="28"/>
          <w:szCs w:val="28"/>
        </w:rPr>
        <w:t xml:space="preserve"> (далее – отдел образования)</w:t>
      </w:r>
      <w:r w:rsidRPr="006B3A00">
        <w:rPr>
          <w:color w:val="000000"/>
          <w:sz w:val="28"/>
          <w:szCs w:val="28"/>
        </w:rPr>
        <w:t xml:space="preserve">, образовательных </w:t>
      </w:r>
      <w:r w:rsidR="00DE59B6" w:rsidRPr="006B3A00">
        <w:rPr>
          <w:color w:val="000000"/>
          <w:sz w:val="28"/>
          <w:szCs w:val="28"/>
        </w:rPr>
        <w:t>организаций Суражского района</w:t>
      </w:r>
      <w:r w:rsidRPr="006B3A00">
        <w:rPr>
          <w:color w:val="000000"/>
          <w:sz w:val="28"/>
          <w:szCs w:val="28"/>
        </w:rPr>
        <w:t xml:space="preserve">, а также при личном обращении в устной, письменной или электронной форме в </w:t>
      </w:r>
      <w:r w:rsidR="00DE59B6" w:rsidRPr="006B3A00">
        <w:rPr>
          <w:color w:val="000000"/>
          <w:sz w:val="28"/>
          <w:szCs w:val="28"/>
        </w:rPr>
        <w:t>отдел</w:t>
      </w:r>
      <w:r w:rsidRPr="006B3A00">
        <w:rPr>
          <w:color w:val="000000"/>
          <w:sz w:val="28"/>
          <w:szCs w:val="28"/>
        </w:rPr>
        <w:t xml:space="preserve"> образования или </w:t>
      </w:r>
      <w:r w:rsidR="00DE59B6" w:rsidRPr="006B3A00">
        <w:rPr>
          <w:color w:val="000000"/>
          <w:sz w:val="28"/>
          <w:szCs w:val="28"/>
        </w:rPr>
        <w:t xml:space="preserve">образовательные организации </w:t>
      </w:r>
      <w:r w:rsidRPr="006B3A00">
        <w:rPr>
          <w:color w:val="000000"/>
          <w:sz w:val="28"/>
          <w:szCs w:val="28"/>
        </w:rPr>
        <w:t>в порядке, уст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новленном законодательством Российской Федерации.</w:t>
      </w:r>
      <w:proofErr w:type="gramEnd"/>
    </w:p>
    <w:p w:rsidR="00B304D2" w:rsidRPr="006B3A00" w:rsidRDefault="00DE59B6" w:rsidP="006B3A00">
      <w:pPr>
        <w:pStyle w:val="23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6B3A00">
        <w:rPr>
          <w:sz w:val="28"/>
          <w:szCs w:val="28"/>
        </w:rPr>
        <w:lastRenderedPageBreak/>
        <w:t xml:space="preserve">1.3.2. </w:t>
      </w:r>
      <w:r w:rsidR="00B304D2" w:rsidRPr="006B3A00">
        <w:rPr>
          <w:color w:val="000000"/>
          <w:sz w:val="28"/>
          <w:szCs w:val="28"/>
        </w:rPr>
        <w:t>Порядок, форма и место размещения информации о предоставлении мун</w:t>
      </w:r>
      <w:r w:rsidR="00B304D2" w:rsidRPr="006B3A00">
        <w:rPr>
          <w:sz w:val="28"/>
          <w:szCs w:val="28"/>
        </w:rPr>
        <w:t>ици</w:t>
      </w:r>
      <w:r w:rsidR="00B304D2" w:rsidRPr="006B3A00">
        <w:rPr>
          <w:color w:val="000000"/>
          <w:sz w:val="28"/>
          <w:szCs w:val="28"/>
        </w:rPr>
        <w:t>пальной услуги.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80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непосредственного общения заявителей с должностными лицами, о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 xml:space="preserve">ветственными за консультирование по предоставлению муниципальной услуги (при личном обращении), при обращении по электронной почте в </w:t>
      </w:r>
      <w:r w:rsidR="00D2611B" w:rsidRPr="006B3A00">
        <w:rPr>
          <w:color w:val="000000"/>
          <w:sz w:val="28"/>
          <w:szCs w:val="28"/>
        </w:rPr>
        <w:t>отдел</w:t>
      </w:r>
      <w:r w:rsidRPr="006B3A00">
        <w:rPr>
          <w:color w:val="000000"/>
          <w:sz w:val="28"/>
          <w:szCs w:val="28"/>
        </w:rPr>
        <w:t xml:space="preserve"> образ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 xml:space="preserve">вания или в </w:t>
      </w:r>
      <w:r w:rsidR="00D2611B" w:rsidRPr="006B3A00">
        <w:rPr>
          <w:color w:val="000000"/>
          <w:sz w:val="28"/>
          <w:szCs w:val="28"/>
        </w:rPr>
        <w:t>образовательную организацию</w:t>
      </w:r>
      <w:r w:rsidRPr="006B3A00">
        <w:rPr>
          <w:color w:val="000000"/>
          <w:sz w:val="28"/>
          <w:szCs w:val="28"/>
        </w:rPr>
        <w:t>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80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размещения информационных материалов на стендах в местах предо</w:t>
      </w:r>
      <w:r w:rsidRPr="006B3A00">
        <w:rPr>
          <w:color w:val="000000"/>
          <w:sz w:val="28"/>
          <w:szCs w:val="28"/>
        </w:rPr>
        <w:t>с</w:t>
      </w:r>
      <w:r w:rsidRPr="006B3A00">
        <w:rPr>
          <w:color w:val="000000"/>
          <w:sz w:val="28"/>
          <w:szCs w:val="28"/>
        </w:rPr>
        <w:t>тавления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80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размещения информационных материалов на официальных сайтах в с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ти «Интернет» администрации</w:t>
      </w:r>
      <w:r w:rsidR="00D2611B" w:rsidRPr="006B3A00">
        <w:rPr>
          <w:color w:val="000000"/>
          <w:sz w:val="28"/>
          <w:szCs w:val="28"/>
        </w:rPr>
        <w:t xml:space="preserve"> Суражского района</w:t>
      </w:r>
      <w:r w:rsidRPr="006B3A00">
        <w:rPr>
          <w:color w:val="000000"/>
          <w:sz w:val="28"/>
          <w:szCs w:val="28"/>
        </w:rPr>
        <w:t xml:space="preserve">, </w:t>
      </w:r>
      <w:r w:rsidR="00D2611B" w:rsidRPr="006B3A00">
        <w:rPr>
          <w:color w:val="000000"/>
          <w:sz w:val="28"/>
          <w:szCs w:val="28"/>
        </w:rPr>
        <w:t>отдела</w:t>
      </w:r>
      <w:r w:rsidRPr="006B3A00">
        <w:rPr>
          <w:color w:val="000000"/>
          <w:sz w:val="28"/>
          <w:szCs w:val="28"/>
        </w:rPr>
        <w:t xml:space="preserve"> образования, </w:t>
      </w:r>
      <w:r w:rsidR="00D2611B" w:rsidRPr="006B3A00">
        <w:rPr>
          <w:color w:val="000000"/>
          <w:sz w:val="28"/>
          <w:szCs w:val="28"/>
        </w:rPr>
        <w:t>обр</w:t>
      </w:r>
      <w:r w:rsidR="00D2611B" w:rsidRPr="006B3A00">
        <w:rPr>
          <w:color w:val="000000"/>
          <w:sz w:val="28"/>
          <w:szCs w:val="28"/>
        </w:rPr>
        <w:t>а</w:t>
      </w:r>
      <w:r w:rsidR="00D2611B" w:rsidRPr="006B3A00">
        <w:rPr>
          <w:color w:val="000000"/>
          <w:sz w:val="28"/>
          <w:szCs w:val="28"/>
        </w:rPr>
        <w:t>зовательных организаций</w:t>
      </w:r>
      <w:r w:rsidRPr="006B3A00">
        <w:rPr>
          <w:color w:val="000000"/>
          <w:sz w:val="28"/>
          <w:szCs w:val="28"/>
        </w:rPr>
        <w:t xml:space="preserve">, на Едином портале государственных услуг </w:t>
      </w:r>
      <w:hyperlink r:id="rId5" w:history="1">
        <w:r w:rsidR="00D2611B" w:rsidRPr="006B3A00">
          <w:rPr>
            <w:rStyle w:val="a6"/>
            <w:sz w:val="28"/>
            <w:szCs w:val="28"/>
          </w:rPr>
          <w:t>https://www.gosuslugi.ru/r/bryansk</w:t>
        </w:r>
      </w:hyperlink>
      <w:hyperlink r:id="rId6" w:history="1">
        <w:r w:rsidR="00FA6C06" w:rsidRPr="006B3A00">
          <w:rPr>
            <w:rStyle w:val="a6"/>
            <w:sz w:val="28"/>
            <w:szCs w:val="28"/>
          </w:rPr>
          <w:t>https://www.gosuslugi.ru/category/learning</w:t>
        </w:r>
      </w:hyperlink>
      <w:r w:rsidRPr="006B3A00">
        <w:rPr>
          <w:color w:val="000000"/>
          <w:sz w:val="28"/>
          <w:szCs w:val="28"/>
        </w:rPr>
        <w:t>, в р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гиональной информационной системе «Портал муниципальных услуг Брянской области»</w:t>
      </w:r>
      <w:hyperlink r:id="rId7" w:history="1">
        <w:r w:rsidR="00D2611B" w:rsidRPr="006B3A00">
          <w:rPr>
            <w:rStyle w:val="a6"/>
            <w:sz w:val="28"/>
            <w:szCs w:val="28"/>
          </w:rPr>
          <w:t>https://uslugi.vsopen.ru/</w:t>
        </w:r>
      </w:hyperlink>
      <w:r w:rsidRPr="006B3A00">
        <w:rPr>
          <w:color w:val="000000"/>
          <w:sz w:val="28"/>
          <w:szCs w:val="28"/>
        </w:rPr>
        <w:t>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Информация о местах нахождения, графики работы, справочные телеф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ны, адреса официальных сайтов, а также электронной почты администрации</w:t>
      </w:r>
      <w:r w:rsidR="00E65275" w:rsidRPr="006B3A00">
        <w:rPr>
          <w:color w:val="000000"/>
          <w:sz w:val="28"/>
          <w:szCs w:val="28"/>
        </w:rPr>
        <w:t xml:space="preserve"> Суражского района</w:t>
      </w:r>
      <w:r w:rsidRPr="006B3A00">
        <w:rPr>
          <w:color w:val="000000"/>
          <w:sz w:val="28"/>
          <w:szCs w:val="28"/>
        </w:rPr>
        <w:t xml:space="preserve">, </w:t>
      </w:r>
      <w:r w:rsidR="00E65275" w:rsidRPr="006B3A00">
        <w:rPr>
          <w:color w:val="000000"/>
          <w:sz w:val="28"/>
          <w:szCs w:val="28"/>
        </w:rPr>
        <w:t xml:space="preserve">отдела </w:t>
      </w:r>
      <w:r w:rsidRPr="006B3A00">
        <w:rPr>
          <w:color w:val="000000"/>
          <w:sz w:val="28"/>
          <w:szCs w:val="28"/>
        </w:rPr>
        <w:t xml:space="preserve">образования и образовательных </w:t>
      </w:r>
      <w:r w:rsidR="00E65275" w:rsidRPr="006B3A00">
        <w:rPr>
          <w:color w:val="000000"/>
          <w:sz w:val="28"/>
          <w:szCs w:val="28"/>
        </w:rPr>
        <w:t>организаций</w:t>
      </w:r>
      <w:r w:rsidRPr="006B3A00">
        <w:rPr>
          <w:color w:val="000000"/>
          <w:sz w:val="28"/>
          <w:szCs w:val="28"/>
        </w:rPr>
        <w:t xml:space="preserve"> ра</w:t>
      </w:r>
      <w:r w:rsidRPr="006B3A00">
        <w:rPr>
          <w:color w:val="000000"/>
          <w:sz w:val="28"/>
          <w:szCs w:val="28"/>
        </w:rPr>
        <w:t>з</w:t>
      </w:r>
      <w:r w:rsidRPr="006B3A00">
        <w:rPr>
          <w:color w:val="000000"/>
          <w:sz w:val="28"/>
          <w:szCs w:val="28"/>
        </w:rPr>
        <w:t xml:space="preserve">мещена на официальных сайтах в сети «Интернет» администрации, </w:t>
      </w:r>
      <w:r w:rsidR="00E65275" w:rsidRPr="006B3A00">
        <w:rPr>
          <w:color w:val="000000"/>
          <w:sz w:val="28"/>
          <w:szCs w:val="28"/>
        </w:rPr>
        <w:t>отдела</w:t>
      </w:r>
      <w:r w:rsidRPr="006B3A00">
        <w:rPr>
          <w:color w:val="000000"/>
          <w:sz w:val="28"/>
          <w:szCs w:val="28"/>
        </w:rPr>
        <w:t xml:space="preserve"> о</w:t>
      </w:r>
      <w:r w:rsidRPr="006B3A00">
        <w:rPr>
          <w:color w:val="000000"/>
          <w:sz w:val="28"/>
          <w:szCs w:val="28"/>
        </w:rPr>
        <w:t>б</w:t>
      </w:r>
      <w:r w:rsidRPr="006B3A00">
        <w:rPr>
          <w:color w:val="000000"/>
          <w:sz w:val="28"/>
          <w:szCs w:val="28"/>
        </w:rPr>
        <w:t xml:space="preserve">разования, </w:t>
      </w:r>
      <w:r w:rsidR="00E65275" w:rsidRPr="006B3A00">
        <w:rPr>
          <w:color w:val="000000"/>
          <w:sz w:val="28"/>
          <w:szCs w:val="28"/>
        </w:rPr>
        <w:t>образовательных организаций</w:t>
      </w:r>
      <w:r w:rsidRPr="006B3A00">
        <w:rPr>
          <w:color w:val="000000"/>
          <w:sz w:val="28"/>
          <w:szCs w:val="28"/>
        </w:rPr>
        <w:t>, на портале государственных услуг (функций), и в региональной информационной системе «Портал муниципал</w:t>
      </w:r>
      <w:r w:rsidRPr="006B3A00">
        <w:rPr>
          <w:color w:val="000000"/>
          <w:sz w:val="28"/>
          <w:szCs w:val="28"/>
        </w:rPr>
        <w:t>ь</w:t>
      </w:r>
      <w:r w:rsidRPr="006B3A00">
        <w:rPr>
          <w:color w:val="000000"/>
          <w:sz w:val="28"/>
          <w:szCs w:val="28"/>
        </w:rPr>
        <w:t>ных услуг Брянской области».</w:t>
      </w:r>
    </w:p>
    <w:p w:rsidR="00B304D2" w:rsidRPr="006B3A00" w:rsidRDefault="00E65275" w:rsidP="006B3A00">
      <w:pPr>
        <w:pStyle w:val="11"/>
        <w:shd w:val="clear" w:color="auto" w:fill="auto"/>
        <w:tabs>
          <w:tab w:val="left" w:pos="1700"/>
        </w:tabs>
        <w:spacing w:before="120" w:after="0" w:line="240" w:lineRule="auto"/>
        <w:ind w:firstLine="567"/>
        <w:jc w:val="center"/>
        <w:outlineLvl w:val="9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 </w:t>
      </w:r>
      <w:r w:rsidR="00B304D2" w:rsidRPr="006B3A00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454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2.1. </w:t>
      </w:r>
      <w:r w:rsidR="00B304D2" w:rsidRPr="006B3A00">
        <w:rPr>
          <w:color w:val="000000"/>
          <w:sz w:val="28"/>
          <w:szCs w:val="28"/>
        </w:rPr>
        <w:t>Наименование мун</w:t>
      </w:r>
      <w:r w:rsidR="00B304D2" w:rsidRPr="006B3A00">
        <w:rPr>
          <w:rStyle w:val="1"/>
          <w:sz w:val="28"/>
          <w:szCs w:val="28"/>
          <w:u w:val="none"/>
        </w:rPr>
        <w:t>ици</w:t>
      </w:r>
      <w:r w:rsidR="00B304D2" w:rsidRPr="006B3A00">
        <w:rPr>
          <w:color w:val="000000"/>
          <w:sz w:val="28"/>
          <w:szCs w:val="28"/>
        </w:rPr>
        <w:t xml:space="preserve">пальной услуги </w:t>
      </w:r>
      <w:r w:rsidR="006B3A00">
        <w:rPr>
          <w:color w:val="000000"/>
          <w:sz w:val="28"/>
          <w:szCs w:val="28"/>
        </w:rPr>
        <w:t>–</w:t>
      </w:r>
      <w:r w:rsidR="00B304D2" w:rsidRPr="006B3A00">
        <w:rPr>
          <w:color w:val="000000"/>
          <w:sz w:val="28"/>
          <w:szCs w:val="28"/>
        </w:rPr>
        <w:t xml:space="preserve"> «</w:t>
      </w:r>
      <w:r w:rsidR="009339FB" w:rsidRPr="00E460D1">
        <w:rPr>
          <w:sz w:val="28"/>
          <w:szCs w:val="28"/>
        </w:rPr>
        <w:t>Организация предоставления общедоступного и бесплатного дошкольного образования образовательными организациями Суражского района Брянской области</w:t>
      </w:r>
      <w:r w:rsidR="009339FB" w:rsidRPr="006B3A00">
        <w:rPr>
          <w:color w:val="000000"/>
          <w:sz w:val="28"/>
          <w:szCs w:val="28"/>
        </w:rPr>
        <w:t>».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09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2.2. </w:t>
      </w:r>
      <w:r w:rsidR="00B304D2" w:rsidRPr="006B3A00">
        <w:rPr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Муниципальная услуга предоставляется </w:t>
      </w:r>
      <w:r w:rsidR="009339FB" w:rsidRPr="006B3A00">
        <w:rPr>
          <w:color w:val="000000"/>
          <w:sz w:val="28"/>
          <w:szCs w:val="28"/>
        </w:rPr>
        <w:t>отделом образования</w:t>
      </w:r>
      <w:r w:rsidRPr="006B3A00">
        <w:rPr>
          <w:color w:val="000000"/>
          <w:sz w:val="28"/>
          <w:szCs w:val="28"/>
        </w:rPr>
        <w:t xml:space="preserve"> администр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ции</w:t>
      </w:r>
      <w:r w:rsidR="009339FB" w:rsidRPr="006B3A00">
        <w:rPr>
          <w:color w:val="000000"/>
          <w:sz w:val="28"/>
          <w:szCs w:val="28"/>
        </w:rPr>
        <w:t xml:space="preserve"> Суражского района</w:t>
      </w:r>
      <w:r w:rsidRPr="006B3A00">
        <w:rPr>
          <w:color w:val="000000"/>
          <w:sz w:val="28"/>
          <w:szCs w:val="28"/>
        </w:rPr>
        <w:t xml:space="preserve">, </w:t>
      </w:r>
      <w:r w:rsidR="009339FB" w:rsidRPr="006B3A00">
        <w:rPr>
          <w:color w:val="000000"/>
          <w:sz w:val="28"/>
          <w:szCs w:val="28"/>
        </w:rPr>
        <w:t>образовательными организациями Суражского района</w:t>
      </w:r>
      <w:r w:rsidRPr="006B3A00">
        <w:rPr>
          <w:color w:val="000000"/>
          <w:sz w:val="28"/>
          <w:szCs w:val="28"/>
        </w:rPr>
        <w:t>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ны, организации, за исключением получения услуг, включенных в перечень у</w:t>
      </w:r>
      <w:r w:rsidRPr="006B3A00">
        <w:rPr>
          <w:color w:val="000000"/>
          <w:sz w:val="28"/>
          <w:szCs w:val="28"/>
        </w:rPr>
        <w:t>с</w:t>
      </w:r>
      <w:r w:rsidRPr="006B3A00">
        <w:rPr>
          <w:color w:val="000000"/>
          <w:sz w:val="28"/>
          <w:szCs w:val="28"/>
        </w:rPr>
        <w:t xml:space="preserve">луг, которые являются необходимыми и обязательными для предоставления муниципальной услуги, утвержденный нормативным правовым актом </w:t>
      </w:r>
      <w:r w:rsidR="00D33B95" w:rsidRPr="006B3A00">
        <w:rPr>
          <w:color w:val="000000"/>
          <w:sz w:val="28"/>
          <w:szCs w:val="28"/>
        </w:rPr>
        <w:t>админ</w:t>
      </w:r>
      <w:r w:rsidR="00D33B95" w:rsidRPr="006B3A00">
        <w:rPr>
          <w:color w:val="000000"/>
          <w:sz w:val="28"/>
          <w:szCs w:val="28"/>
        </w:rPr>
        <w:t>и</w:t>
      </w:r>
      <w:r w:rsidR="00D33B95" w:rsidRPr="006B3A00">
        <w:rPr>
          <w:color w:val="000000"/>
          <w:sz w:val="28"/>
          <w:szCs w:val="28"/>
        </w:rPr>
        <w:t>страции Суражского района.</w:t>
      </w:r>
      <w:proofErr w:type="gramEnd"/>
    </w:p>
    <w:p w:rsidR="00B304D2" w:rsidRPr="006B3A00" w:rsidRDefault="00E65275" w:rsidP="006B3A00">
      <w:pPr>
        <w:pStyle w:val="23"/>
        <w:shd w:val="clear" w:color="auto" w:fill="auto"/>
        <w:tabs>
          <w:tab w:val="left" w:pos="109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2.3. </w:t>
      </w:r>
      <w:r w:rsidR="00B304D2" w:rsidRPr="006B3A00">
        <w:rPr>
          <w:color w:val="000000"/>
          <w:sz w:val="28"/>
          <w:szCs w:val="28"/>
        </w:rPr>
        <w:t>Описание результата предоставления мун</w:t>
      </w:r>
      <w:r w:rsidR="00B304D2" w:rsidRPr="006B3A00">
        <w:rPr>
          <w:rStyle w:val="1"/>
          <w:sz w:val="28"/>
          <w:szCs w:val="28"/>
          <w:u w:val="none"/>
        </w:rPr>
        <w:t>ици</w:t>
      </w:r>
      <w:r w:rsidR="00B304D2" w:rsidRPr="006B3A00">
        <w:rPr>
          <w:color w:val="000000"/>
          <w:sz w:val="28"/>
          <w:szCs w:val="28"/>
        </w:rPr>
        <w:t>пальной услуги.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Результатом предоставления муниципальной услуги являетсяорганизация и осуществление образовательной деятельности по основным общеобразов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тельным про</w:t>
      </w:r>
      <w:r w:rsidR="00D33B95" w:rsidRPr="006B3A00">
        <w:rPr>
          <w:color w:val="000000"/>
          <w:sz w:val="28"/>
          <w:szCs w:val="28"/>
        </w:rPr>
        <w:t xml:space="preserve">граммам – </w:t>
      </w:r>
      <w:r w:rsidRPr="006B3A00">
        <w:rPr>
          <w:color w:val="000000"/>
          <w:sz w:val="28"/>
          <w:szCs w:val="28"/>
        </w:rPr>
        <w:t>образовательным программам дошкольного образов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 xml:space="preserve">ния, в том числе особенности организации образовательной деятельности для </w:t>
      </w:r>
      <w:proofErr w:type="gramStart"/>
      <w:r w:rsidRPr="006B3A00">
        <w:rPr>
          <w:color w:val="000000"/>
          <w:sz w:val="28"/>
          <w:szCs w:val="28"/>
        </w:rPr>
        <w:t>обучающихся</w:t>
      </w:r>
      <w:proofErr w:type="gramEnd"/>
      <w:r w:rsidRPr="006B3A00">
        <w:rPr>
          <w:color w:val="000000"/>
          <w:sz w:val="28"/>
          <w:szCs w:val="28"/>
        </w:rPr>
        <w:t xml:space="preserve"> с ограниченными возможностями здоровья.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09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2.4. </w:t>
      </w:r>
      <w:r w:rsidR="00B304D2" w:rsidRPr="006B3A00">
        <w:rPr>
          <w:color w:val="000000"/>
          <w:sz w:val="28"/>
          <w:szCs w:val="28"/>
        </w:rPr>
        <w:t>Срок предоставления муниципальной услуги.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Муниципальная услуга предоставляется с момента зачисления ребенка в </w:t>
      </w:r>
      <w:r w:rsidR="00D33B95" w:rsidRPr="006B3A00">
        <w:rPr>
          <w:color w:val="000000"/>
          <w:sz w:val="28"/>
          <w:szCs w:val="28"/>
        </w:rPr>
        <w:t>образовательную организацию</w:t>
      </w:r>
      <w:r w:rsidRPr="006B3A00">
        <w:rPr>
          <w:color w:val="000000"/>
          <w:sz w:val="28"/>
          <w:szCs w:val="28"/>
        </w:rPr>
        <w:t xml:space="preserve"> до момента прекращения образовательных о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ношений.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2.5. </w:t>
      </w:r>
      <w:r w:rsidR="00B304D2" w:rsidRPr="006B3A00">
        <w:rPr>
          <w:color w:val="000000"/>
          <w:sz w:val="28"/>
          <w:szCs w:val="28"/>
        </w:rPr>
        <w:t>Нормативные правовые акты, регулирующие предоставление мун</w:t>
      </w:r>
      <w:r w:rsidR="00B304D2" w:rsidRPr="006B3A00">
        <w:rPr>
          <w:rStyle w:val="1"/>
          <w:sz w:val="28"/>
          <w:szCs w:val="28"/>
          <w:u w:val="none"/>
        </w:rPr>
        <w:t>иц</w:t>
      </w:r>
      <w:r w:rsidR="00B304D2" w:rsidRPr="006B3A00">
        <w:rPr>
          <w:rStyle w:val="1"/>
          <w:sz w:val="28"/>
          <w:szCs w:val="28"/>
          <w:u w:val="none"/>
        </w:rPr>
        <w:t>и</w:t>
      </w:r>
      <w:r w:rsidR="00B304D2" w:rsidRPr="006B3A00">
        <w:rPr>
          <w:color w:val="000000"/>
          <w:sz w:val="28"/>
          <w:szCs w:val="28"/>
        </w:rPr>
        <w:lastRenderedPageBreak/>
        <w:t>пальной услуги.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официальных сайтах в сети «Интернет» администрации</w:t>
      </w:r>
      <w:r w:rsidR="00D33B95" w:rsidRPr="006B3A00">
        <w:rPr>
          <w:color w:val="000000"/>
          <w:sz w:val="28"/>
          <w:szCs w:val="28"/>
        </w:rPr>
        <w:t xml:space="preserve"> Суражского района</w:t>
      </w:r>
      <w:r w:rsidRPr="006B3A00">
        <w:rPr>
          <w:color w:val="000000"/>
          <w:sz w:val="28"/>
          <w:szCs w:val="28"/>
        </w:rPr>
        <w:t xml:space="preserve">, </w:t>
      </w:r>
      <w:r w:rsidR="00D33B95" w:rsidRPr="006B3A00">
        <w:rPr>
          <w:color w:val="000000"/>
          <w:sz w:val="28"/>
          <w:szCs w:val="28"/>
        </w:rPr>
        <w:t>отдела</w:t>
      </w:r>
      <w:r w:rsidRPr="006B3A00">
        <w:rPr>
          <w:color w:val="000000"/>
          <w:sz w:val="28"/>
          <w:szCs w:val="28"/>
        </w:rPr>
        <w:t xml:space="preserve"> образования, </w:t>
      </w:r>
      <w:r w:rsidR="00D33B95" w:rsidRPr="006B3A00">
        <w:rPr>
          <w:color w:val="000000"/>
          <w:sz w:val="28"/>
          <w:szCs w:val="28"/>
        </w:rPr>
        <w:t>образовательных о</w:t>
      </w:r>
      <w:r w:rsidR="00D33B95" w:rsidRPr="006B3A00">
        <w:rPr>
          <w:color w:val="000000"/>
          <w:sz w:val="28"/>
          <w:szCs w:val="28"/>
        </w:rPr>
        <w:t>р</w:t>
      </w:r>
      <w:r w:rsidR="00D33B95" w:rsidRPr="006B3A00">
        <w:rPr>
          <w:color w:val="000000"/>
          <w:sz w:val="28"/>
          <w:szCs w:val="28"/>
        </w:rPr>
        <w:t>ганизаций</w:t>
      </w:r>
      <w:r w:rsidRPr="006B3A00">
        <w:rPr>
          <w:color w:val="000000"/>
          <w:sz w:val="28"/>
          <w:szCs w:val="28"/>
        </w:rPr>
        <w:t>, на портале государственных услуг, в региональной информацио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t>ной системе «Портал муниципальных услуг Брянской области».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2.6. </w:t>
      </w:r>
      <w:r w:rsidR="00B304D2" w:rsidRPr="006B3A00">
        <w:rPr>
          <w:color w:val="000000"/>
          <w:sz w:val="28"/>
          <w:szCs w:val="28"/>
        </w:rPr>
        <w:t>Перечень документов, которые являются необходимыми и обязател</w:t>
      </w:r>
      <w:r w:rsidR="00B304D2" w:rsidRPr="006B3A00">
        <w:rPr>
          <w:color w:val="000000"/>
          <w:sz w:val="28"/>
          <w:szCs w:val="28"/>
        </w:rPr>
        <w:t>ь</w:t>
      </w:r>
      <w:r w:rsidR="00B304D2" w:rsidRPr="006B3A00">
        <w:rPr>
          <w:color w:val="000000"/>
          <w:sz w:val="28"/>
          <w:szCs w:val="28"/>
        </w:rPr>
        <w:t>ными для предоставления муниципальной услуги, подлежащих представлению заявителем.</w:t>
      </w:r>
    </w:p>
    <w:p w:rsidR="007246DA" w:rsidRPr="006B3A00" w:rsidRDefault="007246DA" w:rsidP="006B3A00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3A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246DA" w:rsidRPr="006B3A00" w:rsidRDefault="007246DA" w:rsidP="006B3A00">
      <w:pPr>
        <w:pStyle w:val="a8"/>
        <w:numPr>
          <w:ilvl w:val="0"/>
          <w:numId w:val="20"/>
        </w:numPr>
        <w:ind w:right="3"/>
        <w:jc w:val="both"/>
        <w:rPr>
          <w:sz w:val="28"/>
          <w:szCs w:val="28"/>
        </w:rPr>
      </w:pPr>
      <w:r w:rsidRPr="006B3A00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</w:t>
      </w:r>
      <w:r w:rsidRPr="006B3A00">
        <w:rPr>
          <w:sz w:val="28"/>
          <w:szCs w:val="28"/>
        </w:rPr>
        <w:t>а</w:t>
      </w:r>
      <w:r w:rsidRPr="006B3A00">
        <w:rPr>
          <w:sz w:val="28"/>
          <w:szCs w:val="28"/>
        </w:rPr>
        <w:t xml:space="preserve">нина или лица без гражданства в Российской Федерации в соответствии со </w:t>
      </w:r>
      <w:hyperlink r:id="rId8" w:anchor="/document/99/901823501/XA00M4U2MM/" w:history="1">
        <w:r w:rsidRPr="006B3A00">
          <w:rPr>
            <w:sz w:val="28"/>
            <w:szCs w:val="28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 w:rsidRPr="006B3A00">
        <w:rPr>
          <w:sz w:val="28"/>
          <w:szCs w:val="28"/>
        </w:rPr>
        <w:t xml:space="preserve"> (Собрание зак</w:t>
      </w:r>
      <w:r w:rsidRPr="006B3A00">
        <w:rPr>
          <w:sz w:val="28"/>
          <w:szCs w:val="28"/>
        </w:rPr>
        <w:t>о</w:t>
      </w:r>
      <w:r w:rsidRPr="006B3A00">
        <w:rPr>
          <w:sz w:val="28"/>
          <w:szCs w:val="28"/>
        </w:rPr>
        <w:t>нодательства Российской Федерации, 2002, № 30, ст.3032);</w:t>
      </w:r>
    </w:p>
    <w:p w:rsidR="007246DA" w:rsidRPr="006B3A00" w:rsidRDefault="007246DA" w:rsidP="006B3A00">
      <w:pPr>
        <w:pStyle w:val="a8"/>
        <w:numPr>
          <w:ilvl w:val="0"/>
          <w:numId w:val="20"/>
        </w:numPr>
        <w:ind w:right="3"/>
        <w:jc w:val="both"/>
        <w:rPr>
          <w:sz w:val="28"/>
          <w:szCs w:val="28"/>
        </w:rPr>
      </w:pPr>
      <w:r w:rsidRPr="006B3A00">
        <w:rPr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6B3A00">
        <w:rPr>
          <w:sz w:val="28"/>
          <w:szCs w:val="28"/>
        </w:rPr>
        <w:t>т(</w:t>
      </w:r>
      <w:proofErr w:type="gramEnd"/>
      <w:r w:rsidRPr="006B3A00">
        <w:rPr>
          <w:sz w:val="28"/>
          <w:szCs w:val="28"/>
        </w:rPr>
        <w:t>-ы), удостоверяющий(е) личность ребенка и по</w:t>
      </w:r>
      <w:r w:rsidRPr="006B3A00">
        <w:rPr>
          <w:sz w:val="28"/>
          <w:szCs w:val="28"/>
        </w:rPr>
        <w:t>д</w:t>
      </w:r>
      <w:r w:rsidRPr="006B3A00">
        <w:rPr>
          <w:sz w:val="28"/>
          <w:szCs w:val="28"/>
        </w:rPr>
        <w:t>тверждающий(е) законность представления прав ребенка;</w:t>
      </w:r>
    </w:p>
    <w:p w:rsidR="007246DA" w:rsidRPr="006B3A00" w:rsidRDefault="007246DA" w:rsidP="006B3A00">
      <w:pPr>
        <w:pStyle w:val="a8"/>
        <w:numPr>
          <w:ilvl w:val="0"/>
          <w:numId w:val="20"/>
        </w:numPr>
        <w:ind w:right="3"/>
        <w:jc w:val="both"/>
        <w:rPr>
          <w:sz w:val="28"/>
          <w:szCs w:val="28"/>
        </w:rPr>
      </w:pPr>
      <w:r w:rsidRPr="006B3A00">
        <w:rPr>
          <w:sz w:val="28"/>
          <w:szCs w:val="28"/>
        </w:rPr>
        <w:t>документ, подтверждающий установление опеки (при необходимости);</w:t>
      </w:r>
    </w:p>
    <w:p w:rsidR="007246DA" w:rsidRPr="006B3A00" w:rsidRDefault="007246DA" w:rsidP="006B3A00">
      <w:pPr>
        <w:pStyle w:val="a8"/>
        <w:numPr>
          <w:ilvl w:val="0"/>
          <w:numId w:val="20"/>
        </w:numPr>
        <w:ind w:right="3"/>
        <w:jc w:val="both"/>
        <w:rPr>
          <w:sz w:val="28"/>
          <w:szCs w:val="28"/>
        </w:rPr>
      </w:pPr>
      <w:r w:rsidRPr="006B3A00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</w:t>
      </w:r>
      <w:r w:rsidRPr="006B3A00">
        <w:rPr>
          <w:sz w:val="28"/>
          <w:szCs w:val="28"/>
        </w:rPr>
        <w:t>е</w:t>
      </w:r>
      <w:r w:rsidRPr="006B3A00">
        <w:rPr>
          <w:sz w:val="28"/>
          <w:szCs w:val="28"/>
        </w:rPr>
        <w:t>ния о месте пребывания, месте фактического проживания ребенка;</w:t>
      </w:r>
    </w:p>
    <w:p w:rsidR="007246DA" w:rsidRPr="006B3A00" w:rsidRDefault="007246DA" w:rsidP="006B3A00">
      <w:pPr>
        <w:pStyle w:val="a8"/>
        <w:numPr>
          <w:ilvl w:val="0"/>
          <w:numId w:val="20"/>
        </w:numPr>
        <w:ind w:right="3"/>
        <w:jc w:val="both"/>
        <w:rPr>
          <w:sz w:val="28"/>
          <w:szCs w:val="28"/>
        </w:rPr>
      </w:pPr>
      <w:r w:rsidRPr="006B3A00">
        <w:rPr>
          <w:sz w:val="28"/>
          <w:szCs w:val="28"/>
        </w:rPr>
        <w:t>документ психолого-медико-педагогической комиссии (при необходим</w:t>
      </w:r>
      <w:r w:rsidRPr="006B3A00">
        <w:rPr>
          <w:sz w:val="28"/>
          <w:szCs w:val="28"/>
        </w:rPr>
        <w:t>о</w:t>
      </w:r>
      <w:r w:rsidRPr="006B3A00">
        <w:rPr>
          <w:sz w:val="28"/>
          <w:szCs w:val="28"/>
        </w:rPr>
        <w:t>сти);</w:t>
      </w:r>
    </w:p>
    <w:p w:rsidR="007246DA" w:rsidRPr="006B3A00" w:rsidRDefault="007246DA" w:rsidP="006B3A00">
      <w:pPr>
        <w:pStyle w:val="a8"/>
        <w:numPr>
          <w:ilvl w:val="0"/>
          <w:numId w:val="20"/>
        </w:numPr>
        <w:ind w:right="3"/>
        <w:jc w:val="both"/>
        <w:rPr>
          <w:sz w:val="28"/>
          <w:szCs w:val="28"/>
        </w:rPr>
      </w:pPr>
      <w:r w:rsidRPr="006B3A00">
        <w:rPr>
          <w:sz w:val="28"/>
          <w:szCs w:val="28"/>
        </w:rPr>
        <w:t>документ, подтверждающий потребность в обучении в группе оздоров</w:t>
      </w:r>
      <w:r w:rsidRPr="006B3A00">
        <w:rPr>
          <w:sz w:val="28"/>
          <w:szCs w:val="28"/>
        </w:rPr>
        <w:t>и</w:t>
      </w:r>
      <w:r w:rsidRPr="006B3A00">
        <w:rPr>
          <w:sz w:val="28"/>
          <w:szCs w:val="28"/>
        </w:rPr>
        <w:t>тельной направленности (при необходимости).</w:t>
      </w:r>
    </w:p>
    <w:p w:rsidR="007246DA" w:rsidRPr="006B3A00" w:rsidRDefault="007246DA" w:rsidP="006B3A00">
      <w:pPr>
        <w:pStyle w:val="23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</w:t>
      </w:r>
      <w:r w:rsidRPr="006B3A00">
        <w:rPr>
          <w:color w:val="000000"/>
          <w:sz w:val="28"/>
          <w:szCs w:val="28"/>
        </w:rPr>
        <w:t>у</w:t>
      </w:r>
      <w:r w:rsidRPr="006B3A00">
        <w:rPr>
          <w:color w:val="000000"/>
          <w:sz w:val="28"/>
          <w:szCs w:val="28"/>
        </w:rPr>
        <w:t>мент, подтверждающий право заявителя на пребывание в Российской Федер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ции. Иностранные граждане и лица без гражданства все документы предста</w:t>
      </w:r>
      <w:r w:rsidRPr="006B3A00">
        <w:rPr>
          <w:color w:val="000000"/>
          <w:sz w:val="28"/>
          <w:szCs w:val="28"/>
        </w:rPr>
        <w:t>в</w:t>
      </w:r>
      <w:r w:rsidRPr="006B3A00">
        <w:rPr>
          <w:color w:val="000000"/>
          <w:sz w:val="28"/>
          <w:szCs w:val="28"/>
        </w:rPr>
        <w:t>ляют на русском языке или вместе с заверенным переводом на русский язык.</w:t>
      </w:r>
    </w:p>
    <w:p w:rsidR="007246DA" w:rsidRPr="006B3A00" w:rsidRDefault="007246DA" w:rsidP="006B3A00">
      <w:pPr>
        <w:pStyle w:val="23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342124" w:rsidRPr="006B3A00" w:rsidRDefault="00342124" w:rsidP="006B3A00">
      <w:pPr>
        <w:pStyle w:val="23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318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2.7. </w:t>
      </w:r>
      <w:r w:rsidR="00B304D2" w:rsidRPr="006B3A00">
        <w:rPr>
          <w:color w:val="000000"/>
          <w:sz w:val="28"/>
          <w:szCs w:val="28"/>
        </w:rPr>
        <w:t>Перечень документов, необходимых для предоставления мун</w:t>
      </w:r>
      <w:r w:rsidR="00B304D2" w:rsidRPr="006B3A00">
        <w:rPr>
          <w:rStyle w:val="1"/>
          <w:sz w:val="28"/>
          <w:szCs w:val="28"/>
          <w:u w:val="none"/>
        </w:rPr>
        <w:t>ици</w:t>
      </w:r>
      <w:r w:rsidR="00B304D2" w:rsidRPr="006B3A00">
        <w:rPr>
          <w:color w:val="000000"/>
          <w:sz w:val="28"/>
          <w:szCs w:val="28"/>
        </w:rPr>
        <w:t>пал</w:t>
      </w:r>
      <w:r w:rsidR="00B304D2" w:rsidRPr="006B3A00">
        <w:rPr>
          <w:color w:val="000000"/>
          <w:sz w:val="28"/>
          <w:szCs w:val="28"/>
        </w:rPr>
        <w:t>ь</w:t>
      </w:r>
      <w:r w:rsidR="00B304D2" w:rsidRPr="006B3A00">
        <w:rPr>
          <w:color w:val="000000"/>
          <w:sz w:val="28"/>
          <w:szCs w:val="28"/>
        </w:rPr>
        <w:t xml:space="preserve">ной услуги, находящихся в распоряжении </w:t>
      </w:r>
      <w:r w:rsidR="00D33B95" w:rsidRPr="006B3A00">
        <w:rPr>
          <w:color w:val="000000"/>
          <w:sz w:val="28"/>
          <w:szCs w:val="28"/>
        </w:rPr>
        <w:t>образовательной организации</w:t>
      </w:r>
      <w:r w:rsidR="00A267A8" w:rsidRPr="006B3A00">
        <w:rPr>
          <w:color w:val="000000"/>
          <w:sz w:val="28"/>
          <w:szCs w:val="28"/>
        </w:rPr>
        <w:t>.</w:t>
      </w:r>
    </w:p>
    <w:p w:rsidR="00B304D2" w:rsidRPr="006B3A00" w:rsidRDefault="00A267A8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договор об образовании по образовательным программам дошкольного образования (далее </w:t>
      </w:r>
      <w:r w:rsidR="006B3A00">
        <w:rPr>
          <w:color w:val="000000"/>
          <w:sz w:val="28"/>
          <w:szCs w:val="28"/>
        </w:rPr>
        <w:t>–</w:t>
      </w:r>
      <w:r w:rsidRPr="006B3A00">
        <w:rPr>
          <w:color w:val="000000"/>
          <w:sz w:val="28"/>
          <w:szCs w:val="28"/>
        </w:rPr>
        <w:t xml:space="preserve"> договор) с родителями (законными представителями) р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бенка</w:t>
      </w:r>
      <w:r w:rsidR="00B304D2" w:rsidRPr="006B3A00">
        <w:rPr>
          <w:color w:val="000000"/>
          <w:sz w:val="28"/>
          <w:szCs w:val="28"/>
        </w:rPr>
        <w:t>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приказ о зачислении ребенка в </w:t>
      </w:r>
      <w:r w:rsidR="00D33B95" w:rsidRPr="006B3A00">
        <w:rPr>
          <w:color w:val="000000"/>
          <w:sz w:val="28"/>
          <w:szCs w:val="28"/>
        </w:rPr>
        <w:t>образовательную организацию</w:t>
      </w:r>
      <w:r w:rsidRPr="006B3A00">
        <w:rPr>
          <w:color w:val="000000"/>
          <w:sz w:val="28"/>
          <w:szCs w:val="28"/>
        </w:rPr>
        <w:t>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318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2.8. </w:t>
      </w:r>
      <w:r w:rsidR="00B304D2" w:rsidRPr="006B3A00">
        <w:rPr>
          <w:color w:val="000000"/>
          <w:sz w:val="28"/>
          <w:szCs w:val="28"/>
        </w:rPr>
        <w:t>Органы, предоставляющие муниципальную услугу, не вправе треб</w:t>
      </w:r>
      <w:r w:rsidR="00B304D2" w:rsidRPr="006B3A00">
        <w:rPr>
          <w:color w:val="000000"/>
          <w:sz w:val="28"/>
          <w:szCs w:val="28"/>
        </w:rPr>
        <w:t>о</w:t>
      </w:r>
      <w:r w:rsidR="00B304D2" w:rsidRPr="006B3A00">
        <w:rPr>
          <w:color w:val="000000"/>
          <w:sz w:val="28"/>
          <w:szCs w:val="28"/>
        </w:rPr>
        <w:t>вать от заявителя: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предоставления документов и информации или осуществления дейс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вий, представление или осуществление которых не предусмотрено нормати</w:t>
      </w:r>
      <w:r w:rsidRPr="006B3A00">
        <w:rPr>
          <w:color w:val="000000"/>
          <w:sz w:val="28"/>
          <w:szCs w:val="28"/>
        </w:rPr>
        <w:t>в</w:t>
      </w:r>
      <w:r w:rsidRPr="006B3A00">
        <w:rPr>
          <w:color w:val="000000"/>
          <w:sz w:val="28"/>
          <w:szCs w:val="28"/>
        </w:rPr>
        <w:t>ными правовыми актами, регламентирующими отношения, возникающие в св</w:t>
      </w:r>
      <w:r w:rsidRPr="006B3A00">
        <w:rPr>
          <w:color w:val="000000"/>
          <w:sz w:val="28"/>
          <w:szCs w:val="28"/>
        </w:rPr>
        <w:t>я</w:t>
      </w:r>
      <w:r w:rsidRPr="006B3A00">
        <w:rPr>
          <w:color w:val="000000"/>
          <w:sz w:val="28"/>
          <w:szCs w:val="28"/>
        </w:rPr>
        <w:lastRenderedPageBreak/>
        <w:t>зи с предоставлением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предоставления документов и информации, которые в соответствии с правовыми актами Российской Федерации, нормативными правовыми актами Брянской области и муниципальными правовыми актами </w:t>
      </w:r>
      <w:r w:rsidR="00A267A8" w:rsidRPr="006B3A00">
        <w:rPr>
          <w:color w:val="000000"/>
          <w:sz w:val="28"/>
          <w:szCs w:val="28"/>
        </w:rPr>
        <w:t>Суражского района</w:t>
      </w:r>
      <w:r w:rsidRPr="006B3A00">
        <w:rPr>
          <w:color w:val="000000"/>
          <w:sz w:val="28"/>
          <w:szCs w:val="28"/>
        </w:rPr>
        <w:t xml:space="preserve"> находятся в распоряжении органов, предоставляющих муниципальную услугу, за исключением документов, указанных в ч.6 ст.7 Федерального закона от 27.07.2010 № 210-ФЗ.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верность которых не указывались при первоначальном отказев приеме док</w:t>
      </w:r>
      <w:r w:rsidRPr="006B3A00">
        <w:rPr>
          <w:color w:val="000000"/>
          <w:sz w:val="28"/>
          <w:szCs w:val="28"/>
        </w:rPr>
        <w:t>у</w:t>
      </w:r>
      <w:r w:rsidRPr="006B3A00">
        <w:rPr>
          <w:color w:val="000000"/>
          <w:sz w:val="28"/>
          <w:szCs w:val="28"/>
        </w:rPr>
        <w:t>ментов, необходимых для предоставления муниципальной услуги, за исключ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нием следующих случаев:</w:t>
      </w:r>
    </w:p>
    <w:p w:rsidR="00B304D2" w:rsidRPr="006B3A00" w:rsidRDefault="00B304D2" w:rsidP="006B3A00">
      <w:pPr>
        <w:pStyle w:val="23"/>
        <w:shd w:val="clear" w:color="auto" w:fill="auto"/>
        <w:tabs>
          <w:tab w:val="left" w:pos="1009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а)</w:t>
      </w:r>
      <w:r w:rsidRPr="006B3A00">
        <w:rPr>
          <w:color w:val="000000"/>
          <w:sz w:val="28"/>
          <w:szCs w:val="28"/>
        </w:rPr>
        <w:tab/>
        <w:t>изменение требований нормативных правовых актов, касающихся пр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B304D2" w:rsidRPr="006B3A00" w:rsidRDefault="00B304D2" w:rsidP="006B3A00">
      <w:pPr>
        <w:pStyle w:val="23"/>
        <w:shd w:val="clear" w:color="auto" w:fill="auto"/>
        <w:tabs>
          <w:tab w:val="left" w:pos="883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б)</w:t>
      </w:r>
      <w:r w:rsidRPr="006B3A00">
        <w:rPr>
          <w:color w:val="000000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нее комплект документов;</w:t>
      </w:r>
    </w:p>
    <w:p w:rsidR="00B304D2" w:rsidRPr="006B3A00" w:rsidRDefault="00B304D2" w:rsidP="006B3A00">
      <w:pPr>
        <w:pStyle w:val="23"/>
        <w:shd w:val="clear" w:color="auto" w:fill="auto"/>
        <w:tabs>
          <w:tab w:val="left" w:pos="883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в)</w:t>
      </w:r>
      <w:r w:rsidRPr="006B3A00">
        <w:rPr>
          <w:color w:val="000000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ния муниципальной услуги, либо в предоставлении муниципальной услуги;</w:t>
      </w:r>
    </w:p>
    <w:p w:rsidR="00B304D2" w:rsidRPr="006B3A00" w:rsidRDefault="00B304D2" w:rsidP="006B3A00">
      <w:pPr>
        <w:pStyle w:val="23"/>
        <w:shd w:val="clear" w:color="auto" w:fill="auto"/>
        <w:tabs>
          <w:tab w:val="left" w:pos="1009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>г)</w:t>
      </w:r>
      <w:r w:rsidRPr="006B3A00">
        <w:rPr>
          <w:color w:val="000000"/>
          <w:sz w:val="28"/>
          <w:szCs w:val="28"/>
        </w:rPr>
        <w:tab/>
        <w:t>выявление документально подтвержденного факта (признаков) ош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бочного или противоправного действия (бездействия) должностного лица орг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6B3A00">
        <w:rPr>
          <w:color w:val="000000"/>
          <w:sz w:val="28"/>
          <w:szCs w:val="28"/>
        </w:rPr>
        <w:t xml:space="preserve"> приносятся извинения за доставленные неудобства.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318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2.9. </w:t>
      </w:r>
      <w:r w:rsidR="00B304D2" w:rsidRPr="006B3A00">
        <w:rPr>
          <w:color w:val="000000"/>
          <w:sz w:val="28"/>
          <w:szCs w:val="28"/>
        </w:rPr>
        <w:t>Основания для отказа в приеме документов, необходимых для предо</w:t>
      </w:r>
      <w:r w:rsidR="00B304D2" w:rsidRPr="006B3A00">
        <w:rPr>
          <w:color w:val="000000"/>
          <w:sz w:val="28"/>
          <w:szCs w:val="28"/>
        </w:rPr>
        <w:t>с</w:t>
      </w:r>
      <w:r w:rsidR="00B304D2" w:rsidRPr="006B3A00">
        <w:rPr>
          <w:color w:val="000000"/>
          <w:sz w:val="28"/>
          <w:szCs w:val="28"/>
        </w:rPr>
        <w:t>тавления муниципальной услуги, отсутствуют.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534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2.10. </w:t>
      </w:r>
      <w:r w:rsidR="00B304D2" w:rsidRPr="006B3A00">
        <w:rPr>
          <w:color w:val="000000"/>
          <w:sz w:val="28"/>
          <w:szCs w:val="28"/>
        </w:rPr>
        <w:t>Перечень оснований для приостановления или отказа в предоставл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нии муниципальной услуги: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личное заявление родителей </w:t>
      </w:r>
      <w:r w:rsidR="00F366DA" w:rsidRPr="006B3A00">
        <w:rPr>
          <w:color w:val="000000"/>
          <w:sz w:val="28"/>
          <w:szCs w:val="28"/>
        </w:rPr>
        <w:t>(</w:t>
      </w:r>
      <w:r w:rsidRPr="006B3A00">
        <w:rPr>
          <w:color w:val="000000"/>
          <w:sz w:val="28"/>
          <w:szCs w:val="28"/>
        </w:rPr>
        <w:t>законных представителей</w:t>
      </w:r>
      <w:r w:rsidR="00F366DA" w:rsidRPr="006B3A00">
        <w:rPr>
          <w:color w:val="000000"/>
          <w:sz w:val="28"/>
          <w:szCs w:val="28"/>
        </w:rPr>
        <w:t>)</w:t>
      </w:r>
      <w:r w:rsidRPr="006B3A00">
        <w:rPr>
          <w:color w:val="000000"/>
          <w:sz w:val="28"/>
          <w:szCs w:val="28"/>
        </w:rPr>
        <w:t xml:space="preserve"> на время, ук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занное в заявлении;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наличие медицинских противопоказаний до момента их устранения.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534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2.11. </w:t>
      </w:r>
      <w:r w:rsidR="00B304D2" w:rsidRPr="006B3A00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доставлении муниципальной услуги</w:t>
      </w:r>
      <w:r w:rsidR="00F366DA" w:rsidRPr="006B3A00">
        <w:rPr>
          <w:color w:val="000000"/>
          <w:sz w:val="28"/>
          <w:szCs w:val="28"/>
        </w:rPr>
        <w:t>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287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2.12. </w:t>
      </w:r>
      <w:r w:rsidR="00B304D2" w:rsidRPr="006B3A00">
        <w:rPr>
          <w:color w:val="000000"/>
          <w:sz w:val="28"/>
          <w:szCs w:val="28"/>
        </w:rPr>
        <w:t>Муниципальная услуга предоставляется заявителям на бесплатной основе.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89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2.13. </w:t>
      </w:r>
      <w:r w:rsidR="00B304D2" w:rsidRPr="006B3A00">
        <w:rPr>
          <w:color w:val="000000"/>
          <w:sz w:val="28"/>
          <w:szCs w:val="28"/>
        </w:rPr>
        <w:t>Максимальный срок ожидания в очереди при подаче запроса</w:t>
      </w:r>
      <w:r w:rsidR="00F366DA" w:rsidRPr="006B3A00">
        <w:rPr>
          <w:color w:val="000000"/>
          <w:sz w:val="28"/>
          <w:szCs w:val="28"/>
        </w:rPr>
        <w:t xml:space="preserve">о </w:t>
      </w:r>
      <w:r w:rsidR="00B304D2" w:rsidRPr="006B3A00">
        <w:rPr>
          <w:color w:val="000000"/>
          <w:sz w:val="28"/>
          <w:szCs w:val="28"/>
        </w:rPr>
        <w:t>пр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доставлении муниципальной услуги и при получении результата.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lastRenderedPageBreak/>
        <w:t>Время ожидания в очереди при личном обращении для получения инфо</w:t>
      </w:r>
      <w:r w:rsidRPr="006B3A00">
        <w:rPr>
          <w:color w:val="000000"/>
          <w:sz w:val="28"/>
          <w:szCs w:val="28"/>
        </w:rPr>
        <w:t>р</w:t>
      </w:r>
      <w:r w:rsidRPr="006B3A00">
        <w:rPr>
          <w:color w:val="000000"/>
          <w:sz w:val="28"/>
          <w:szCs w:val="28"/>
        </w:rPr>
        <w:t>мации о порядке предоставления муниципальной услуги не должно превышать 15 мин.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287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2.14. </w:t>
      </w:r>
      <w:r w:rsidR="00B304D2" w:rsidRPr="006B3A00">
        <w:rPr>
          <w:color w:val="000000"/>
          <w:sz w:val="28"/>
          <w:szCs w:val="28"/>
        </w:rPr>
        <w:t>Регистрация запроса заявителя о предоставлении муниципальной у</w:t>
      </w:r>
      <w:r w:rsidR="00B304D2" w:rsidRPr="006B3A00">
        <w:rPr>
          <w:color w:val="000000"/>
          <w:sz w:val="28"/>
          <w:szCs w:val="28"/>
        </w:rPr>
        <w:t>с</w:t>
      </w:r>
      <w:r w:rsidR="00B304D2" w:rsidRPr="006B3A00">
        <w:rPr>
          <w:color w:val="000000"/>
          <w:sz w:val="28"/>
          <w:szCs w:val="28"/>
        </w:rPr>
        <w:t>луги осуществляется в присутствии заявителя в течение 5 минут.</w:t>
      </w:r>
    </w:p>
    <w:p w:rsidR="00B304D2" w:rsidRPr="006B3A00" w:rsidRDefault="00E65275" w:rsidP="006B3A00">
      <w:pPr>
        <w:pStyle w:val="23"/>
        <w:shd w:val="clear" w:color="auto" w:fill="auto"/>
        <w:tabs>
          <w:tab w:val="left" w:pos="1534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2.15. </w:t>
      </w:r>
      <w:r w:rsidR="00B304D2" w:rsidRPr="006B3A00">
        <w:rPr>
          <w:color w:val="000000"/>
          <w:sz w:val="28"/>
          <w:szCs w:val="28"/>
        </w:rPr>
        <w:t>Требования к помещениям, в которых предоставляется муниципал</w:t>
      </w:r>
      <w:r w:rsidR="00B304D2" w:rsidRPr="006B3A00">
        <w:rPr>
          <w:color w:val="000000"/>
          <w:sz w:val="28"/>
          <w:szCs w:val="28"/>
        </w:rPr>
        <w:t>ь</w:t>
      </w:r>
      <w:r w:rsidR="00B304D2" w:rsidRPr="006B3A00">
        <w:rPr>
          <w:color w:val="000000"/>
          <w:sz w:val="28"/>
          <w:szCs w:val="28"/>
        </w:rPr>
        <w:t>ная услуга.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Помещения Учреждения должны соответствовать действующим санита</w:t>
      </w:r>
      <w:r w:rsidRPr="006B3A00">
        <w:rPr>
          <w:color w:val="000000"/>
          <w:sz w:val="28"/>
          <w:szCs w:val="28"/>
        </w:rPr>
        <w:t>р</w:t>
      </w:r>
      <w:r w:rsidRPr="006B3A00">
        <w:rPr>
          <w:color w:val="000000"/>
          <w:sz w:val="28"/>
          <w:szCs w:val="28"/>
        </w:rPr>
        <w:t>но-эпидемиологическим правилам и нормативам.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Помещения, в которых предоставляется муниципальная услуга, должны обеспечивать: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комфортное расположение родителя (законного представителя) ребенка и должностного лица, осуществляющего консультирование;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возможность оформления родителем (законным представителем) ребенка письменного обращения;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телефонную связь;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оборудование мест ожидания;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наличие письменных принадлежностей и бумаги формата А</w:t>
      </w:r>
      <w:proofErr w:type="gramStart"/>
      <w:r w:rsidRPr="006B3A00">
        <w:rPr>
          <w:color w:val="000000"/>
          <w:sz w:val="28"/>
          <w:szCs w:val="28"/>
        </w:rPr>
        <w:t>4</w:t>
      </w:r>
      <w:proofErr w:type="gramEnd"/>
      <w:r w:rsidRPr="006B3A00">
        <w:rPr>
          <w:color w:val="000000"/>
          <w:sz w:val="28"/>
          <w:szCs w:val="28"/>
        </w:rPr>
        <w:t>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помо</w:t>
      </w:r>
      <w:r w:rsidRPr="006B3A00">
        <w:rPr>
          <w:rStyle w:val="1"/>
          <w:sz w:val="28"/>
          <w:szCs w:val="28"/>
          <w:u w:val="none"/>
        </w:rPr>
        <w:t>щи</w:t>
      </w:r>
      <w:r w:rsidRPr="006B3A00">
        <w:rPr>
          <w:color w:val="000000"/>
          <w:sz w:val="28"/>
          <w:szCs w:val="28"/>
        </w:rPr>
        <w:t>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Здания и помещения, в которых предоставляется муниципальная услуга, должны содержать секторы для информирования, ожидания и приема заявит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лей. Информация о порядке предоставления мун</w:t>
      </w:r>
      <w:r w:rsidRPr="006B3A00">
        <w:rPr>
          <w:rStyle w:val="1"/>
          <w:sz w:val="28"/>
          <w:szCs w:val="28"/>
          <w:u w:val="none"/>
        </w:rPr>
        <w:t>ици</w:t>
      </w:r>
      <w:r w:rsidRPr="006B3A00">
        <w:rPr>
          <w:color w:val="000000"/>
          <w:sz w:val="28"/>
          <w:szCs w:val="28"/>
        </w:rPr>
        <w:t>пальной услуги размещае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ся на информационных стендах, которые должны быть освещены и хорошо просматриваемы. На информационных стендах размещается следующая и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t>формация: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почтовый адрес; адрес электронной почты; номера телефонов, график (режим) работы; график приема посетителей;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адрес официального сайта </w:t>
      </w:r>
      <w:r w:rsidR="00F366DA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 xml:space="preserve"> в сети «Инте</w:t>
      </w:r>
      <w:r w:rsidRPr="006B3A00">
        <w:rPr>
          <w:color w:val="000000"/>
          <w:sz w:val="28"/>
          <w:szCs w:val="28"/>
        </w:rPr>
        <w:t>р</w:t>
      </w:r>
      <w:r w:rsidRPr="006B3A00">
        <w:rPr>
          <w:color w:val="000000"/>
          <w:sz w:val="28"/>
          <w:szCs w:val="28"/>
        </w:rPr>
        <w:t>нет»;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устав </w:t>
      </w:r>
      <w:r w:rsidR="00F366DA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>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лицензия на право осуществления образовательной деятельности (к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пия);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административный регламент со справочными материалами;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образцы </w:t>
      </w:r>
      <w:r w:rsidR="00F366DA" w:rsidRPr="006B3A00">
        <w:rPr>
          <w:color w:val="000000"/>
          <w:sz w:val="28"/>
          <w:szCs w:val="28"/>
        </w:rPr>
        <w:t>заявлений</w:t>
      </w:r>
      <w:r w:rsidRPr="006B3A00">
        <w:rPr>
          <w:color w:val="000000"/>
          <w:sz w:val="28"/>
          <w:szCs w:val="28"/>
        </w:rPr>
        <w:t xml:space="preserve"> и перечень документов.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В целях обеспечения условий доступности для инвалидов мун</w:t>
      </w:r>
      <w:r w:rsidRPr="006B3A00">
        <w:rPr>
          <w:rStyle w:val="1"/>
          <w:sz w:val="28"/>
          <w:szCs w:val="28"/>
          <w:u w:val="none"/>
        </w:rPr>
        <w:t>ици</w:t>
      </w:r>
      <w:r w:rsidRPr="006B3A00">
        <w:rPr>
          <w:color w:val="000000"/>
          <w:sz w:val="28"/>
          <w:szCs w:val="28"/>
        </w:rPr>
        <w:t>пальной услуги должны быть обеспечены: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возможность беспрепятственного входа в объекты и выхода из них, и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t>формирование инвалида о доступных маршрутах общественного транспорта;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возможность самостоятельного передвижения инвалидов по территории, оказание специалистами учреждения помощи инвалидам при посадке в тран</w:t>
      </w:r>
      <w:r w:rsidRPr="006B3A00">
        <w:rPr>
          <w:color w:val="000000"/>
          <w:sz w:val="28"/>
          <w:szCs w:val="28"/>
        </w:rPr>
        <w:t>с</w:t>
      </w:r>
      <w:r w:rsidRPr="006B3A00">
        <w:rPr>
          <w:color w:val="000000"/>
          <w:sz w:val="28"/>
          <w:szCs w:val="28"/>
        </w:rPr>
        <w:t>портное средство и высадке из него перед входом в помещение, в том числе с использованием кресла-коляски;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сопровождение инвалидов, имею</w:t>
      </w:r>
      <w:r w:rsidRPr="006B3A00">
        <w:rPr>
          <w:sz w:val="28"/>
          <w:szCs w:val="28"/>
        </w:rPr>
        <w:t>щи</w:t>
      </w:r>
      <w:r w:rsidRPr="006B3A00">
        <w:rPr>
          <w:color w:val="000000"/>
          <w:sz w:val="28"/>
          <w:szCs w:val="28"/>
        </w:rPr>
        <w:t>х стойкие расстройства функции зрения и самостоятельного передвижения, и оказания им помо</w:t>
      </w:r>
      <w:r w:rsidRPr="006B3A00">
        <w:rPr>
          <w:sz w:val="28"/>
          <w:szCs w:val="28"/>
        </w:rPr>
        <w:t>щи</w:t>
      </w:r>
      <w:r w:rsidRPr="006B3A00">
        <w:rPr>
          <w:color w:val="000000"/>
          <w:sz w:val="28"/>
          <w:szCs w:val="28"/>
        </w:rPr>
        <w:t>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надлежащее размещение оборудования и носителей информации, нео</w:t>
      </w:r>
      <w:r w:rsidRPr="006B3A00">
        <w:rPr>
          <w:color w:val="000000"/>
          <w:sz w:val="28"/>
          <w:szCs w:val="28"/>
        </w:rPr>
        <w:t>б</w:t>
      </w:r>
      <w:r w:rsidRPr="006B3A00">
        <w:rPr>
          <w:color w:val="000000"/>
          <w:sz w:val="28"/>
          <w:szCs w:val="28"/>
        </w:rPr>
        <w:t>ходимых для беспрепятственного доступа инвалидов к объектам;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lastRenderedPageBreak/>
        <w:t>формации, а также надписей, знаков и иной текстовой и графической информ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6B3A00">
        <w:rPr>
          <w:color w:val="000000"/>
          <w:sz w:val="28"/>
          <w:szCs w:val="28"/>
        </w:rPr>
        <w:t>сурдопереводчика</w:t>
      </w:r>
      <w:proofErr w:type="spellEnd"/>
      <w:r w:rsidRPr="006B3A00">
        <w:rPr>
          <w:color w:val="000000"/>
          <w:sz w:val="28"/>
          <w:szCs w:val="28"/>
        </w:rPr>
        <w:t xml:space="preserve"> и </w:t>
      </w:r>
      <w:proofErr w:type="spellStart"/>
      <w:r w:rsidRPr="006B3A00">
        <w:rPr>
          <w:color w:val="000000"/>
          <w:sz w:val="28"/>
          <w:szCs w:val="28"/>
        </w:rPr>
        <w:t>тифлосурдопереводчика</w:t>
      </w:r>
      <w:proofErr w:type="spellEnd"/>
      <w:r w:rsidRPr="006B3A00">
        <w:rPr>
          <w:color w:val="000000"/>
          <w:sz w:val="28"/>
          <w:szCs w:val="28"/>
        </w:rPr>
        <w:t>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ляются федеральным органом исполнительной власти, осуществляющим фун</w:t>
      </w:r>
      <w:r w:rsidRPr="006B3A00">
        <w:rPr>
          <w:color w:val="000000"/>
          <w:sz w:val="28"/>
          <w:szCs w:val="28"/>
        </w:rPr>
        <w:t>к</w:t>
      </w:r>
      <w:r w:rsidRPr="006B3A00">
        <w:rPr>
          <w:color w:val="000000"/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предоставление услуги в дистанционном режиме;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обеспечение условий доступности для инвалидов по зрению официал</w:t>
      </w:r>
      <w:r w:rsidRPr="006B3A00">
        <w:rPr>
          <w:color w:val="000000"/>
          <w:sz w:val="28"/>
          <w:szCs w:val="28"/>
        </w:rPr>
        <w:t>ь</w:t>
      </w:r>
      <w:r w:rsidRPr="006B3A00">
        <w:rPr>
          <w:color w:val="000000"/>
          <w:sz w:val="28"/>
          <w:szCs w:val="28"/>
        </w:rPr>
        <w:t>ного сайта в информационно-телекоммуникационной сети «Интернет»;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оказание инвалидам помощи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</w:t>
      </w:r>
      <w:r w:rsidR="009339FB" w:rsidRPr="006B3A00">
        <w:rPr>
          <w:color w:val="000000"/>
          <w:sz w:val="28"/>
          <w:szCs w:val="28"/>
        </w:rPr>
        <w:t xml:space="preserve"> о </w:t>
      </w:r>
      <w:r w:rsidRPr="006B3A00">
        <w:rPr>
          <w:color w:val="000000"/>
          <w:sz w:val="28"/>
          <w:szCs w:val="28"/>
        </w:rPr>
        <w:t>совершении ими других необходимых для получения услуги действий;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215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2.16. </w:t>
      </w:r>
      <w:r w:rsidR="00B304D2" w:rsidRPr="006B3A00">
        <w:rPr>
          <w:color w:val="000000"/>
          <w:sz w:val="28"/>
          <w:szCs w:val="28"/>
        </w:rPr>
        <w:t>Показатели доступности и качества мун</w:t>
      </w:r>
      <w:r w:rsidR="00B304D2" w:rsidRPr="006B3A00">
        <w:rPr>
          <w:rStyle w:val="1"/>
          <w:sz w:val="28"/>
          <w:szCs w:val="28"/>
          <w:u w:val="none"/>
        </w:rPr>
        <w:t>ици</w:t>
      </w:r>
      <w:r w:rsidR="00B304D2" w:rsidRPr="006B3A00">
        <w:rPr>
          <w:color w:val="000000"/>
          <w:sz w:val="28"/>
          <w:szCs w:val="28"/>
        </w:rPr>
        <w:t>пальной услуги.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К показателям, характеризующим доступность и качество услуги, относя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ся: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наличие полной, понятной и актуальной информации о местах, порядке и сроках предоставления муниципальной услуги в общедоступных местах </w:t>
      </w:r>
      <w:r w:rsidR="00B612B6" w:rsidRPr="006B3A00">
        <w:rPr>
          <w:color w:val="000000"/>
          <w:sz w:val="28"/>
          <w:szCs w:val="28"/>
        </w:rPr>
        <w:t>обр</w:t>
      </w:r>
      <w:r w:rsidR="00B612B6" w:rsidRPr="006B3A00">
        <w:rPr>
          <w:color w:val="000000"/>
          <w:sz w:val="28"/>
          <w:szCs w:val="28"/>
        </w:rPr>
        <w:t>а</w:t>
      </w:r>
      <w:r w:rsidR="00B612B6" w:rsidRPr="006B3A00">
        <w:rPr>
          <w:color w:val="000000"/>
          <w:sz w:val="28"/>
          <w:szCs w:val="28"/>
        </w:rPr>
        <w:t xml:space="preserve">зовательных </w:t>
      </w:r>
      <w:proofErr w:type="spellStart"/>
      <w:r w:rsidR="00B612B6" w:rsidRPr="006B3A00">
        <w:rPr>
          <w:color w:val="000000"/>
          <w:sz w:val="28"/>
          <w:szCs w:val="28"/>
        </w:rPr>
        <w:t>орагнизаций</w:t>
      </w:r>
      <w:proofErr w:type="spellEnd"/>
      <w:r w:rsidRPr="006B3A00">
        <w:rPr>
          <w:color w:val="000000"/>
          <w:sz w:val="28"/>
          <w:szCs w:val="28"/>
        </w:rPr>
        <w:t>, в информационно-телекоммуникационных сетях о</w:t>
      </w:r>
      <w:r w:rsidRPr="006B3A00">
        <w:rPr>
          <w:color w:val="000000"/>
          <w:sz w:val="28"/>
          <w:szCs w:val="28"/>
        </w:rPr>
        <w:t>б</w:t>
      </w:r>
      <w:r w:rsidRPr="006B3A00">
        <w:rPr>
          <w:color w:val="000000"/>
          <w:sz w:val="28"/>
          <w:szCs w:val="28"/>
        </w:rPr>
        <w:t>щего пользования (в том числе в сети «Интернет»), информационных матери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лах, размещенных в местах предоставления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обе</w:t>
      </w:r>
      <w:r w:rsidRPr="006B3A00">
        <w:rPr>
          <w:color w:val="000000"/>
          <w:sz w:val="28"/>
          <w:szCs w:val="28"/>
        </w:rPr>
        <w:t>с</w:t>
      </w:r>
      <w:r w:rsidRPr="006B3A00">
        <w:rPr>
          <w:color w:val="000000"/>
          <w:sz w:val="28"/>
          <w:szCs w:val="28"/>
        </w:rPr>
        <w:t>печивающих соблюдение установленных регламентом сроков и стандарта пр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доставления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предоставление заявителю возможности получать информацию о ходе представления муниципальной услуги, а также обратиться в досудебном (вн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судебном) и (или) судебном порядке в соответствии с законодательством Ро</w:t>
      </w:r>
      <w:r w:rsidRPr="006B3A00">
        <w:rPr>
          <w:color w:val="000000"/>
          <w:sz w:val="28"/>
          <w:szCs w:val="28"/>
        </w:rPr>
        <w:t>с</w:t>
      </w:r>
      <w:r w:rsidRPr="006B3A00">
        <w:rPr>
          <w:color w:val="000000"/>
          <w:sz w:val="28"/>
          <w:szCs w:val="28"/>
        </w:rPr>
        <w:t>сийской Федерации с жалобой (претензией) на принятое по его заявлению р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шение или на действия (бездействие) должностных лиц;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соблюдение времени ожидания в очереди при подаче запроса;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соблюдение времени ожидания в очереди на прием для получения и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t>формации или к должностному лицу;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снижение количества обоснованных жалоб граждан по вопросам качес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ва и доступности предоставления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удовлетворенность граждан доступностью и качеством мун</w:t>
      </w:r>
      <w:r w:rsidRPr="006B3A00">
        <w:rPr>
          <w:sz w:val="28"/>
          <w:szCs w:val="28"/>
        </w:rPr>
        <w:t>ици</w:t>
      </w:r>
      <w:r w:rsidRPr="006B3A00">
        <w:rPr>
          <w:color w:val="000000"/>
          <w:sz w:val="28"/>
          <w:szCs w:val="28"/>
        </w:rPr>
        <w:t>пальной услуги.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460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2.17. </w:t>
      </w:r>
      <w:r w:rsidR="00B304D2" w:rsidRPr="006B3A00">
        <w:rPr>
          <w:color w:val="000000"/>
          <w:sz w:val="28"/>
          <w:szCs w:val="28"/>
        </w:rPr>
        <w:t>Соблюдение сроков предоставления муниципальной услуги опред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ляется как отношение количества запросов о предоставлении муниципальной услуги, исполненных с нарушением сроков, к общему количеству рассмотре</w:t>
      </w:r>
      <w:r w:rsidR="00B304D2" w:rsidRPr="006B3A00">
        <w:rPr>
          <w:color w:val="000000"/>
          <w:sz w:val="28"/>
          <w:szCs w:val="28"/>
        </w:rPr>
        <w:t>н</w:t>
      </w:r>
      <w:r w:rsidR="00B304D2" w:rsidRPr="006B3A00">
        <w:rPr>
          <w:color w:val="000000"/>
          <w:sz w:val="28"/>
          <w:szCs w:val="28"/>
        </w:rPr>
        <w:t>ных запросов за отчетный период.</w:t>
      </w:r>
    </w:p>
    <w:p w:rsidR="00B304D2" w:rsidRPr="006B3A00" w:rsidRDefault="00D048EB" w:rsidP="006B3A00">
      <w:pPr>
        <w:pStyle w:val="22"/>
        <w:shd w:val="clear" w:color="auto" w:fill="auto"/>
        <w:tabs>
          <w:tab w:val="left" w:pos="1790"/>
        </w:tabs>
        <w:spacing w:before="120" w:after="0" w:line="240" w:lineRule="auto"/>
        <w:ind w:firstLine="567"/>
        <w:jc w:val="both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 </w:t>
      </w:r>
      <w:r w:rsidR="00B304D2" w:rsidRPr="006B3A00">
        <w:rPr>
          <w:color w:val="000000"/>
          <w:sz w:val="28"/>
          <w:szCs w:val="28"/>
        </w:rPr>
        <w:t>Состав, последовательность и сроки выполнения администрати</w:t>
      </w:r>
      <w:r w:rsidR="00B304D2" w:rsidRPr="006B3A00">
        <w:rPr>
          <w:color w:val="000000"/>
          <w:sz w:val="28"/>
          <w:szCs w:val="28"/>
        </w:rPr>
        <w:t>в</w:t>
      </w:r>
      <w:r w:rsidR="00B304D2" w:rsidRPr="006B3A00">
        <w:rPr>
          <w:color w:val="000000"/>
          <w:sz w:val="28"/>
          <w:szCs w:val="28"/>
        </w:rPr>
        <w:lastRenderedPageBreak/>
        <w:t>ных процедур (действий), требованийк порядку их выполнения, в том чи</w:t>
      </w:r>
      <w:r w:rsidR="00B304D2" w:rsidRPr="006B3A00">
        <w:rPr>
          <w:color w:val="000000"/>
          <w:sz w:val="28"/>
          <w:szCs w:val="28"/>
        </w:rPr>
        <w:t>с</w:t>
      </w:r>
      <w:r w:rsidR="00B304D2" w:rsidRPr="006B3A00">
        <w:rPr>
          <w:color w:val="000000"/>
          <w:sz w:val="28"/>
          <w:szCs w:val="28"/>
        </w:rPr>
        <w:t>ле особенности выполнения</w:t>
      </w:r>
    </w:p>
    <w:p w:rsidR="00B304D2" w:rsidRPr="006B3A00" w:rsidRDefault="00B304D2" w:rsidP="006B3A00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административных процедур</w:t>
      </w:r>
      <w:r w:rsidR="00B612B6" w:rsidRPr="006B3A00">
        <w:rPr>
          <w:color w:val="000000"/>
          <w:sz w:val="28"/>
          <w:szCs w:val="28"/>
        </w:rPr>
        <w:t xml:space="preserve"> (действий) в электронной форме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174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3.1. </w:t>
      </w:r>
      <w:r w:rsidR="00B304D2" w:rsidRPr="006B3A00">
        <w:rPr>
          <w:color w:val="000000"/>
          <w:sz w:val="28"/>
          <w:szCs w:val="28"/>
        </w:rPr>
        <w:t>Предоставление муниципальной услуги включает в себя следующую административную процедуру: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28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организация и осуществление образовательной деятельности по осно</w:t>
      </w:r>
      <w:r w:rsidRPr="006B3A00">
        <w:rPr>
          <w:color w:val="000000"/>
          <w:sz w:val="28"/>
          <w:szCs w:val="28"/>
        </w:rPr>
        <w:t>в</w:t>
      </w:r>
      <w:r w:rsidRPr="006B3A00">
        <w:rPr>
          <w:color w:val="000000"/>
          <w:sz w:val="28"/>
          <w:szCs w:val="28"/>
        </w:rPr>
        <w:t xml:space="preserve">ным общеобразовательным программам </w:t>
      </w:r>
      <w:r w:rsidR="00B612B6" w:rsidRPr="006B3A00">
        <w:rPr>
          <w:color w:val="000000"/>
          <w:sz w:val="28"/>
          <w:szCs w:val="28"/>
        </w:rPr>
        <w:t>–</w:t>
      </w:r>
      <w:r w:rsidRPr="006B3A00">
        <w:rPr>
          <w:color w:val="000000"/>
          <w:sz w:val="28"/>
          <w:szCs w:val="28"/>
        </w:rPr>
        <w:t xml:space="preserve"> образовательным программам д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школьного образования, в том числе адаптированным образовательным пр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граммам дошкольного образования.</w:t>
      </w:r>
    </w:p>
    <w:p w:rsidR="00B612B6" w:rsidRPr="006B3A00" w:rsidRDefault="00D048EB" w:rsidP="006B3A00">
      <w:pPr>
        <w:pStyle w:val="23"/>
        <w:shd w:val="clear" w:color="auto" w:fill="auto"/>
        <w:tabs>
          <w:tab w:val="left" w:pos="1174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3.2. </w:t>
      </w:r>
      <w:r w:rsidR="00B612B6" w:rsidRPr="006B3A00">
        <w:rPr>
          <w:color w:val="000000"/>
          <w:sz w:val="28"/>
          <w:szCs w:val="28"/>
        </w:rPr>
        <w:t>Дошкольное образование может быть получено в организациях, ос</w:t>
      </w:r>
      <w:r w:rsidR="00B612B6" w:rsidRPr="006B3A00">
        <w:rPr>
          <w:color w:val="000000"/>
          <w:sz w:val="28"/>
          <w:szCs w:val="28"/>
        </w:rPr>
        <w:t>у</w:t>
      </w:r>
      <w:r w:rsidR="00B612B6" w:rsidRPr="006B3A00">
        <w:rPr>
          <w:color w:val="000000"/>
          <w:sz w:val="28"/>
          <w:szCs w:val="28"/>
        </w:rPr>
        <w:t>ществляющих образовательную деятельность, а также вне организаций – в форме семейного образования.</w:t>
      </w:r>
    </w:p>
    <w:p w:rsidR="00B612B6" w:rsidRPr="006B3A00" w:rsidRDefault="00B612B6" w:rsidP="006B3A00">
      <w:pPr>
        <w:pStyle w:val="23"/>
        <w:shd w:val="clear" w:color="auto" w:fill="auto"/>
        <w:tabs>
          <w:tab w:val="left" w:pos="1174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Форма получения дошкольного образования определяется родителями (з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B304D2" w:rsidRPr="006B3A00" w:rsidRDefault="00B304D2" w:rsidP="006B3A00">
      <w:pPr>
        <w:pStyle w:val="23"/>
        <w:shd w:val="clear" w:color="auto" w:fill="auto"/>
        <w:tabs>
          <w:tab w:val="left" w:pos="1174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При выборе родителями </w:t>
      </w:r>
      <w:r w:rsidR="006B3A00">
        <w:rPr>
          <w:color w:val="000000"/>
          <w:sz w:val="28"/>
          <w:szCs w:val="28"/>
        </w:rPr>
        <w:t>(</w:t>
      </w:r>
      <w:r w:rsidRPr="006B3A00">
        <w:rPr>
          <w:color w:val="000000"/>
          <w:sz w:val="28"/>
          <w:szCs w:val="28"/>
        </w:rPr>
        <w:t>законными представителями</w:t>
      </w:r>
      <w:r w:rsidR="006B3A00">
        <w:rPr>
          <w:color w:val="000000"/>
          <w:sz w:val="28"/>
          <w:szCs w:val="28"/>
        </w:rPr>
        <w:t>)</w:t>
      </w:r>
      <w:r w:rsidRPr="006B3A00">
        <w:rPr>
          <w:color w:val="000000"/>
          <w:sz w:val="28"/>
          <w:szCs w:val="28"/>
        </w:rPr>
        <w:t xml:space="preserve"> ребенка формы п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 xml:space="preserve">лучения дошкольного образования в форме семейного образования родители </w:t>
      </w:r>
      <w:r w:rsidR="006B3A00">
        <w:rPr>
          <w:color w:val="000000"/>
          <w:sz w:val="28"/>
          <w:szCs w:val="28"/>
        </w:rPr>
        <w:t>(</w:t>
      </w:r>
      <w:r w:rsidRPr="006B3A00">
        <w:rPr>
          <w:color w:val="000000"/>
          <w:sz w:val="28"/>
          <w:szCs w:val="28"/>
        </w:rPr>
        <w:t>законные представители</w:t>
      </w:r>
      <w:r w:rsidR="006B3A00">
        <w:rPr>
          <w:color w:val="000000"/>
          <w:sz w:val="28"/>
          <w:szCs w:val="28"/>
        </w:rPr>
        <w:t>)</w:t>
      </w:r>
      <w:r w:rsidRPr="006B3A00">
        <w:rPr>
          <w:color w:val="000000"/>
          <w:sz w:val="28"/>
          <w:szCs w:val="28"/>
        </w:rPr>
        <w:t xml:space="preserve"> ребенка информируют об этом выборе </w:t>
      </w:r>
      <w:r w:rsidR="00B612B6" w:rsidRPr="006B3A00">
        <w:rPr>
          <w:color w:val="000000"/>
          <w:sz w:val="28"/>
          <w:szCs w:val="28"/>
        </w:rPr>
        <w:t>отдел образ</w:t>
      </w:r>
      <w:r w:rsidR="00B612B6" w:rsidRPr="006B3A00">
        <w:rPr>
          <w:color w:val="000000"/>
          <w:sz w:val="28"/>
          <w:szCs w:val="28"/>
        </w:rPr>
        <w:t>о</w:t>
      </w:r>
      <w:r w:rsidR="00B612B6" w:rsidRPr="006B3A00">
        <w:rPr>
          <w:color w:val="000000"/>
          <w:sz w:val="28"/>
          <w:szCs w:val="28"/>
        </w:rPr>
        <w:t>вания</w:t>
      </w:r>
      <w:r w:rsidRPr="006B3A00">
        <w:rPr>
          <w:color w:val="000000"/>
          <w:sz w:val="28"/>
          <w:szCs w:val="28"/>
        </w:rPr>
        <w:t xml:space="preserve"> администрации</w:t>
      </w:r>
      <w:r w:rsidR="00B612B6" w:rsidRPr="006B3A00">
        <w:rPr>
          <w:color w:val="000000"/>
          <w:sz w:val="28"/>
          <w:szCs w:val="28"/>
        </w:rPr>
        <w:t xml:space="preserve"> Суражского района</w:t>
      </w:r>
      <w:r w:rsidRPr="006B3A00">
        <w:rPr>
          <w:color w:val="000000"/>
          <w:sz w:val="28"/>
          <w:szCs w:val="28"/>
        </w:rPr>
        <w:t>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3.2.1. </w:t>
      </w:r>
      <w:r w:rsidR="00B304D2" w:rsidRPr="006B3A00">
        <w:rPr>
          <w:color w:val="000000"/>
          <w:sz w:val="28"/>
          <w:szCs w:val="28"/>
        </w:rPr>
        <w:t>Основанием для начала исполнения административной процедуры является: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при выборе семейной формы получения дошкольного образования </w:t>
      </w:r>
      <w:r w:rsidR="00B612B6" w:rsidRPr="006B3A00">
        <w:rPr>
          <w:color w:val="000000"/>
          <w:sz w:val="28"/>
          <w:szCs w:val="28"/>
        </w:rPr>
        <w:t>–</w:t>
      </w:r>
      <w:r w:rsidRPr="006B3A00">
        <w:rPr>
          <w:color w:val="000000"/>
          <w:sz w:val="28"/>
          <w:szCs w:val="28"/>
        </w:rPr>
        <w:t xml:space="preserve"> уведомление об этом выборе, направленное родителями </w:t>
      </w:r>
      <w:r w:rsidR="006B3A00">
        <w:rPr>
          <w:color w:val="000000"/>
          <w:sz w:val="28"/>
          <w:szCs w:val="28"/>
        </w:rPr>
        <w:t>(</w:t>
      </w:r>
      <w:r w:rsidRPr="006B3A00">
        <w:rPr>
          <w:color w:val="000000"/>
          <w:sz w:val="28"/>
          <w:szCs w:val="28"/>
        </w:rPr>
        <w:t>законными представ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телями</w:t>
      </w:r>
      <w:r w:rsidR="006B3A00">
        <w:rPr>
          <w:color w:val="000000"/>
          <w:sz w:val="28"/>
          <w:szCs w:val="28"/>
        </w:rPr>
        <w:t>)</w:t>
      </w:r>
      <w:r w:rsidRPr="006B3A00">
        <w:rPr>
          <w:color w:val="000000"/>
          <w:sz w:val="28"/>
          <w:szCs w:val="28"/>
        </w:rPr>
        <w:t xml:space="preserve"> ребенка в письменной или электронной форме, в </w:t>
      </w:r>
      <w:r w:rsidR="00B612B6" w:rsidRPr="006B3A00">
        <w:rPr>
          <w:color w:val="000000"/>
          <w:sz w:val="28"/>
          <w:szCs w:val="28"/>
        </w:rPr>
        <w:t>отдел</w:t>
      </w:r>
      <w:r w:rsidRPr="006B3A00">
        <w:rPr>
          <w:color w:val="000000"/>
          <w:sz w:val="28"/>
          <w:szCs w:val="28"/>
        </w:rPr>
        <w:t xml:space="preserve"> образования;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при выборе формы получения дошкольного образования в </w:t>
      </w:r>
      <w:r w:rsidR="00483F6D" w:rsidRPr="006B3A00">
        <w:rPr>
          <w:color w:val="000000"/>
          <w:sz w:val="28"/>
          <w:szCs w:val="28"/>
        </w:rPr>
        <w:t>образовател</w:t>
      </w:r>
      <w:r w:rsidR="00483F6D" w:rsidRPr="006B3A00">
        <w:rPr>
          <w:color w:val="000000"/>
          <w:sz w:val="28"/>
          <w:szCs w:val="28"/>
        </w:rPr>
        <w:t>ь</w:t>
      </w:r>
      <w:r w:rsidR="00483F6D" w:rsidRPr="006B3A00">
        <w:rPr>
          <w:color w:val="000000"/>
          <w:sz w:val="28"/>
          <w:szCs w:val="28"/>
        </w:rPr>
        <w:t xml:space="preserve">ной организации –  </w:t>
      </w:r>
      <w:r w:rsidRPr="006B3A00">
        <w:rPr>
          <w:color w:val="000000"/>
          <w:sz w:val="28"/>
          <w:szCs w:val="28"/>
        </w:rPr>
        <w:t xml:space="preserve">приказ о зачислении ребенка в </w:t>
      </w:r>
      <w:r w:rsidR="00483F6D" w:rsidRPr="006B3A00">
        <w:rPr>
          <w:color w:val="000000"/>
          <w:sz w:val="28"/>
          <w:szCs w:val="28"/>
        </w:rPr>
        <w:t>образовательную организ</w:t>
      </w:r>
      <w:r w:rsidR="00483F6D" w:rsidRPr="006B3A00">
        <w:rPr>
          <w:color w:val="000000"/>
          <w:sz w:val="28"/>
          <w:szCs w:val="28"/>
        </w:rPr>
        <w:t>а</w:t>
      </w:r>
      <w:r w:rsidR="00483F6D" w:rsidRPr="006B3A00">
        <w:rPr>
          <w:color w:val="000000"/>
          <w:sz w:val="28"/>
          <w:szCs w:val="28"/>
        </w:rPr>
        <w:t>цию</w:t>
      </w:r>
      <w:r w:rsidRPr="006B3A00">
        <w:rPr>
          <w:color w:val="000000"/>
          <w:sz w:val="28"/>
          <w:szCs w:val="28"/>
        </w:rPr>
        <w:t>.</w:t>
      </w:r>
    </w:p>
    <w:p w:rsidR="00483F6D" w:rsidRPr="006B3A00" w:rsidRDefault="00D048EB" w:rsidP="006B3A00">
      <w:pPr>
        <w:pStyle w:val="23"/>
        <w:shd w:val="clear" w:color="auto" w:fill="auto"/>
        <w:tabs>
          <w:tab w:val="left" w:pos="1174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3.2.2. </w:t>
      </w:r>
      <w:r w:rsidR="00483F6D" w:rsidRPr="006B3A00">
        <w:rPr>
          <w:color w:val="000000"/>
          <w:sz w:val="28"/>
          <w:szCs w:val="28"/>
        </w:rPr>
        <w:t>Образовательная организация может использовать сетевую форму реализации образовательных программ дошкольного образования и (или) о</w:t>
      </w:r>
      <w:r w:rsidR="00483F6D" w:rsidRPr="006B3A00">
        <w:rPr>
          <w:color w:val="000000"/>
          <w:sz w:val="28"/>
          <w:szCs w:val="28"/>
        </w:rPr>
        <w:t>т</w:t>
      </w:r>
      <w:r w:rsidR="00483F6D" w:rsidRPr="006B3A00">
        <w:rPr>
          <w:color w:val="000000"/>
          <w:sz w:val="28"/>
          <w:szCs w:val="28"/>
        </w:rPr>
        <w:t>дельных компонентов, предусмотренных образовательными программами (в том числе различного вида и (или) направленности), обеспечивающую возмо</w:t>
      </w:r>
      <w:r w:rsidR="00483F6D" w:rsidRPr="006B3A00">
        <w:rPr>
          <w:color w:val="000000"/>
          <w:sz w:val="28"/>
          <w:szCs w:val="28"/>
        </w:rPr>
        <w:t>ж</w:t>
      </w:r>
      <w:r w:rsidR="00483F6D" w:rsidRPr="006B3A00">
        <w:rPr>
          <w:color w:val="000000"/>
          <w:sz w:val="28"/>
          <w:szCs w:val="28"/>
        </w:rPr>
        <w:t>ность освоения образовательных программ воспитанниками с использованием ресурсов нескольких организаций, осуществляющих образовательную деятел</w:t>
      </w:r>
      <w:r w:rsidR="00483F6D" w:rsidRPr="006B3A00">
        <w:rPr>
          <w:color w:val="000000"/>
          <w:sz w:val="28"/>
          <w:szCs w:val="28"/>
        </w:rPr>
        <w:t>ь</w:t>
      </w:r>
      <w:r w:rsidR="00483F6D" w:rsidRPr="006B3A00">
        <w:rPr>
          <w:color w:val="000000"/>
          <w:sz w:val="28"/>
          <w:szCs w:val="28"/>
        </w:rPr>
        <w:t>ность, включая иностранные, а также при необходимости с использованием р</w:t>
      </w:r>
      <w:r w:rsidR="00483F6D" w:rsidRPr="006B3A00">
        <w:rPr>
          <w:color w:val="000000"/>
          <w:sz w:val="28"/>
          <w:szCs w:val="28"/>
        </w:rPr>
        <w:t>е</w:t>
      </w:r>
      <w:r w:rsidR="00483F6D" w:rsidRPr="006B3A00">
        <w:rPr>
          <w:color w:val="000000"/>
          <w:sz w:val="28"/>
          <w:szCs w:val="28"/>
        </w:rPr>
        <w:t>сурсов иных организаций</w:t>
      </w:r>
      <w:proofErr w:type="gramStart"/>
      <w:r w:rsidR="00483F6D" w:rsidRPr="006B3A00">
        <w:rPr>
          <w:color w:val="000000"/>
          <w:sz w:val="28"/>
          <w:szCs w:val="28"/>
        </w:rPr>
        <w:t>.И</w:t>
      </w:r>
      <w:proofErr w:type="gramEnd"/>
      <w:r w:rsidR="00483F6D" w:rsidRPr="006B3A00">
        <w:rPr>
          <w:color w:val="000000"/>
          <w:sz w:val="28"/>
          <w:szCs w:val="28"/>
        </w:rPr>
        <w:t>спользование сетевой формы реализации образов</w:t>
      </w:r>
      <w:r w:rsidR="00483F6D" w:rsidRPr="006B3A00">
        <w:rPr>
          <w:color w:val="000000"/>
          <w:sz w:val="28"/>
          <w:szCs w:val="28"/>
        </w:rPr>
        <w:t>а</w:t>
      </w:r>
      <w:r w:rsidR="00483F6D" w:rsidRPr="006B3A00">
        <w:rPr>
          <w:color w:val="000000"/>
          <w:sz w:val="28"/>
          <w:szCs w:val="28"/>
        </w:rPr>
        <w:t xml:space="preserve">тельных программ дошкольного образования осуществляется </w:t>
      </w:r>
      <w:proofErr w:type="gramStart"/>
      <w:r w:rsidR="00483F6D" w:rsidRPr="006B3A00">
        <w:rPr>
          <w:color w:val="000000"/>
          <w:sz w:val="28"/>
          <w:szCs w:val="28"/>
        </w:rPr>
        <w:t>на основании д</w:t>
      </w:r>
      <w:r w:rsidR="00483F6D" w:rsidRPr="006B3A00">
        <w:rPr>
          <w:color w:val="000000"/>
          <w:sz w:val="28"/>
          <w:szCs w:val="28"/>
        </w:rPr>
        <w:t>о</w:t>
      </w:r>
      <w:r w:rsidR="00483F6D" w:rsidRPr="006B3A00">
        <w:rPr>
          <w:color w:val="000000"/>
          <w:sz w:val="28"/>
          <w:szCs w:val="28"/>
        </w:rPr>
        <w:t>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</w:t>
      </w:r>
      <w:r w:rsidR="00483F6D" w:rsidRPr="006B3A00">
        <w:rPr>
          <w:color w:val="000000"/>
          <w:sz w:val="28"/>
          <w:szCs w:val="28"/>
        </w:rPr>
        <w:t>а</w:t>
      </w:r>
      <w:r w:rsidR="00483F6D" w:rsidRPr="006B3A00">
        <w:rPr>
          <w:color w:val="000000"/>
          <w:sz w:val="28"/>
          <w:szCs w:val="28"/>
        </w:rPr>
        <w:t>зываются также характеристики отдельных компонентов, предусмотренных о</w:t>
      </w:r>
      <w:r w:rsidR="00483F6D" w:rsidRPr="006B3A00">
        <w:rPr>
          <w:color w:val="000000"/>
          <w:sz w:val="28"/>
          <w:szCs w:val="28"/>
        </w:rPr>
        <w:t>б</w:t>
      </w:r>
      <w:r w:rsidR="00483F6D" w:rsidRPr="006B3A00">
        <w:rPr>
          <w:color w:val="000000"/>
          <w:sz w:val="28"/>
          <w:szCs w:val="28"/>
        </w:rPr>
        <w:t>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</w:t>
      </w:r>
      <w:proofErr w:type="gramEnd"/>
      <w:r w:rsidR="00483F6D" w:rsidRPr="006B3A00">
        <w:rPr>
          <w:color w:val="000000"/>
          <w:sz w:val="28"/>
          <w:szCs w:val="28"/>
        </w:rPr>
        <w:t xml:space="preserve"> договора.</w:t>
      </w:r>
    </w:p>
    <w:p w:rsidR="00483F6D" w:rsidRPr="006B3A00" w:rsidRDefault="00D048EB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3.2.3. </w:t>
      </w:r>
      <w:r w:rsidR="00483F6D" w:rsidRPr="006B3A00">
        <w:rPr>
          <w:color w:val="000000"/>
          <w:sz w:val="28"/>
          <w:szCs w:val="28"/>
        </w:rPr>
        <w:t>Сроки получения дошкольного образования устанавливаются фед</w:t>
      </w:r>
      <w:r w:rsidR="00483F6D" w:rsidRPr="006B3A00">
        <w:rPr>
          <w:color w:val="000000"/>
          <w:sz w:val="28"/>
          <w:szCs w:val="28"/>
        </w:rPr>
        <w:t>е</w:t>
      </w:r>
      <w:r w:rsidR="00483F6D" w:rsidRPr="006B3A00">
        <w:rPr>
          <w:color w:val="000000"/>
          <w:sz w:val="28"/>
          <w:szCs w:val="28"/>
        </w:rPr>
        <w:t>ральным государственным образовательным стандартом дошкольного образ</w:t>
      </w:r>
      <w:r w:rsidR="00483F6D" w:rsidRPr="006B3A00">
        <w:rPr>
          <w:color w:val="000000"/>
          <w:sz w:val="28"/>
          <w:szCs w:val="28"/>
        </w:rPr>
        <w:t>о</w:t>
      </w:r>
      <w:r w:rsidR="00483F6D" w:rsidRPr="006B3A00">
        <w:rPr>
          <w:color w:val="000000"/>
          <w:sz w:val="28"/>
          <w:szCs w:val="28"/>
        </w:rPr>
        <w:t>вания.</w:t>
      </w:r>
    </w:p>
    <w:p w:rsidR="00B304D2" w:rsidRPr="006B3A00" w:rsidRDefault="00483F6D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lastRenderedPageBreak/>
        <w:t xml:space="preserve">3.2.4. </w:t>
      </w:r>
      <w:r w:rsidR="00B304D2" w:rsidRPr="006B3A00">
        <w:rPr>
          <w:color w:val="000000"/>
          <w:sz w:val="28"/>
          <w:szCs w:val="28"/>
        </w:rPr>
        <w:t>Содержание дошкольного образования определяется образовател</w:t>
      </w:r>
      <w:r w:rsidR="00B304D2" w:rsidRPr="006B3A00">
        <w:rPr>
          <w:color w:val="000000"/>
          <w:sz w:val="28"/>
          <w:szCs w:val="28"/>
        </w:rPr>
        <w:t>ь</w:t>
      </w:r>
      <w:r w:rsidR="00B304D2" w:rsidRPr="006B3A00">
        <w:rPr>
          <w:color w:val="000000"/>
          <w:sz w:val="28"/>
          <w:szCs w:val="28"/>
        </w:rPr>
        <w:t>ной программой дошкольного образования.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Образовательная программа дошкольного образования самостоятельно разрабатывается и утверждается </w:t>
      </w:r>
      <w:r w:rsidR="00483F6D" w:rsidRPr="006B3A00">
        <w:rPr>
          <w:color w:val="000000"/>
          <w:sz w:val="28"/>
          <w:szCs w:val="28"/>
        </w:rPr>
        <w:t>образовательной организацией</w:t>
      </w:r>
      <w:r w:rsidRPr="006B3A00">
        <w:rPr>
          <w:color w:val="000000"/>
          <w:sz w:val="28"/>
          <w:szCs w:val="28"/>
        </w:rPr>
        <w:t xml:space="preserve"> в соответствии с федеральным государственным стандартом дошкольного образования и с уч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том соответствующих примерных образовательных программ дошкольного о</w:t>
      </w:r>
      <w:r w:rsidRPr="006B3A00">
        <w:rPr>
          <w:color w:val="000000"/>
          <w:sz w:val="28"/>
          <w:szCs w:val="28"/>
        </w:rPr>
        <w:t>б</w:t>
      </w:r>
      <w:r w:rsidRPr="006B3A00">
        <w:rPr>
          <w:color w:val="000000"/>
          <w:sz w:val="28"/>
          <w:szCs w:val="28"/>
        </w:rPr>
        <w:t>разования.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482"/>
          <w:tab w:val="left" w:pos="5723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3.2.</w:t>
      </w:r>
      <w:r w:rsidR="00483F6D" w:rsidRPr="006B3A00">
        <w:rPr>
          <w:color w:val="000000"/>
          <w:sz w:val="28"/>
          <w:szCs w:val="28"/>
        </w:rPr>
        <w:t>5</w:t>
      </w:r>
      <w:r w:rsidRPr="006B3A00">
        <w:rPr>
          <w:color w:val="000000"/>
          <w:sz w:val="28"/>
          <w:szCs w:val="28"/>
        </w:rPr>
        <w:t xml:space="preserve">. </w:t>
      </w:r>
      <w:r w:rsidR="00B304D2" w:rsidRPr="006B3A00">
        <w:rPr>
          <w:color w:val="000000"/>
          <w:sz w:val="28"/>
          <w:szCs w:val="28"/>
        </w:rPr>
        <w:t xml:space="preserve">В </w:t>
      </w:r>
      <w:r w:rsidR="00483F6D" w:rsidRPr="006B3A00">
        <w:rPr>
          <w:color w:val="000000"/>
          <w:sz w:val="28"/>
          <w:szCs w:val="28"/>
        </w:rPr>
        <w:t xml:space="preserve">образовательной организации образовательная </w:t>
      </w:r>
      <w:r w:rsidR="00B304D2" w:rsidRPr="006B3A00">
        <w:rPr>
          <w:color w:val="000000"/>
          <w:sz w:val="28"/>
          <w:szCs w:val="28"/>
        </w:rPr>
        <w:t>деятельность ос</w:t>
      </w:r>
      <w:r w:rsidR="00B304D2" w:rsidRPr="006B3A00">
        <w:rPr>
          <w:color w:val="000000"/>
          <w:sz w:val="28"/>
          <w:szCs w:val="28"/>
        </w:rPr>
        <w:t>у</w:t>
      </w:r>
      <w:r w:rsidR="00B304D2" w:rsidRPr="006B3A00">
        <w:rPr>
          <w:color w:val="000000"/>
          <w:sz w:val="28"/>
          <w:szCs w:val="28"/>
        </w:rPr>
        <w:t>ществляетсяна государственном языке Российской Федерации. Образовател</w:t>
      </w:r>
      <w:r w:rsidR="00B304D2" w:rsidRPr="006B3A00">
        <w:rPr>
          <w:color w:val="000000"/>
          <w:sz w:val="28"/>
          <w:szCs w:val="28"/>
        </w:rPr>
        <w:t>ь</w:t>
      </w:r>
      <w:r w:rsidR="00B304D2" w:rsidRPr="006B3A00">
        <w:rPr>
          <w:color w:val="000000"/>
          <w:sz w:val="28"/>
          <w:szCs w:val="28"/>
        </w:rPr>
        <w:t>ная деятельность может осуществляться на родном языке из числа народов Ро</w:t>
      </w:r>
      <w:r w:rsidR="00B304D2" w:rsidRPr="006B3A00">
        <w:rPr>
          <w:color w:val="000000"/>
          <w:sz w:val="28"/>
          <w:szCs w:val="28"/>
        </w:rPr>
        <w:t>с</w:t>
      </w:r>
      <w:r w:rsidR="00B304D2" w:rsidRPr="006B3A00">
        <w:rPr>
          <w:color w:val="000000"/>
          <w:sz w:val="28"/>
          <w:szCs w:val="28"/>
        </w:rPr>
        <w:t>сийской Федерации, в том числе и на русском языке как родном языке, в соо</w:t>
      </w:r>
      <w:r w:rsidR="00B304D2" w:rsidRPr="006B3A00">
        <w:rPr>
          <w:color w:val="000000"/>
          <w:sz w:val="28"/>
          <w:szCs w:val="28"/>
        </w:rPr>
        <w:t>т</w:t>
      </w:r>
      <w:r w:rsidR="00B304D2" w:rsidRPr="006B3A00">
        <w:rPr>
          <w:color w:val="000000"/>
          <w:sz w:val="28"/>
          <w:szCs w:val="28"/>
        </w:rPr>
        <w:t>ветствии с образовательной программой дошкольного образования и на осн</w:t>
      </w:r>
      <w:r w:rsidR="00B304D2" w:rsidRPr="006B3A00">
        <w:rPr>
          <w:color w:val="000000"/>
          <w:sz w:val="28"/>
          <w:szCs w:val="28"/>
        </w:rPr>
        <w:t>о</w:t>
      </w:r>
      <w:r w:rsidR="00B304D2" w:rsidRPr="006B3A00">
        <w:rPr>
          <w:color w:val="000000"/>
          <w:sz w:val="28"/>
          <w:szCs w:val="28"/>
        </w:rPr>
        <w:t xml:space="preserve">вании заявления родителей </w:t>
      </w:r>
      <w:r w:rsidR="00017E5E" w:rsidRPr="006B3A00">
        <w:rPr>
          <w:color w:val="000000"/>
          <w:sz w:val="28"/>
          <w:szCs w:val="28"/>
        </w:rPr>
        <w:t>(</w:t>
      </w:r>
      <w:r w:rsidR="00B304D2" w:rsidRPr="006B3A00">
        <w:rPr>
          <w:color w:val="000000"/>
          <w:sz w:val="28"/>
          <w:szCs w:val="28"/>
        </w:rPr>
        <w:t>законных представителей</w:t>
      </w:r>
      <w:r w:rsidR="00017E5E" w:rsidRPr="006B3A00">
        <w:rPr>
          <w:color w:val="000000"/>
          <w:sz w:val="28"/>
          <w:szCs w:val="28"/>
        </w:rPr>
        <w:t>) ребенка</w:t>
      </w:r>
      <w:r w:rsidR="00B304D2" w:rsidRPr="006B3A00">
        <w:rPr>
          <w:color w:val="000000"/>
          <w:sz w:val="28"/>
          <w:szCs w:val="28"/>
        </w:rPr>
        <w:t>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3.2.</w:t>
      </w:r>
      <w:r w:rsidR="00017E5E" w:rsidRPr="006B3A00">
        <w:rPr>
          <w:color w:val="000000"/>
          <w:sz w:val="28"/>
          <w:szCs w:val="28"/>
        </w:rPr>
        <w:t>6</w:t>
      </w:r>
      <w:r w:rsidRPr="006B3A00">
        <w:rPr>
          <w:color w:val="000000"/>
          <w:sz w:val="28"/>
          <w:szCs w:val="28"/>
        </w:rPr>
        <w:t xml:space="preserve">. </w:t>
      </w:r>
      <w:r w:rsidR="00B304D2" w:rsidRPr="006B3A00">
        <w:rPr>
          <w:color w:val="000000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</w:t>
      </w:r>
      <w:r w:rsidR="00B304D2" w:rsidRPr="006B3A00">
        <w:rPr>
          <w:color w:val="000000"/>
          <w:sz w:val="28"/>
          <w:szCs w:val="28"/>
        </w:rPr>
        <w:t>а</w:t>
      </w:r>
      <w:r w:rsidR="00B304D2" w:rsidRPr="006B3A00">
        <w:rPr>
          <w:color w:val="000000"/>
          <w:sz w:val="28"/>
          <w:szCs w:val="28"/>
        </w:rPr>
        <w:t>ции обучающихся.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482"/>
          <w:tab w:val="left" w:pos="5723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3.2.</w:t>
      </w:r>
      <w:r w:rsidR="00017E5E" w:rsidRPr="006B3A00">
        <w:rPr>
          <w:color w:val="000000"/>
          <w:sz w:val="28"/>
          <w:szCs w:val="28"/>
        </w:rPr>
        <w:t>7</w:t>
      </w:r>
      <w:r w:rsidRPr="006B3A00">
        <w:rPr>
          <w:color w:val="000000"/>
          <w:sz w:val="28"/>
          <w:szCs w:val="28"/>
        </w:rPr>
        <w:t xml:space="preserve">. </w:t>
      </w:r>
      <w:r w:rsidR="00B304D2" w:rsidRPr="006B3A00">
        <w:rPr>
          <w:color w:val="000000"/>
          <w:sz w:val="28"/>
          <w:szCs w:val="28"/>
        </w:rPr>
        <w:t>Образовательная деятельн</w:t>
      </w:r>
      <w:r w:rsidR="00017E5E" w:rsidRPr="006B3A00">
        <w:rPr>
          <w:color w:val="000000"/>
          <w:sz w:val="28"/>
          <w:szCs w:val="28"/>
        </w:rPr>
        <w:t xml:space="preserve">ость по </w:t>
      </w:r>
      <w:r w:rsidR="00B304D2" w:rsidRPr="006B3A00">
        <w:rPr>
          <w:color w:val="000000"/>
          <w:sz w:val="28"/>
          <w:szCs w:val="28"/>
        </w:rPr>
        <w:t>образовательным программамд</w:t>
      </w:r>
      <w:r w:rsidR="00B304D2" w:rsidRPr="006B3A00">
        <w:rPr>
          <w:color w:val="000000"/>
          <w:sz w:val="28"/>
          <w:szCs w:val="28"/>
        </w:rPr>
        <w:t>о</w:t>
      </w:r>
      <w:r w:rsidR="00B304D2" w:rsidRPr="006B3A00">
        <w:rPr>
          <w:color w:val="000000"/>
          <w:sz w:val="28"/>
          <w:szCs w:val="28"/>
        </w:rPr>
        <w:t xml:space="preserve">школьного образования в </w:t>
      </w:r>
      <w:r w:rsidR="00017E5E" w:rsidRPr="006B3A00">
        <w:rPr>
          <w:color w:val="000000"/>
          <w:sz w:val="28"/>
          <w:szCs w:val="28"/>
        </w:rPr>
        <w:t>образовательной организации</w:t>
      </w:r>
      <w:r w:rsidR="00B304D2" w:rsidRPr="006B3A00">
        <w:rPr>
          <w:color w:val="000000"/>
          <w:sz w:val="28"/>
          <w:szCs w:val="28"/>
        </w:rPr>
        <w:t xml:space="preserve"> осуществляется в группах.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Группы могут иметь общеразвивающую, компенсирующую, оздоров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тельную или комбинированную направленность.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В группах </w:t>
      </w:r>
      <w:r w:rsidRPr="006B3A00">
        <w:rPr>
          <w:i/>
          <w:color w:val="000000"/>
          <w:sz w:val="28"/>
          <w:szCs w:val="28"/>
        </w:rPr>
        <w:t>общеразвивающей</w:t>
      </w:r>
      <w:r w:rsidRPr="006B3A00">
        <w:rPr>
          <w:color w:val="000000"/>
          <w:sz w:val="28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B304D2" w:rsidRPr="006B3A00" w:rsidRDefault="00B304D2" w:rsidP="006B3A00">
      <w:pPr>
        <w:pStyle w:val="23"/>
        <w:shd w:val="clear" w:color="auto" w:fill="auto"/>
        <w:tabs>
          <w:tab w:val="left" w:pos="394"/>
          <w:tab w:val="left" w:pos="5723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В группах </w:t>
      </w:r>
      <w:r w:rsidRPr="006B3A00">
        <w:rPr>
          <w:i/>
          <w:color w:val="000000"/>
          <w:sz w:val="28"/>
          <w:szCs w:val="28"/>
        </w:rPr>
        <w:t>компенсирующей</w:t>
      </w:r>
      <w:r w:rsidRPr="006B3A00">
        <w:rPr>
          <w:color w:val="000000"/>
          <w:sz w:val="28"/>
          <w:szCs w:val="28"/>
        </w:rPr>
        <w:t xml:space="preserve"> направленности осуществляется реализация адаптированной образовательной программы дошк</w:t>
      </w:r>
      <w:r w:rsidR="00017E5E" w:rsidRPr="006B3A00">
        <w:rPr>
          <w:color w:val="000000"/>
          <w:sz w:val="28"/>
          <w:szCs w:val="28"/>
        </w:rPr>
        <w:t>ольного образования для д</w:t>
      </w:r>
      <w:r w:rsidR="00017E5E" w:rsidRPr="006B3A00">
        <w:rPr>
          <w:color w:val="000000"/>
          <w:sz w:val="28"/>
          <w:szCs w:val="28"/>
        </w:rPr>
        <w:t>е</w:t>
      </w:r>
      <w:r w:rsidR="00017E5E" w:rsidRPr="006B3A00">
        <w:rPr>
          <w:color w:val="000000"/>
          <w:sz w:val="28"/>
          <w:szCs w:val="28"/>
        </w:rPr>
        <w:t xml:space="preserve">тей с </w:t>
      </w:r>
      <w:r w:rsidRPr="006B3A00">
        <w:rPr>
          <w:color w:val="000000"/>
          <w:sz w:val="28"/>
          <w:szCs w:val="28"/>
        </w:rPr>
        <w:t>ограниченными возможностями здоровья</w:t>
      </w:r>
      <w:r w:rsidRPr="006B3A00">
        <w:rPr>
          <w:color w:val="000000"/>
          <w:sz w:val="28"/>
          <w:szCs w:val="28"/>
        </w:rPr>
        <w:tab/>
        <w:t>с учетом особенностей ихпс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хофизического развития,особыхобразовательных потребн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стей,индивидуальных возможностей, обеспечивающей коррекцию нарушений развития и социальную адаптацию воспитанников с ограниченными возможн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стями здоровья.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Группы </w:t>
      </w:r>
      <w:r w:rsidRPr="006B3A00">
        <w:rPr>
          <w:i/>
          <w:color w:val="000000"/>
          <w:sz w:val="28"/>
          <w:szCs w:val="28"/>
        </w:rPr>
        <w:t>оздоровительной</w:t>
      </w:r>
      <w:r w:rsidRPr="006B3A00">
        <w:rPr>
          <w:color w:val="000000"/>
          <w:sz w:val="28"/>
          <w:szCs w:val="28"/>
        </w:rPr>
        <w:t xml:space="preserve"> направленности создаются для детей с туберк</w:t>
      </w:r>
      <w:r w:rsidRPr="006B3A00">
        <w:rPr>
          <w:color w:val="000000"/>
          <w:sz w:val="28"/>
          <w:szCs w:val="28"/>
        </w:rPr>
        <w:t>у</w:t>
      </w:r>
      <w:r w:rsidRPr="006B3A00">
        <w:rPr>
          <w:color w:val="000000"/>
          <w:sz w:val="28"/>
          <w:szCs w:val="28"/>
        </w:rPr>
        <w:t>лезной интоксикацией, часто болеющих детей, детей с особыми пищевыми п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требностями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 xml:space="preserve">вания, а также комплекс </w:t>
      </w:r>
      <w:proofErr w:type="spellStart"/>
      <w:r w:rsidRPr="006B3A00">
        <w:rPr>
          <w:color w:val="000000"/>
          <w:sz w:val="28"/>
          <w:szCs w:val="28"/>
        </w:rPr>
        <w:t>санитарно</w:t>
      </w:r>
      <w:r w:rsidRPr="006B3A00">
        <w:rPr>
          <w:color w:val="000000"/>
          <w:sz w:val="28"/>
          <w:szCs w:val="28"/>
        </w:rPr>
        <w:softHyphen/>
        <w:t>гигиенических</w:t>
      </w:r>
      <w:proofErr w:type="spellEnd"/>
      <w:r w:rsidRPr="006B3A00">
        <w:rPr>
          <w:color w:val="000000"/>
          <w:sz w:val="28"/>
          <w:szCs w:val="28"/>
        </w:rPr>
        <w:t>, лечебно-оздоровительных и профилактических мероприятий и процедур.</w:t>
      </w:r>
    </w:p>
    <w:p w:rsidR="00B304D2" w:rsidRPr="006B3A00" w:rsidRDefault="00B304D2" w:rsidP="006B3A00">
      <w:pPr>
        <w:pStyle w:val="23"/>
        <w:shd w:val="clear" w:color="auto" w:fill="auto"/>
        <w:tabs>
          <w:tab w:val="right" w:pos="944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В группах </w:t>
      </w:r>
      <w:r w:rsidRPr="006B3A00">
        <w:rPr>
          <w:i/>
          <w:color w:val="000000"/>
          <w:sz w:val="28"/>
          <w:szCs w:val="28"/>
        </w:rPr>
        <w:t>комбинированной</w:t>
      </w:r>
      <w:r w:rsidRPr="006B3A00">
        <w:rPr>
          <w:color w:val="000000"/>
          <w:sz w:val="28"/>
          <w:szCs w:val="28"/>
        </w:rPr>
        <w:t xml:space="preserve">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</w:t>
      </w:r>
      <w:r w:rsidRPr="006B3A00">
        <w:rPr>
          <w:color w:val="000000"/>
          <w:sz w:val="28"/>
          <w:szCs w:val="28"/>
        </w:rPr>
        <w:t>п</w:t>
      </w:r>
      <w:r w:rsidRPr="006B3A00">
        <w:rPr>
          <w:color w:val="000000"/>
          <w:sz w:val="28"/>
          <w:szCs w:val="28"/>
        </w:rPr>
        <w:t>тированной для детей с ограниченными возможностями</w:t>
      </w:r>
      <w:r w:rsidRPr="006B3A00">
        <w:rPr>
          <w:color w:val="000000"/>
          <w:sz w:val="28"/>
          <w:szCs w:val="28"/>
        </w:rPr>
        <w:tab/>
        <w:t>здоровья с учетом</w:t>
      </w:r>
      <w:r w:rsidR="00017E5E" w:rsidRPr="006B3A00">
        <w:rPr>
          <w:color w:val="000000"/>
          <w:sz w:val="28"/>
          <w:szCs w:val="28"/>
        </w:rPr>
        <w:t>ос</w:t>
      </w:r>
      <w:r w:rsidR="00017E5E" w:rsidRPr="006B3A00">
        <w:rPr>
          <w:color w:val="000000"/>
          <w:sz w:val="28"/>
          <w:szCs w:val="28"/>
        </w:rPr>
        <w:t>о</w:t>
      </w:r>
      <w:r w:rsidR="00017E5E" w:rsidRPr="006B3A00">
        <w:rPr>
          <w:color w:val="000000"/>
          <w:sz w:val="28"/>
          <w:szCs w:val="28"/>
        </w:rPr>
        <w:t xml:space="preserve">бенностей </w:t>
      </w:r>
      <w:r w:rsidRPr="006B3A00">
        <w:rPr>
          <w:color w:val="000000"/>
          <w:sz w:val="28"/>
          <w:szCs w:val="28"/>
        </w:rPr>
        <w:t>их пс</w:t>
      </w:r>
      <w:r w:rsidR="00017E5E" w:rsidRPr="006B3A00">
        <w:rPr>
          <w:color w:val="000000"/>
          <w:sz w:val="28"/>
          <w:szCs w:val="28"/>
        </w:rPr>
        <w:t xml:space="preserve">ихофизического развития, особых </w:t>
      </w:r>
      <w:r w:rsidRPr="006B3A00">
        <w:rPr>
          <w:color w:val="000000"/>
          <w:sz w:val="28"/>
          <w:szCs w:val="28"/>
        </w:rPr>
        <w:t>образовательныхпотребн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стей,</w:t>
      </w:r>
      <w:r w:rsidRPr="006B3A00">
        <w:rPr>
          <w:color w:val="000000"/>
          <w:sz w:val="28"/>
          <w:szCs w:val="28"/>
        </w:rPr>
        <w:tab/>
        <w:t>индивидуальных возможностей, обеспечивающих коррекциюнарушений развития и социальную адаптацию воспитанников с ограниченными возможн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стями здоровья.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 xml:space="preserve">В </w:t>
      </w:r>
      <w:r w:rsidR="00017E5E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 xml:space="preserve"> могут быть организованы также:</w:t>
      </w:r>
      <w:proofErr w:type="gramEnd"/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группы для детей раннего возраста без реализации образовательной пр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lastRenderedPageBreak/>
        <w:t>граммы</w:t>
      </w:r>
      <w:r w:rsidR="009339FB" w:rsidRPr="006B3A00">
        <w:rPr>
          <w:color w:val="000000"/>
          <w:sz w:val="28"/>
          <w:szCs w:val="28"/>
        </w:rPr>
        <w:t xml:space="preserve"> дошкольного </w:t>
      </w:r>
      <w:r w:rsidRPr="006B3A00">
        <w:rPr>
          <w:color w:val="000000"/>
          <w:sz w:val="28"/>
          <w:szCs w:val="28"/>
        </w:rPr>
        <w:t>образо</w:t>
      </w:r>
      <w:r w:rsidR="009339FB" w:rsidRPr="006B3A00">
        <w:rPr>
          <w:color w:val="000000"/>
          <w:sz w:val="28"/>
          <w:szCs w:val="28"/>
        </w:rPr>
        <w:t xml:space="preserve">вания, обеспечивающие развитие, </w:t>
      </w:r>
      <w:r w:rsidRPr="006B3A00">
        <w:rPr>
          <w:color w:val="000000"/>
          <w:sz w:val="28"/>
          <w:szCs w:val="28"/>
        </w:rPr>
        <w:t>присмотр, уходи оздоровление воспитанников в возрасте от 2 месяцев до 3 лет;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группы по присмотру и уходу без реализации образовательной програ</w:t>
      </w:r>
      <w:r w:rsidRPr="006B3A00">
        <w:rPr>
          <w:color w:val="000000"/>
          <w:sz w:val="28"/>
          <w:szCs w:val="28"/>
        </w:rPr>
        <w:t>м</w:t>
      </w:r>
      <w:r w:rsidRPr="006B3A00">
        <w:rPr>
          <w:color w:val="000000"/>
          <w:sz w:val="28"/>
          <w:szCs w:val="28"/>
        </w:rPr>
        <w:t>мы дошкольного образования для воспитанников в возрасте от 2 месяцев. В группах по присмотру и уходу обеспечивается комплекс мер по организации питания и хозяйственно-бытового обслуживания детей, обеспечению соблюд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ния ими личной гигиены и режима дня;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семейные дошкольные группы с целью удовлетворения потребности в услугах дошкольного образования в семьях. Семейные дошкольные группы м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 xml:space="preserve">гут иметь </w:t>
      </w:r>
      <w:r w:rsidR="006907FC" w:rsidRPr="006B3A00">
        <w:rPr>
          <w:color w:val="000000"/>
          <w:sz w:val="28"/>
          <w:szCs w:val="28"/>
        </w:rPr>
        <w:t>любую</w:t>
      </w:r>
      <w:r w:rsidRPr="006B3A00">
        <w:rPr>
          <w:color w:val="000000"/>
          <w:sz w:val="28"/>
          <w:szCs w:val="28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В группы могут включаться как воспитанники одного возраста, так и во</w:t>
      </w:r>
      <w:r w:rsidRPr="006B3A00">
        <w:rPr>
          <w:color w:val="000000"/>
          <w:sz w:val="28"/>
          <w:szCs w:val="28"/>
        </w:rPr>
        <w:t>с</w:t>
      </w:r>
      <w:r w:rsidRPr="006B3A00">
        <w:rPr>
          <w:color w:val="000000"/>
          <w:sz w:val="28"/>
          <w:szCs w:val="28"/>
        </w:rPr>
        <w:t>питанники разных возрастов (разновозрастные группы).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200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3.3. </w:t>
      </w:r>
      <w:r w:rsidR="006907FC" w:rsidRPr="006B3A00">
        <w:rPr>
          <w:color w:val="000000"/>
          <w:sz w:val="28"/>
          <w:szCs w:val="28"/>
        </w:rPr>
        <w:t>Режим работы образовательной организации устанавливается ее л</w:t>
      </w:r>
      <w:r w:rsidR="006907FC" w:rsidRPr="006B3A00">
        <w:rPr>
          <w:color w:val="000000"/>
          <w:sz w:val="28"/>
          <w:szCs w:val="28"/>
        </w:rPr>
        <w:t>о</w:t>
      </w:r>
      <w:r w:rsidR="006907FC" w:rsidRPr="006B3A00">
        <w:rPr>
          <w:color w:val="000000"/>
          <w:sz w:val="28"/>
          <w:szCs w:val="28"/>
        </w:rPr>
        <w:t>кальным нормативным актом.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200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3.3.1. </w:t>
      </w:r>
      <w:r w:rsidR="00B304D2" w:rsidRPr="006B3A00">
        <w:rPr>
          <w:color w:val="000000"/>
          <w:sz w:val="28"/>
          <w:szCs w:val="28"/>
        </w:rPr>
        <w:t>Группы могут функционировать в режиме: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кратковременного пребывания (до 5 часов в день);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сокращенного дня (8-10-часового пребывания);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полного дня (10,5 -12- часового пребывания);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продленного дня (13-14- часового пребывания);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круглосуточного пребывания детей.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200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3.3.2. </w:t>
      </w:r>
      <w:r w:rsidR="00B304D2" w:rsidRPr="006B3A00">
        <w:rPr>
          <w:color w:val="000000"/>
          <w:sz w:val="28"/>
          <w:szCs w:val="28"/>
        </w:rPr>
        <w:t>Образовательные программы дошкольного образования реализуются в группах, функционирующих не менее 3 часов в день.</w:t>
      </w:r>
    </w:p>
    <w:p w:rsidR="006907FC" w:rsidRPr="006B3A00" w:rsidRDefault="006907FC" w:rsidP="006B3A00">
      <w:pPr>
        <w:pStyle w:val="23"/>
        <w:shd w:val="clear" w:color="auto" w:fill="auto"/>
        <w:tabs>
          <w:tab w:val="left" w:pos="975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3.4. </w:t>
      </w:r>
      <w:proofErr w:type="gramStart"/>
      <w:r w:rsidRPr="006B3A00">
        <w:rPr>
          <w:color w:val="000000"/>
          <w:sz w:val="28"/>
          <w:szCs w:val="28"/>
        </w:rPr>
        <w:t>Родители (законные представители) несовершеннолетнего воспита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t>ника, обеспечивающие получение воспитанником дошкольного образования в форме семейного образования, имеют право на получение методической, пс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холого-педагогической, диагностической и консультативной помощи без вз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мания платы, в том числе в дошкольных образовательных организациях и о</w:t>
      </w:r>
      <w:r w:rsidRPr="006B3A00">
        <w:rPr>
          <w:color w:val="000000"/>
          <w:sz w:val="28"/>
          <w:szCs w:val="28"/>
        </w:rPr>
        <w:t>б</w:t>
      </w:r>
      <w:r w:rsidRPr="006B3A00">
        <w:rPr>
          <w:color w:val="000000"/>
          <w:sz w:val="28"/>
          <w:szCs w:val="28"/>
        </w:rPr>
        <w:t>щеобразовательных организациях, если в них созданы соответствующие ко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t>сультационные центры.</w:t>
      </w:r>
      <w:proofErr w:type="gramEnd"/>
      <w:r w:rsidRPr="006B3A00">
        <w:rPr>
          <w:color w:val="000000"/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рации.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975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</w:t>
      </w:r>
      <w:r w:rsidR="006907FC" w:rsidRPr="006B3A00">
        <w:rPr>
          <w:color w:val="000000"/>
          <w:sz w:val="28"/>
          <w:szCs w:val="28"/>
        </w:rPr>
        <w:t>5</w:t>
      </w:r>
      <w:r w:rsidRPr="006B3A00">
        <w:rPr>
          <w:color w:val="000000"/>
          <w:sz w:val="28"/>
          <w:szCs w:val="28"/>
        </w:rPr>
        <w:t xml:space="preserve">. </w:t>
      </w:r>
      <w:r w:rsidR="00B304D2" w:rsidRPr="006B3A00">
        <w:rPr>
          <w:color w:val="000000"/>
          <w:sz w:val="28"/>
          <w:szCs w:val="28"/>
        </w:rPr>
        <w:t>Особенности организации образовательной деятельности для восп</w:t>
      </w:r>
      <w:r w:rsidR="00B304D2" w:rsidRPr="006B3A00">
        <w:rPr>
          <w:color w:val="000000"/>
          <w:sz w:val="28"/>
          <w:szCs w:val="28"/>
        </w:rPr>
        <w:t>и</w:t>
      </w:r>
      <w:r w:rsidR="00B304D2" w:rsidRPr="006B3A00">
        <w:rPr>
          <w:color w:val="000000"/>
          <w:sz w:val="28"/>
          <w:szCs w:val="28"/>
        </w:rPr>
        <w:t>танников с ограниченными особенностями здоровья.</w:t>
      </w:r>
    </w:p>
    <w:p w:rsidR="006907FC" w:rsidRPr="006B3A00" w:rsidRDefault="00D048EB" w:rsidP="006B3A00">
      <w:pPr>
        <w:pStyle w:val="23"/>
        <w:shd w:val="clear" w:color="auto" w:fill="auto"/>
        <w:tabs>
          <w:tab w:val="left" w:pos="1200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3.</w:t>
      </w:r>
      <w:r w:rsidR="006907FC" w:rsidRPr="006B3A00">
        <w:rPr>
          <w:color w:val="000000"/>
          <w:sz w:val="28"/>
          <w:szCs w:val="28"/>
        </w:rPr>
        <w:t>5</w:t>
      </w:r>
      <w:r w:rsidRPr="006B3A00">
        <w:rPr>
          <w:color w:val="000000"/>
          <w:sz w:val="28"/>
          <w:szCs w:val="28"/>
        </w:rPr>
        <w:t xml:space="preserve">.1. </w:t>
      </w:r>
      <w:r w:rsidR="00B304D2" w:rsidRPr="006B3A00">
        <w:rPr>
          <w:color w:val="000000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</w:t>
      </w:r>
      <w:r w:rsidR="006B3A00">
        <w:rPr>
          <w:color w:val="000000"/>
          <w:sz w:val="28"/>
          <w:szCs w:val="28"/>
        </w:rPr>
        <w:t>(</w:t>
      </w:r>
      <w:r w:rsidR="00B304D2" w:rsidRPr="006B3A00">
        <w:rPr>
          <w:color w:val="000000"/>
          <w:sz w:val="28"/>
          <w:szCs w:val="28"/>
        </w:rPr>
        <w:t>законных представителей</w:t>
      </w:r>
      <w:r w:rsidR="006B3A00">
        <w:rPr>
          <w:color w:val="000000"/>
          <w:sz w:val="28"/>
          <w:szCs w:val="28"/>
        </w:rPr>
        <w:t>) ребенка</w:t>
      </w:r>
      <w:r w:rsidR="00B304D2" w:rsidRPr="006B3A00">
        <w:rPr>
          <w:color w:val="000000"/>
          <w:sz w:val="28"/>
          <w:szCs w:val="28"/>
        </w:rPr>
        <w:t xml:space="preserve"> и на основании рек</w:t>
      </w:r>
      <w:r w:rsidR="00B304D2" w:rsidRPr="006B3A00">
        <w:rPr>
          <w:color w:val="000000"/>
          <w:sz w:val="28"/>
          <w:szCs w:val="28"/>
        </w:rPr>
        <w:t>о</w:t>
      </w:r>
      <w:r w:rsidR="00B304D2" w:rsidRPr="006B3A00">
        <w:rPr>
          <w:color w:val="000000"/>
          <w:sz w:val="28"/>
          <w:szCs w:val="28"/>
        </w:rPr>
        <w:t>мендаций психолого-медико</w:t>
      </w:r>
      <w:r w:rsidR="006907FC" w:rsidRPr="006B3A00">
        <w:rPr>
          <w:color w:val="000000"/>
          <w:sz w:val="28"/>
          <w:szCs w:val="28"/>
        </w:rPr>
        <w:t xml:space="preserve">-педагогической комиссии (далее – </w:t>
      </w:r>
      <w:r w:rsidR="00B304D2" w:rsidRPr="006B3A00">
        <w:rPr>
          <w:color w:val="000000"/>
          <w:sz w:val="28"/>
          <w:szCs w:val="28"/>
        </w:rPr>
        <w:t xml:space="preserve">ПМПК). </w:t>
      </w:r>
    </w:p>
    <w:p w:rsidR="00B304D2" w:rsidRPr="006B3A00" w:rsidRDefault="00B304D2" w:rsidP="006B3A00">
      <w:pPr>
        <w:pStyle w:val="23"/>
        <w:shd w:val="clear" w:color="auto" w:fill="auto"/>
        <w:tabs>
          <w:tab w:val="left" w:pos="1200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Содержание дошкольного образования и условий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 инвалидов также в соответствии с индивидуальной программой реабил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 xml:space="preserve">тации или </w:t>
      </w:r>
      <w:proofErr w:type="spellStart"/>
      <w:r w:rsidRPr="006B3A00">
        <w:rPr>
          <w:color w:val="000000"/>
          <w:sz w:val="28"/>
          <w:szCs w:val="28"/>
        </w:rPr>
        <w:t>абилитации</w:t>
      </w:r>
      <w:proofErr w:type="spellEnd"/>
      <w:r w:rsidRPr="006B3A00">
        <w:rPr>
          <w:color w:val="000000"/>
          <w:sz w:val="28"/>
          <w:szCs w:val="28"/>
        </w:rPr>
        <w:t xml:space="preserve"> ребенка-инвалида.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0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</w:t>
      </w:r>
      <w:r w:rsidR="006907FC" w:rsidRPr="006B3A00">
        <w:rPr>
          <w:color w:val="000000"/>
          <w:sz w:val="28"/>
          <w:szCs w:val="28"/>
        </w:rPr>
        <w:t>5</w:t>
      </w:r>
      <w:r w:rsidRPr="006B3A00">
        <w:rPr>
          <w:color w:val="000000"/>
          <w:sz w:val="28"/>
          <w:szCs w:val="28"/>
        </w:rPr>
        <w:t xml:space="preserve">.2. </w:t>
      </w:r>
      <w:r w:rsidR="00B304D2" w:rsidRPr="006B3A00">
        <w:rPr>
          <w:color w:val="000000"/>
          <w:sz w:val="28"/>
          <w:szCs w:val="28"/>
        </w:rPr>
        <w:t>Условия для получения образования детьми с ограниченными</w:t>
      </w:r>
      <w:r w:rsidR="006907FC" w:rsidRPr="006B3A00">
        <w:rPr>
          <w:color w:val="000000"/>
          <w:sz w:val="28"/>
          <w:szCs w:val="28"/>
        </w:rPr>
        <w:t>во</w:t>
      </w:r>
      <w:r w:rsidR="006907FC" w:rsidRPr="006B3A00">
        <w:rPr>
          <w:color w:val="000000"/>
          <w:sz w:val="28"/>
          <w:szCs w:val="28"/>
        </w:rPr>
        <w:t>з</w:t>
      </w:r>
      <w:r w:rsidR="006907FC" w:rsidRPr="006B3A00">
        <w:rPr>
          <w:color w:val="000000"/>
          <w:sz w:val="28"/>
          <w:szCs w:val="28"/>
        </w:rPr>
        <w:t xml:space="preserve">можностями </w:t>
      </w:r>
      <w:r w:rsidR="00B304D2" w:rsidRPr="006B3A00">
        <w:rPr>
          <w:color w:val="000000"/>
          <w:sz w:val="28"/>
          <w:szCs w:val="28"/>
        </w:rPr>
        <w:t>здоро</w:t>
      </w:r>
      <w:r w:rsidR="006907FC" w:rsidRPr="006B3A00">
        <w:rPr>
          <w:color w:val="000000"/>
          <w:sz w:val="28"/>
          <w:szCs w:val="28"/>
        </w:rPr>
        <w:t xml:space="preserve">вья </w:t>
      </w:r>
      <w:r w:rsidR="00B304D2" w:rsidRPr="006B3A00">
        <w:rPr>
          <w:color w:val="000000"/>
          <w:sz w:val="28"/>
          <w:szCs w:val="28"/>
        </w:rPr>
        <w:t>определяютс</w:t>
      </w:r>
      <w:r w:rsidR="006907FC" w:rsidRPr="006B3A00">
        <w:rPr>
          <w:color w:val="000000"/>
          <w:sz w:val="28"/>
          <w:szCs w:val="28"/>
        </w:rPr>
        <w:t xml:space="preserve">я в </w:t>
      </w:r>
      <w:r w:rsidR="00B304D2" w:rsidRPr="006B3A00">
        <w:rPr>
          <w:color w:val="000000"/>
          <w:sz w:val="28"/>
          <w:szCs w:val="28"/>
        </w:rPr>
        <w:t>заключениипсихолого-медико-педагогической комиссии.</w:t>
      </w:r>
    </w:p>
    <w:p w:rsidR="006907FC" w:rsidRPr="006B3A00" w:rsidRDefault="00D048EB" w:rsidP="006B3A00">
      <w:pPr>
        <w:pStyle w:val="23"/>
        <w:shd w:val="clear" w:color="auto" w:fill="auto"/>
        <w:tabs>
          <w:tab w:val="left" w:pos="130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</w:t>
      </w:r>
      <w:r w:rsidR="006907FC" w:rsidRPr="006B3A00">
        <w:rPr>
          <w:color w:val="000000"/>
          <w:sz w:val="28"/>
          <w:szCs w:val="28"/>
        </w:rPr>
        <w:t>5</w:t>
      </w:r>
      <w:r w:rsidRPr="006B3A00">
        <w:rPr>
          <w:color w:val="000000"/>
          <w:sz w:val="28"/>
          <w:szCs w:val="28"/>
        </w:rPr>
        <w:t xml:space="preserve">.3. </w:t>
      </w:r>
      <w:r w:rsidR="006907FC" w:rsidRPr="006B3A00">
        <w:rPr>
          <w:sz w:val="28"/>
          <w:szCs w:val="28"/>
        </w:rPr>
        <w:t>В образовательных организациях, осуществляющих образовател</w:t>
      </w:r>
      <w:r w:rsidR="006907FC" w:rsidRPr="006B3A00">
        <w:rPr>
          <w:sz w:val="28"/>
          <w:szCs w:val="28"/>
        </w:rPr>
        <w:t>ь</w:t>
      </w:r>
      <w:r w:rsidR="006907FC" w:rsidRPr="006B3A00">
        <w:rPr>
          <w:sz w:val="28"/>
          <w:szCs w:val="28"/>
        </w:rPr>
        <w:t>ную деятельность по адаптированным образовательным программам дошкол</w:t>
      </w:r>
      <w:r w:rsidR="006907FC" w:rsidRPr="006B3A00">
        <w:rPr>
          <w:sz w:val="28"/>
          <w:szCs w:val="28"/>
        </w:rPr>
        <w:t>ь</w:t>
      </w:r>
      <w:r w:rsidR="006907FC" w:rsidRPr="006B3A00">
        <w:rPr>
          <w:sz w:val="28"/>
          <w:szCs w:val="28"/>
        </w:rPr>
        <w:lastRenderedPageBreak/>
        <w:t>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46476B" w:rsidRPr="006B3A00" w:rsidRDefault="0046476B" w:rsidP="006B3A00">
      <w:pPr>
        <w:pStyle w:val="23"/>
        <w:shd w:val="clear" w:color="auto" w:fill="auto"/>
        <w:tabs>
          <w:tab w:val="left" w:pos="1200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3.5.4. </w:t>
      </w:r>
      <w:proofErr w:type="gramStart"/>
      <w:r w:rsidRPr="006B3A00">
        <w:rPr>
          <w:color w:val="000000"/>
          <w:sz w:val="28"/>
          <w:szCs w:val="28"/>
        </w:rPr>
        <w:t>Под специальными условиями для получения дошкольного образ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вания детьми с ограниченными возможностями здоровья понимаются условия обучения, воспитания и развития таких детей, включающие в себя использов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ние специальных образовательных программ и методов обучения и воспитания, специальных учебников, учебных пособий и дидактических материалов, спец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альных технических средств обучения коллективного и индивидуального пол</w:t>
      </w:r>
      <w:r w:rsidRPr="006B3A00">
        <w:rPr>
          <w:color w:val="000000"/>
          <w:sz w:val="28"/>
          <w:szCs w:val="28"/>
        </w:rPr>
        <w:t>ь</w:t>
      </w:r>
      <w:r w:rsidRPr="006B3A00">
        <w:rPr>
          <w:color w:val="000000"/>
          <w:sz w:val="28"/>
          <w:szCs w:val="28"/>
        </w:rPr>
        <w:t>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6B3A00">
        <w:rPr>
          <w:color w:val="000000"/>
          <w:sz w:val="28"/>
          <w:szCs w:val="28"/>
        </w:rPr>
        <w:t xml:space="preserve"> коррекционных занятий, обеспечение доступа в здания образовательных орг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B304D2" w:rsidRPr="006B3A00" w:rsidRDefault="0046476B" w:rsidP="006B3A00">
      <w:pPr>
        <w:pStyle w:val="23"/>
        <w:shd w:val="clear" w:color="auto" w:fill="auto"/>
        <w:tabs>
          <w:tab w:val="left" w:pos="130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3.5.5. </w:t>
      </w:r>
      <w:r w:rsidR="00B304D2" w:rsidRPr="006B3A00">
        <w:rPr>
          <w:color w:val="000000"/>
          <w:sz w:val="28"/>
          <w:szCs w:val="28"/>
        </w:rPr>
        <w:t xml:space="preserve">В целях доступности получения дошкольного образования детьми с ограниченными возможностями здоровья </w:t>
      </w:r>
      <w:r w:rsidRPr="006B3A00">
        <w:rPr>
          <w:color w:val="000000"/>
          <w:sz w:val="28"/>
          <w:szCs w:val="28"/>
        </w:rPr>
        <w:t>образовательная организация</w:t>
      </w:r>
      <w:r w:rsidR="00B304D2" w:rsidRPr="006B3A00">
        <w:rPr>
          <w:color w:val="000000"/>
          <w:sz w:val="28"/>
          <w:szCs w:val="28"/>
        </w:rPr>
        <w:t xml:space="preserve"> обесп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чивает: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для детей с ограниченными возможностями здоровья по зрению: прису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ствие ассистента, оказывающего ребенку необходимую помощь, обеспечение выпуска альтернативных форм печатных материалов (крупный шрифт) или а</w:t>
      </w:r>
      <w:r w:rsidRPr="006B3A00">
        <w:rPr>
          <w:color w:val="000000"/>
          <w:sz w:val="28"/>
          <w:szCs w:val="28"/>
        </w:rPr>
        <w:t>у</w:t>
      </w:r>
      <w:r w:rsidRPr="006B3A00">
        <w:rPr>
          <w:color w:val="000000"/>
          <w:sz w:val="28"/>
          <w:szCs w:val="28"/>
        </w:rPr>
        <w:t>диофайлы;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для детей с ограниченными возможностями здоровья по слуху: обесп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чение надлежащими звуковыми средствами воспроизведения информации;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 xml:space="preserve">для детей, имеющих нарушения опорно-двигательного аппарата, </w:t>
      </w:r>
      <w:proofErr w:type="spellStart"/>
      <w:r w:rsidRPr="006B3A00">
        <w:rPr>
          <w:color w:val="000000"/>
          <w:sz w:val="28"/>
          <w:szCs w:val="28"/>
        </w:rPr>
        <w:t>матер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ально</w:t>
      </w:r>
      <w:r w:rsidRPr="006B3A00">
        <w:rPr>
          <w:color w:val="000000"/>
          <w:sz w:val="28"/>
          <w:szCs w:val="28"/>
        </w:rPr>
        <w:softHyphen/>
        <w:t>технические</w:t>
      </w:r>
      <w:proofErr w:type="spellEnd"/>
      <w:r w:rsidRPr="006B3A00">
        <w:rPr>
          <w:color w:val="000000"/>
          <w:sz w:val="28"/>
          <w:szCs w:val="28"/>
        </w:rPr>
        <w:t xml:space="preserve"> условия должны обеспечивать возможность беспрепятстве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t>ного доступа детей в учебные помещения, столовые, туалетные и другие пом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щения Учреждения, а также их пребывания в указанных помещениях (наличие пандусов, поручней, расширенных дверных проемов, лифтов, локальное пон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жение стоек- барьеров до высоты не более 0,8 м; наличие специальных кресел и других приспособлений).</w:t>
      </w:r>
      <w:proofErr w:type="gramEnd"/>
    </w:p>
    <w:p w:rsidR="00B304D2" w:rsidRPr="006B3A00" w:rsidRDefault="00D048EB" w:rsidP="006B3A00">
      <w:pPr>
        <w:pStyle w:val="23"/>
        <w:shd w:val="clear" w:color="auto" w:fill="auto"/>
        <w:tabs>
          <w:tab w:val="left" w:pos="130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</w:t>
      </w:r>
      <w:r w:rsidR="006907FC" w:rsidRPr="006B3A00">
        <w:rPr>
          <w:color w:val="000000"/>
          <w:sz w:val="28"/>
          <w:szCs w:val="28"/>
        </w:rPr>
        <w:t>5</w:t>
      </w:r>
      <w:r w:rsidRPr="006B3A00">
        <w:rPr>
          <w:color w:val="000000"/>
          <w:sz w:val="28"/>
          <w:szCs w:val="28"/>
        </w:rPr>
        <w:t>.</w:t>
      </w:r>
      <w:r w:rsidR="00DE493C" w:rsidRPr="006B3A00">
        <w:rPr>
          <w:color w:val="000000"/>
          <w:sz w:val="28"/>
          <w:szCs w:val="28"/>
        </w:rPr>
        <w:t>6</w:t>
      </w:r>
      <w:r w:rsidRPr="006B3A00">
        <w:rPr>
          <w:color w:val="000000"/>
          <w:sz w:val="28"/>
          <w:szCs w:val="28"/>
        </w:rPr>
        <w:t xml:space="preserve">. </w:t>
      </w:r>
      <w:r w:rsidR="00B304D2" w:rsidRPr="006B3A00">
        <w:rPr>
          <w:color w:val="000000"/>
          <w:sz w:val="28"/>
          <w:szCs w:val="28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</w:t>
      </w:r>
      <w:r w:rsidR="00B304D2" w:rsidRPr="006B3A00">
        <w:rPr>
          <w:color w:val="000000"/>
          <w:sz w:val="28"/>
          <w:szCs w:val="28"/>
        </w:rPr>
        <w:t>т</w:t>
      </w:r>
      <w:r w:rsidR="00B304D2" w:rsidRPr="006B3A00">
        <w:rPr>
          <w:color w:val="000000"/>
          <w:sz w:val="28"/>
          <w:szCs w:val="28"/>
        </w:rPr>
        <w:t xml:space="preserve">дельных группах или </w:t>
      </w:r>
      <w:r w:rsidR="0046476B" w:rsidRPr="006B3A00">
        <w:rPr>
          <w:sz w:val="28"/>
          <w:szCs w:val="28"/>
        </w:rPr>
        <w:t>отдельных образовательных организациях</w:t>
      </w:r>
      <w:r w:rsidR="00B304D2" w:rsidRPr="006B3A00">
        <w:rPr>
          <w:color w:val="000000"/>
          <w:sz w:val="28"/>
          <w:szCs w:val="28"/>
        </w:rPr>
        <w:t>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Количество детей в группах </w:t>
      </w:r>
      <w:r w:rsidRPr="006B3A00">
        <w:rPr>
          <w:i/>
          <w:color w:val="000000"/>
          <w:sz w:val="28"/>
          <w:szCs w:val="28"/>
        </w:rPr>
        <w:t>компенсирующей</w:t>
      </w:r>
      <w:r w:rsidRPr="006B3A00">
        <w:rPr>
          <w:color w:val="000000"/>
          <w:sz w:val="28"/>
          <w:szCs w:val="28"/>
        </w:rPr>
        <w:t xml:space="preserve"> направленности не должно превышать: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детей с тяжелыми нарушениями речи - 6 детей в возрасте до 3 лет и 10 детей в возрасте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детей с фонетико-фонематическими нарушениями речи - 12 детей в во</w:t>
      </w:r>
      <w:r w:rsidRPr="006B3A00">
        <w:rPr>
          <w:rFonts w:eastAsia="Times New Roman"/>
          <w:sz w:val="28"/>
          <w:szCs w:val="28"/>
          <w:lang w:eastAsia="en-US"/>
        </w:rPr>
        <w:t>з</w:t>
      </w:r>
      <w:r w:rsidRPr="006B3A00">
        <w:rPr>
          <w:rFonts w:eastAsia="Times New Roman"/>
          <w:sz w:val="28"/>
          <w:szCs w:val="28"/>
          <w:lang w:eastAsia="en-US"/>
        </w:rPr>
        <w:t>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глухих детей - 6 детей для обеих возрастных групп;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слабослышащих детей - 6 детей в возрасте до 3 лет и 8 детей в возрасте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слепых детей - 6 детей для обеих возрастных групп;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слабовидящих детей - 6 детей в возрасте до 3 лет и 10 детей в возрасте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 xml:space="preserve">для детей с </w:t>
      </w:r>
      <w:proofErr w:type="spellStart"/>
      <w:r w:rsidRPr="006B3A00">
        <w:rPr>
          <w:rFonts w:eastAsia="Times New Roman"/>
          <w:sz w:val="28"/>
          <w:szCs w:val="28"/>
          <w:lang w:eastAsia="en-US"/>
        </w:rPr>
        <w:t>амблиопией</w:t>
      </w:r>
      <w:proofErr w:type="spellEnd"/>
      <w:r w:rsidRPr="006B3A00">
        <w:rPr>
          <w:rFonts w:eastAsia="Times New Roman"/>
          <w:sz w:val="28"/>
          <w:szCs w:val="28"/>
          <w:lang w:eastAsia="en-US"/>
        </w:rPr>
        <w:t>, косоглазием - 6 детей в возрасте до 3 лет и 10 детей в возрасте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lastRenderedPageBreak/>
        <w:t>для детей с нарушениями опорно-двигательного аппарата - 6 детей в возра</w:t>
      </w:r>
      <w:r w:rsidRPr="006B3A00">
        <w:rPr>
          <w:rFonts w:eastAsia="Times New Roman"/>
          <w:sz w:val="28"/>
          <w:szCs w:val="28"/>
          <w:lang w:eastAsia="en-US"/>
        </w:rPr>
        <w:t>с</w:t>
      </w:r>
      <w:r w:rsidRPr="006B3A00">
        <w:rPr>
          <w:rFonts w:eastAsia="Times New Roman"/>
          <w:sz w:val="28"/>
          <w:szCs w:val="28"/>
          <w:lang w:eastAsia="en-US"/>
        </w:rPr>
        <w:t>те до 3 лет и 8 детей в возрасте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 xml:space="preserve">для детей с задержкой </w:t>
      </w:r>
      <w:proofErr w:type="spellStart"/>
      <w:r w:rsidRPr="006B3A00">
        <w:rPr>
          <w:rFonts w:eastAsia="Times New Roman"/>
          <w:sz w:val="28"/>
          <w:szCs w:val="28"/>
          <w:lang w:eastAsia="en-US"/>
        </w:rPr>
        <w:t>психоречевого</w:t>
      </w:r>
      <w:proofErr w:type="spellEnd"/>
      <w:r w:rsidRPr="006B3A00">
        <w:rPr>
          <w:rFonts w:eastAsia="Times New Roman"/>
          <w:sz w:val="28"/>
          <w:szCs w:val="28"/>
          <w:lang w:eastAsia="en-US"/>
        </w:rPr>
        <w:t xml:space="preserve"> развития - 6 детей в возрасте до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детей с задержкой психического развития - 10 детей в возрасте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детей с умственной отсталостью легкой степени - 10 детей в возрасте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детей с умственной отсталостью умеренной, тяжелой степени - 8 детей в возрасте старше 3 лет;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детей с расстройствами аутистического спектра - 5 детей для обеих во</w:t>
      </w:r>
      <w:r w:rsidRPr="006B3A00">
        <w:rPr>
          <w:rFonts w:eastAsia="Times New Roman"/>
          <w:sz w:val="28"/>
          <w:szCs w:val="28"/>
          <w:lang w:eastAsia="en-US"/>
        </w:rPr>
        <w:t>з</w:t>
      </w:r>
      <w:r w:rsidRPr="006B3A00">
        <w:rPr>
          <w:rFonts w:eastAsia="Times New Roman"/>
          <w:sz w:val="28"/>
          <w:szCs w:val="28"/>
          <w:lang w:eastAsia="en-US"/>
        </w:rPr>
        <w:t>растных групп;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для детей со сложными дефектами (тяжелыми и множественными наруш</w:t>
      </w:r>
      <w:r w:rsidRPr="006B3A00">
        <w:rPr>
          <w:rFonts w:eastAsia="Times New Roman"/>
          <w:sz w:val="28"/>
          <w:szCs w:val="28"/>
          <w:lang w:eastAsia="en-US"/>
        </w:rPr>
        <w:t>е</w:t>
      </w:r>
      <w:r w:rsidRPr="006B3A00">
        <w:rPr>
          <w:rFonts w:eastAsia="Times New Roman"/>
          <w:sz w:val="28"/>
          <w:szCs w:val="28"/>
          <w:lang w:eastAsia="en-US"/>
        </w:rPr>
        <w:t>ниями развития) - 5 детей для обеих возрастных групп.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Количество детей в группах </w:t>
      </w:r>
      <w:r w:rsidRPr="006B3A00">
        <w:rPr>
          <w:i/>
          <w:color w:val="000000"/>
          <w:sz w:val="28"/>
          <w:szCs w:val="28"/>
        </w:rPr>
        <w:t>комбинированной</w:t>
      </w:r>
      <w:r w:rsidRPr="006B3A00">
        <w:rPr>
          <w:color w:val="000000"/>
          <w:sz w:val="28"/>
          <w:szCs w:val="28"/>
        </w:rPr>
        <w:t xml:space="preserve"> направленности не должно превышать: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в возрасте до 3 лет - не более 10 детей, в том числе не более 3 детей с огр</w:t>
      </w:r>
      <w:r w:rsidRPr="006B3A00">
        <w:rPr>
          <w:rFonts w:eastAsia="Times New Roman"/>
          <w:sz w:val="28"/>
          <w:szCs w:val="28"/>
          <w:lang w:eastAsia="en-US"/>
        </w:rPr>
        <w:t>а</w:t>
      </w:r>
      <w:r w:rsidRPr="006B3A00">
        <w:rPr>
          <w:rFonts w:eastAsia="Times New Roman"/>
          <w:sz w:val="28"/>
          <w:szCs w:val="28"/>
          <w:lang w:eastAsia="en-US"/>
        </w:rPr>
        <w:t>ниченными возможностями здоровья;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в возрасте старше 3 лет: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</w:t>
      </w:r>
      <w:r w:rsidRPr="006B3A00">
        <w:rPr>
          <w:rFonts w:eastAsia="Times New Roman"/>
          <w:sz w:val="28"/>
          <w:szCs w:val="28"/>
          <w:lang w:eastAsia="en-US"/>
        </w:rPr>
        <w:t>т</w:t>
      </w:r>
      <w:r w:rsidRPr="006B3A00">
        <w:rPr>
          <w:rFonts w:eastAsia="Times New Roman"/>
          <w:sz w:val="28"/>
          <w:szCs w:val="28"/>
          <w:lang w:eastAsia="en-US"/>
        </w:rPr>
        <w:t>венной отсталостью умеренной, тяжелой степени, или с расстройствами а</w:t>
      </w:r>
      <w:r w:rsidRPr="006B3A00">
        <w:rPr>
          <w:rFonts w:eastAsia="Times New Roman"/>
          <w:sz w:val="28"/>
          <w:szCs w:val="28"/>
          <w:lang w:eastAsia="en-US"/>
        </w:rPr>
        <w:t>у</w:t>
      </w:r>
      <w:r w:rsidRPr="006B3A00">
        <w:rPr>
          <w:rFonts w:eastAsia="Times New Roman"/>
          <w:sz w:val="28"/>
          <w:szCs w:val="28"/>
          <w:lang w:eastAsia="en-US"/>
        </w:rPr>
        <w:t>тистического спектра, или детей со сложным дефектом;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 xml:space="preserve">не более 15 детей, в том числе не более 4 слабовидящих и (или) детей с </w:t>
      </w:r>
      <w:proofErr w:type="spellStart"/>
      <w:r w:rsidRPr="006B3A00">
        <w:rPr>
          <w:rFonts w:eastAsia="Times New Roman"/>
          <w:sz w:val="28"/>
          <w:szCs w:val="28"/>
          <w:lang w:eastAsia="en-US"/>
        </w:rPr>
        <w:t>ам</w:t>
      </w:r>
      <w:r w:rsidRPr="006B3A00">
        <w:rPr>
          <w:rFonts w:eastAsia="Times New Roman"/>
          <w:sz w:val="28"/>
          <w:szCs w:val="28"/>
          <w:lang w:eastAsia="en-US"/>
        </w:rPr>
        <w:t>б</w:t>
      </w:r>
      <w:r w:rsidRPr="006B3A00">
        <w:rPr>
          <w:rFonts w:eastAsia="Times New Roman"/>
          <w:sz w:val="28"/>
          <w:szCs w:val="28"/>
          <w:lang w:eastAsia="en-US"/>
        </w:rPr>
        <w:t>лиопией</w:t>
      </w:r>
      <w:proofErr w:type="spellEnd"/>
      <w:r w:rsidRPr="006B3A00">
        <w:rPr>
          <w:rFonts w:eastAsia="Times New Roman"/>
          <w:sz w:val="28"/>
          <w:szCs w:val="28"/>
          <w:lang w:eastAsia="en-US"/>
        </w:rPr>
        <w:t xml:space="preserve"> и (или) косоглазием, или слабослышащих детей, или детей, име</w:t>
      </w:r>
      <w:r w:rsidRPr="006B3A00">
        <w:rPr>
          <w:rFonts w:eastAsia="Times New Roman"/>
          <w:sz w:val="28"/>
          <w:szCs w:val="28"/>
          <w:lang w:eastAsia="en-US"/>
        </w:rPr>
        <w:t>ю</w:t>
      </w:r>
      <w:r w:rsidRPr="006B3A00">
        <w:rPr>
          <w:rFonts w:eastAsia="Times New Roman"/>
          <w:sz w:val="28"/>
          <w:szCs w:val="28"/>
          <w:lang w:eastAsia="en-US"/>
        </w:rPr>
        <w:t>щих тяжелые нарушения речи, или детей с умственной отсталостью легкой степени;</w:t>
      </w:r>
    </w:p>
    <w:p w:rsidR="00062138" w:rsidRPr="006B3A00" w:rsidRDefault="00062138" w:rsidP="006B3A00">
      <w:pPr>
        <w:pStyle w:val="a8"/>
        <w:numPr>
          <w:ilvl w:val="0"/>
          <w:numId w:val="21"/>
        </w:numPr>
        <w:jc w:val="both"/>
        <w:rPr>
          <w:rFonts w:eastAsia="Times New Roman"/>
          <w:sz w:val="28"/>
          <w:szCs w:val="28"/>
          <w:lang w:eastAsia="en-US"/>
        </w:rPr>
      </w:pPr>
      <w:r w:rsidRPr="006B3A00">
        <w:rPr>
          <w:rFonts w:eastAsia="Times New Roman"/>
          <w:sz w:val="28"/>
          <w:szCs w:val="28"/>
          <w:lang w:eastAsia="en-US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При комплектовании групп </w:t>
      </w:r>
      <w:r w:rsidRPr="006B3A00">
        <w:rPr>
          <w:i/>
          <w:color w:val="000000"/>
          <w:sz w:val="28"/>
          <w:szCs w:val="28"/>
        </w:rPr>
        <w:t>комбинированной</w:t>
      </w:r>
      <w:r w:rsidRPr="006B3A00">
        <w:rPr>
          <w:color w:val="000000"/>
          <w:sz w:val="28"/>
          <w:szCs w:val="28"/>
        </w:rPr>
        <w:t xml:space="preserve"> направленности не допуск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ется смешение более 3 категорий детей с ограниченными возможностями зд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ровья; при объединении детей с разными нарушениями в развитии учитываю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При получении дошкольного образования детьми с ограниченными во</w:t>
      </w:r>
      <w:r w:rsidRPr="006B3A00">
        <w:rPr>
          <w:color w:val="000000"/>
          <w:sz w:val="28"/>
          <w:szCs w:val="28"/>
        </w:rPr>
        <w:t>з</w:t>
      </w:r>
      <w:r w:rsidRPr="006B3A00">
        <w:rPr>
          <w:color w:val="000000"/>
          <w:sz w:val="28"/>
          <w:szCs w:val="28"/>
        </w:rPr>
        <w:t xml:space="preserve">можностями здоровья в группах </w:t>
      </w:r>
      <w:r w:rsidRPr="006B3A00">
        <w:rPr>
          <w:i/>
          <w:color w:val="000000"/>
          <w:sz w:val="28"/>
          <w:szCs w:val="28"/>
        </w:rPr>
        <w:t>компенсирующей</w:t>
      </w:r>
      <w:r w:rsidRPr="006B3A00">
        <w:rPr>
          <w:color w:val="000000"/>
          <w:sz w:val="28"/>
          <w:szCs w:val="28"/>
        </w:rPr>
        <w:t xml:space="preserve"> направленности в штатное расписание вводятся штатные единицы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детей с нарушениями слуха (глухих, слабослышащих, поздноогло</w:t>
      </w:r>
      <w:r w:rsidRPr="006B3A00">
        <w:rPr>
          <w:sz w:val="28"/>
          <w:szCs w:val="28"/>
        </w:rPr>
        <w:t>хши</w:t>
      </w:r>
      <w:r w:rsidRPr="006B3A00">
        <w:rPr>
          <w:color w:val="000000"/>
          <w:sz w:val="28"/>
          <w:szCs w:val="28"/>
        </w:rPr>
        <w:t>х)- не менее 1 штатной единицы учителя-дефектолога (сурдопедагога), не менее 0,5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педагога-психолога;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детей с нарушениями зрения (слепых, слабовидящих, с </w:t>
      </w:r>
      <w:proofErr w:type="spellStart"/>
      <w:r w:rsidRPr="006B3A00">
        <w:rPr>
          <w:color w:val="000000"/>
          <w:sz w:val="28"/>
          <w:szCs w:val="28"/>
        </w:rPr>
        <w:t>амблиопией</w:t>
      </w:r>
      <w:proofErr w:type="spellEnd"/>
      <w:r w:rsidRPr="006B3A00">
        <w:rPr>
          <w:color w:val="000000"/>
          <w:sz w:val="28"/>
          <w:szCs w:val="28"/>
        </w:rPr>
        <w:t xml:space="preserve"> и к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lastRenderedPageBreak/>
        <w:t>соглазием) - не менее 1 штатной единицы учителя-дефектолога (тифлопедаг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га), не менее 0,5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учителя-логопеда, не менее 0,5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педагога-психолога;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детей с тяжелыми нарушениями речи - не менее 1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уч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теля-логопеда, не менее 0,5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педагога-психолога;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для детей с нарушениями опорно-двигательного аппарата - не менее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штатной единицы учителя-дефектолога и (или) педагога-психолога, не менее 0,5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учителя-логопеда, не менее 0,5 штатной единицы ассистента (помощника);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для детей с расстройствами аутистического спектра - не менее 0,5 шта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учителя-дефектолога (</w:t>
      </w:r>
      <w:proofErr w:type="spellStart"/>
      <w:r w:rsidRPr="006B3A00">
        <w:rPr>
          <w:color w:val="000000"/>
          <w:sz w:val="28"/>
          <w:szCs w:val="28"/>
        </w:rPr>
        <w:t>олигофренопедагогога</w:t>
      </w:r>
      <w:proofErr w:type="spellEnd"/>
      <w:r w:rsidRPr="006B3A00">
        <w:rPr>
          <w:color w:val="000000"/>
          <w:sz w:val="28"/>
          <w:szCs w:val="28"/>
        </w:rPr>
        <w:t>) и/или педагога-психолога, не менее 0,5 штатной единицы учителя-логопеда;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для детей с задержкой психического развития - не менее 1 штатной ед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ницы учителя-дефектолога (</w:t>
      </w:r>
      <w:proofErr w:type="spellStart"/>
      <w:r w:rsidRPr="006B3A00">
        <w:rPr>
          <w:color w:val="000000"/>
          <w:sz w:val="28"/>
          <w:szCs w:val="28"/>
        </w:rPr>
        <w:t>олигофренопедагогога</w:t>
      </w:r>
      <w:proofErr w:type="spellEnd"/>
      <w:r w:rsidRPr="006B3A00">
        <w:rPr>
          <w:color w:val="000000"/>
          <w:sz w:val="28"/>
          <w:szCs w:val="28"/>
        </w:rPr>
        <w:t>) и/или педагога- психолога, не менее 0,5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учителя-логопеда;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для детей с умственной отсталостью - не менее 1 штатной единицы уч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теля-дефектолога (</w:t>
      </w:r>
      <w:proofErr w:type="spellStart"/>
      <w:r w:rsidRPr="006B3A00">
        <w:rPr>
          <w:color w:val="000000"/>
          <w:sz w:val="28"/>
          <w:szCs w:val="28"/>
        </w:rPr>
        <w:t>олигофренопедагогога</w:t>
      </w:r>
      <w:proofErr w:type="spellEnd"/>
      <w:r w:rsidRPr="006B3A00">
        <w:rPr>
          <w:color w:val="000000"/>
          <w:sz w:val="28"/>
          <w:szCs w:val="28"/>
        </w:rPr>
        <w:t>), не менее 0,5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уч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теля-логопеда и не менее 1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педагога-психолога;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для детей со сложным дефектом (тяжелыми и множественными наруш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</w:t>
      </w:r>
      <w:r w:rsidRPr="006B3A00">
        <w:rPr>
          <w:sz w:val="28"/>
          <w:szCs w:val="28"/>
        </w:rPr>
        <w:t>ицы</w:t>
      </w:r>
      <w:r w:rsidRPr="006B3A00">
        <w:rPr>
          <w:color w:val="000000"/>
          <w:sz w:val="28"/>
          <w:szCs w:val="28"/>
        </w:rPr>
        <w:t xml:space="preserve"> ассистента (помощника).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На каждую группу компенсирующей направленности для детей с наруш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ниями зрения (слепых) или расстройствами аутистического спектра, или умс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венной отсталостью (умеренной и тяжелой степени) - не менее</w:t>
      </w:r>
      <w:r w:rsidR="009339FB" w:rsidRPr="006B3A00">
        <w:rPr>
          <w:sz w:val="28"/>
          <w:szCs w:val="28"/>
        </w:rPr>
        <w:t xml:space="preserve"> 1 </w:t>
      </w:r>
      <w:r w:rsidRPr="006B3A00">
        <w:rPr>
          <w:color w:val="000000"/>
          <w:sz w:val="28"/>
          <w:szCs w:val="28"/>
        </w:rPr>
        <w:t>штатной ед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ницы тьютора.</w:t>
      </w:r>
    </w:p>
    <w:p w:rsidR="00FB0ED6" w:rsidRPr="006B3A00" w:rsidRDefault="00B304D2" w:rsidP="006B3A00">
      <w:pPr>
        <w:pStyle w:val="23"/>
        <w:shd w:val="clear" w:color="auto" w:fill="auto"/>
        <w:tabs>
          <w:tab w:val="left" w:pos="696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При получении дошкольного образования детьми с ограниченными во</w:t>
      </w:r>
      <w:r w:rsidRPr="006B3A00">
        <w:rPr>
          <w:color w:val="000000"/>
          <w:sz w:val="28"/>
          <w:szCs w:val="28"/>
        </w:rPr>
        <w:t>з</w:t>
      </w:r>
      <w:r w:rsidRPr="006B3A00">
        <w:rPr>
          <w:color w:val="000000"/>
          <w:sz w:val="28"/>
          <w:szCs w:val="28"/>
        </w:rPr>
        <w:t xml:space="preserve">можностями здоровья в группах </w:t>
      </w:r>
      <w:r w:rsidRPr="006B3A00">
        <w:rPr>
          <w:i/>
          <w:color w:val="000000"/>
          <w:sz w:val="28"/>
          <w:szCs w:val="28"/>
        </w:rPr>
        <w:t>комбинированной</w:t>
      </w:r>
      <w:r w:rsidRPr="006B3A00">
        <w:rPr>
          <w:color w:val="000000"/>
          <w:sz w:val="28"/>
          <w:szCs w:val="28"/>
        </w:rPr>
        <w:t xml:space="preserve"> направленности для орган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зации непрерывной образовательной деятельности и коррекционных занятий с учетом особенностей детей в штатное расписание вводятс</w:t>
      </w:r>
      <w:r w:rsidR="00FB0ED6" w:rsidRPr="006B3A00">
        <w:rPr>
          <w:color w:val="000000"/>
          <w:sz w:val="28"/>
          <w:szCs w:val="28"/>
        </w:rPr>
        <w:t xml:space="preserve">я штатные единицы специалистов: 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учитель-дефектоло</w:t>
      </w:r>
      <w:proofErr w:type="gramStart"/>
      <w:r w:rsidRPr="006B3A00">
        <w:rPr>
          <w:color w:val="000000"/>
          <w:sz w:val="28"/>
          <w:szCs w:val="28"/>
        </w:rPr>
        <w:t>г(</w:t>
      </w:r>
      <w:proofErr w:type="gramEnd"/>
      <w:r w:rsidRPr="006B3A00">
        <w:rPr>
          <w:color w:val="000000"/>
          <w:sz w:val="28"/>
          <w:szCs w:val="28"/>
        </w:rPr>
        <w:t>олигофренопедагог, сурдопедагог, тифлопедагог), учитель-логопед, педагог- психолог, тьютор, ассистент (помощник) из расчета 1 штатная единица:</w:t>
      </w:r>
    </w:p>
    <w:p w:rsidR="00B304D2" w:rsidRPr="006B3A00" w:rsidRDefault="00FB0ED6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учителя-дефектолога (сурдопедагога, </w:t>
      </w:r>
      <w:r w:rsidR="00B304D2" w:rsidRPr="006B3A00">
        <w:rPr>
          <w:color w:val="000000"/>
          <w:sz w:val="28"/>
          <w:szCs w:val="28"/>
        </w:rPr>
        <w:t>тифлопедаг</w:t>
      </w:r>
      <w:r w:rsidR="00B304D2" w:rsidRPr="006B3A00">
        <w:rPr>
          <w:color w:val="000000"/>
          <w:sz w:val="28"/>
          <w:szCs w:val="28"/>
        </w:rPr>
        <w:t>о</w:t>
      </w:r>
      <w:r w:rsidR="00B304D2" w:rsidRPr="006B3A00">
        <w:rPr>
          <w:color w:val="000000"/>
          <w:sz w:val="28"/>
          <w:szCs w:val="28"/>
        </w:rPr>
        <w:t>га</w:t>
      </w:r>
      <w:proofErr w:type="gramStart"/>
      <w:r w:rsidR="00B304D2" w:rsidRPr="006B3A00">
        <w:rPr>
          <w:color w:val="000000"/>
          <w:sz w:val="28"/>
          <w:szCs w:val="28"/>
        </w:rPr>
        <w:t>,о</w:t>
      </w:r>
      <w:proofErr w:type="gramEnd"/>
      <w:r w:rsidR="00B304D2" w:rsidRPr="006B3A00">
        <w:rPr>
          <w:color w:val="000000"/>
          <w:sz w:val="28"/>
          <w:szCs w:val="28"/>
        </w:rPr>
        <w:t>лигофренопедагога) на каждые 5-12 обучающихся с ограниченными во</w:t>
      </w:r>
      <w:r w:rsidR="00B304D2" w:rsidRPr="006B3A00">
        <w:rPr>
          <w:color w:val="000000"/>
          <w:sz w:val="28"/>
          <w:szCs w:val="28"/>
        </w:rPr>
        <w:t>з</w:t>
      </w:r>
      <w:r w:rsidR="00B304D2" w:rsidRPr="006B3A00">
        <w:rPr>
          <w:color w:val="000000"/>
          <w:sz w:val="28"/>
          <w:szCs w:val="28"/>
        </w:rPr>
        <w:t>можностями здоровья;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учителя-логопеда на каждые 5-12 </w:t>
      </w:r>
      <w:proofErr w:type="gramStart"/>
      <w:r w:rsidRPr="006B3A00">
        <w:rPr>
          <w:color w:val="000000"/>
          <w:sz w:val="28"/>
          <w:szCs w:val="28"/>
        </w:rPr>
        <w:t>обучающихся</w:t>
      </w:r>
      <w:proofErr w:type="gramEnd"/>
      <w:r w:rsidRPr="006B3A00">
        <w:rPr>
          <w:color w:val="000000"/>
          <w:sz w:val="28"/>
          <w:szCs w:val="28"/>
        </w:rPr>
        <w:t xml:space="preserve"> с ограниченными во</w:t>
      </w:r>
      <w:r w:rsidRPr="006B3A00">
        <w:rPr>
          <w:color w:val="000000"/>
          <w:sz w:val="28"/>
          <w:szCs w:val="28"/>
        </w:rPr>
        <w:t>з</w:t>
      </w:r>
      <w:r w:rsidRPr="006B3A00">
        <w:rPr>
          <w:color w:val="000000"/>
          <w:sz w:val="28"/>
          <w:szCs w:val="28"/>
        </w:rPr>
        <w:t>можностями здоровья;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педагога-психолога на каждые 20 </w:t>
      </w:r>
      <w:proofErr w:type="gramStart"/>
      <w:r w:rsidRPr="006B3A00">
        <w:rPr>
          <w:color w:val="000000"/>
          <w:sz w:val="28"/>
          <w:szCs w:val="28"/>
        </w:rPr>
        <w:t>обучающихся</w:t>
      </w:r>
      <w:proofErr w:type="gramEnd"/>
      <w:r w:rsidRPr="006B3A00">
        <w:rPr>
          <w:color w:val="000000"/>
          <w:sz w:val="28"/>
          <w:szCs w:val="28"/>
        </w:rPr>
        <w:t xml:space="preserve"> с ограниченными во</w:t>
      </w:r>
      <w:r w:rsidRPr="006B3A00">
        <w:rPr>
          <w:color w:val="000000"/>
          <w:sz w:val="28"/>
          <w:szCs w:val="28"/>
        </w:rPr>
        <w:t>з</w:t>
      </w:r>
      <w:r w:rsidRPr="006B3A00">
        <w:rPr>
          <w:color w:val="000000"/>
          <w:sz w:val="28"/>
          <w:szCs w:val="28"/>
        </w:rPr>
        <w:t>можностями здоровья;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тьютора на каждые 1-5 </w:t>
      </w:r>
      <w:proofErr w:type="gramStart"/>
      <w:r w:rsidRPr="006B3A00">
        <w:rPr>
          <w:color w:val="000000"/>
          <w:sz w:val="28"/>
          <w:szCs w:val="28"/>
        </w:rPr>
        <w:t>обучающихся</w:t>
      </w:r>
      <w:proofErr w:type="gramEnd"/>
      <w:r w:rsidRPr="006B3A00">
        <w:rPr>
          <w:color w:val="000000"/>
          <w:sz w:val="28"/>
          <w:szCs w:val="28"/>
        </w:rPr>
        <w:t xml:space="preserve"> с ограниченными возможностями здоровья;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ассистента (помощника) на каждые 1-5 </w:t>
      </w:r>
      <w:proofErr w:type="gramStart"/>
      <w:r w:rsidRPr="006B3A00">
        <w:rPr>
          <w:color w:val="000000"/>
          <w:sz w:val="28"/>
          <w:szCs w:val="28"/>
        </w:rPr>
        <w:t>обучающихся</w:t>
      </w:r>
      <w:proofErr w:type="gramEnd"/>
      <w:r w:rsidRPr="006B3A00">
        <w:rPr>
          <w:color w:val="000000"/>
          <w:sz w:val="28"/>
          <w:szCs w:val="28"/>
        </w:rPr>
        <w:t xml:space="preserve"> с ограниченными возможностями здоровья.</w:t>
      </w:r>
    </w:p>
    <w:p w:rsidR="00FB0ED6" w:rsidRPr="006B3A00" w:rsidRDefault="00D048EB" w:rsidP="006B3A00">
      <w:pPr>
        <w:pStyle w:val="23"/>
        <w:shd w:val="clear" w:color="auto" w:fill="auto"/>
        <w:tabs>
          <w:tab w:val="left" w:pos="111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3.</w:t>
      </w:r>
      <w:r w:rsidR="006907FC" w:rsidRPr="006B3A00">
        <w:rPr>
          <w:color w:val="000000"/>
          <w:sz w:val="28"/>
          <w:szCs w:val="28"/>
        </w:rPr>
        <w:t>6</w:t>
      </w:r>
      <w:r w:rsidRPr="006B3A00">
        <w:rPr>
          <w:color w:val="000000"/>
          <w:sz w:val="28"/>
          <w:szCs w:val="28"/>
        </w:rPr>
        <w:t xml:space="preserve">. </w:t>
      </w:r>
      <w:r w:rsidR="00FB0ED6" w:rsidRPr="006B3A00">
        <w:rPr>
          <w:color w:val="000000"/>
          <w:sz w:val="28"/>
          <w:szCs w:val="28"/>
        </w:rPr>
        <w:t>Для воспитанников, нуждающихся в длительном лечении, детей-инвалидов, которые по состоянию здоровья не могут посещать образовател</w:t>
      </w:r>
      <w:r w:rsidR="00FB0ED6" w:rsidRPr="006B3A00">
        <w:rPr>
          <w:color w:val="000000"/>
          <w:sz w:val="28"/>
          <w:szCs w:val="28"/>
        </w:rPr>
        <w:t>ь</w:t>
      </w:r>
      <w:r w:rsidR="00FB0ED6" w:rsidRPr="006B3A00">
        <w:rPr>
          <w:color w:val="000000"/>
          <w:sz w:val="28"/>
          <w:szCs w:val="28"/>
        </w:rPr>
        <w:t>ные организации, на основании заключения медицинской организации и пис</w:t>
      </w:r>
      <w:r w:rsidR="00FB0ED6" w:rsidRPr="006B3A00">
        <w:rPr>
          <w:color w:val="000000"/>
          <w:sz w:val="28"/>
          <w:szCs w:val="28"/>
        </w:rPr>
        <w:t>ь</w:t>
      </w:r>
      <w:r w:rsidR="00FB0ED6" w:rsidRPr="006B3A00">
        <w:rPr>
          <w:color w:val="000000"/>
          <w:sz w:val="28"/>
          <w:szCs w:val="28"/>
        </w:rPr>
        <w:lastRenderedPageBreak/>
        <w:t>менного обращения родителей (законных представителей) обучение по образ</w:t>
      </w:r>
      <w:r w:rsidR="00FB0ED6" w:rsidRPr="006B3A00">
        <w:rPr>
          <w:color w:val="000000"/>
          <w:sz w:val="28"/>
          <w:szCs w:val="28"/>
        </w:rPr>
        <w:t>о</w:t>
      </w:r>
      <w:r w:rsidR="00FB0ED6" w:rsidRPr="006B3A00">
        <w:rPr>
          <w:color w:val="000000"/>
          <w:sz w:val="28"/>
          <w:szCs w:val="28"/>
        </w:rPr>
        <w:t>вательным программам дошкольного образования организуется на дому или в медицинских организациях</w:t>
      </w:r>
    </w:p>
    <w:p w:rsidR="00B304D2" w:rsidRPr="006B3A00" w:rsidRDefault="00FB0ED6" w:rsidP="006B3A00">
      <w:pPr>
        <w:pStyle w:val="23"/>
        <w:shd w:val="clear" w:color="auto" w:fill="auto"/>
        <w:tabs>
          <w:tab w:val="left" w:pos="111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3.7. </w:t>
      </w:r>
      <w:r w:rsidR="00B304D2" w:rsidRPr="006B3A00">
        <w:rPr>
          <w:color w:val="000000"/>
          <w:sz w:val="28"/>
          <w:szCs w:val="28"/>
        </w:rPr>
        <w:t>Критерии принятия решения о предоставлении муниципальной услуги: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наличие/отсутствие медицинских противопоказаний к посещению р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 xml:space="preserve">бенком </w:t>
      </w:r>
      <w:r w:rsidR="00FB0ED6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>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11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</w:t>
      </w:r>
      <w:r w:rsidR="00FB0ED6" w:rsidRPr="006B3A00">
        <w:rPr>
          <w:color w:val="000000"/>
          <w:sz w:val="28"/>
          <w:szCs w:val="28"/>
        </w:rPr>
        <w:t>8</w:t>
      </w:r>
      <w:r w:rsidRPr="006B3A00">
        <w:rPr>
          <w:color w:val="000000"/>
          <w:sz w:val="28"/>
          <w:szCs w:val="28"/>
        </w:rPr>
        <w:t xml:space="preserve">. </w:t>
      </w:r>
      <w:r w:rsidR="00B304D2" w:rsidRPr="006B3A00">
        <w:rPr>
          <w:color w:val="000000"/>
          <w:sz w:val="28"/>
          <w:szCs w:val="28"/>
        </w:rPr>
        <w:t>Результатом исполнения административной процедуры является ре</w:t>
      </w:r>
      <w:r w:rsidR="00B304D2" w:rsidRPr="006B3A00">
        <w:rPr>
          <w:color w:val="000000"/>
          <w:sz w:val="28"/>
          <w:szCs w:val="28"/>
        </w:rPr>
        <w:t>а</w:t>
      </w:r>
      <w:r w:rsidR="00B304D2" w:rsidRPr="006B3A00">
        <w:rPr>
          <w:color w:val="000000"/>
          <w:sz w:val="28"/>
          <w:szCs w:val="28"/>
        </w:rPr>
        <w:t>лизация основной образовательной программы дошкольного образования, в с</w:t>
      </w:r>
      <w:r w:rsidR="00B304D2" w:rsidRPr="006B3A00">
        <w:rPr>
          <w:color w:val="000000"/>
          <w:sz w:val="28"/>
          <w:szCs w:val="28"/>
        </w:rPr>
        <w:t>о</w:t>
      </w:r>
      <w:r w:rsidR="00B304D2" w:rsidRPr="006B3A00">
        <w:rPr>
          <w:color w:val="000000"/>
          <w:sz w:val="28"/>
          <w:szCs w:val="28"/>
        </w:rPr>
        <w:t>ответствии с федеральным государственным образовательным стандартом д</w:t>
      </w:r>
      <w:r w:rsidR="00B304D2" w:rsidRPr="006B3A00">
        <w:rPr>
          <w:color w:val="000000"/>
          <w:sz w:val="28"/>
          <w:szCs w:val="28"/>
        </w:rPr>
        <w:t>о</w:t>
      </w:r>
      <w:r w:rsidR="00B304D2" w:rsidRPr="006B3A00">
        <w:rPr>
          <w:color w:val="000000"/>
          <w:sz w:val="28"/>
          <w:szCs w:val="28"/>
        </w:rPr>
        <w:t>школьного образования.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11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3.</w:t>
      </w:r>
      <w:r w:rsidR="00FB0ED6" w:rsidRPr="006B3A00">
        <w:rPr>
          <w:color w:val="000000"/>
          <w:sz w:val="28"/>
          <w:szCs w:val="28"/>
        </w:rPr>
        <w:t>9</w:t>
      </w:r>
      <w:r w:rsidRPr="006B3A00">
        <w:rPr>
          <w:color w:val="000000"/>
          <w:sz w:val="28"/>
          <w:szCs w:val="28"/>
        </w:rPr>
        <w:t xml:space="preserve">. </w:t>
      </w:r>
      <w:r w:rsidR="00B304D2" w:rsidRPr="006B3A00">
        <w:rPr>
          <w:color w:val="000000"/>
          <w:sz w:val="28"/>
          <w:szCs w:val="28"/>
        </w:rPr>
        <w:t>Предоставление муниципальной услуги осуществляется в течение вс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 xml:space="preserve">го периода посещения ребенком </w:t>
      </w:r>
      <w:r w:rsidR="00FB0ED6" w:rsidRPr="006B3A00">
        <w:rPr>
          <w:color w:val="000000"/>
          <w:sz w:val="28"/>
          <w:szCs w:val="28"/>
        </w:rPr>
        <w:t>образовательной организации</w:t>
      </w:r>
      <w:r w:rsidR="00B304D2" w:rsidRPr="006B3A00">
        <w:rPr>
          <w:color w:val="000000"/>
          <w:sz w:val="28"/>
          <w:szCs w:val="28"/>
        </w:rPr>
        <w:t>.</w:t>
      </w:r>
    </w:p>
    <w:p w:rsidR="00B304D2" w:rsidRPr="006B3A00" w:rsidRDefault="00D048EB" w:rsidP="006B3A00">
      <w:pPr>
        <w:pStyle w:val="11"/>
        <w:shd w:val="clear" w:color="auto" w:fill="auto"/>
        <w:tabs>
          <w:tab w:val="left" w:pos="702"/>
        </w:tabs>
        <w:spacing w:before="120" w:after="0" w:line="240" w:lineRule="auto"/>
        <w:ind w:firstLine="567"/>
        <w:outlineLvl w:val="9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4. </w:t>
      </w:r>
      <w:r w:rsidR="00B304D2" w:rsidRPr="006B3A00">
        <w:rPr>
          <w:color w:val="000000"/>
          <w:sz w:val="28"/>
          <w:szCs w:val="28"/>
        </w:rPr>
        <w:t xml:space="preserve">Формы </w:t>
      </w:r>
      <w:proofErr w:type="gramStart"/>
      <w:r w:rsidR="00B304D2" w:rsidRPr="006B3A00">
        <w:rPr>
          <w:color w:val="000000"/>
          <w:sz w:val="28"/>
          <w:szCs w:val="28"/>
        </w:rPr>
        <w:t>контроля за</w:t>
      </w:r>
      <w:proofErr w:type="gramEnd"/>
      <w:r w:rsidR="00B304D2" w:rsidRPr="006B3A00">
        <w:rPr>
          <w:color w:val="000000"/>
          <w:sz w:val="28"/>
          <w:szCs w:val="28"/>
        </w:rPr>
        <w:t xml:space="preserve"> исполнением административного регламента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11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4.1. </w:t>
      </w:r>
      <w:r w:rsidR="00B304D2" w:rsidRPr="006B3A00">
        <w:rPr>
          <w:color w:val="000000"/>
          <w:sz w:val="28"/>
          <w:szCs w:val="28"/>
        </w:rPr>
        <w:t xml:space="preserve">Текущий </w:t>
      </w:r>
      <w:proofErr w:type="gramStart"/>
      <w:r w:rsidR="00B304D2" w:rsidRPr="006B3A00">
        <w:rPr>
          <w:color w:val="000000"/>
          <w:sz w:val="28"/>
          <w:szCs w:val="28"/>
        </w:rPr>
        <w:t>контроль за</w:t>
      </w:r>
      <w:proofErr w:type="gramEnd"/>
      <w:r w:rsidR="00B304D2" w:rsidRPr="006B3A00">
        <w:rPr>
          <w:color w:val="000000"/>
          <w:sz w:val="28"/>
          <w:szCs w:val="28"/>
        </w:rPr>
        <w:t xml:space="preserve"> соблюдением последовательности действий, о</w:t>
      </w:r>
      <w:r w:rsidR="00B304D2" w:rsidRPr="006B3A00">
        <w:rPr>
          <w:color w:val="000000"/>
          <w:sz w:val="28"/>
          <w:szCs w:val="28"/>
        </w:rPr>
        <w:t>п</w:t>
      </w:r>
      <w:r w:rsidR="00B304D2" w:rsidRPr="006B3A00">
        <w:rPr>
          <w:color w:val="000000"/>
          <w:sz w:val="28"/>
          <w:szCs w:val="28"/>
        </w:rPr>
        <w:t>ределенных административными процедурами по предоставлению муниц</w:t>
      </w:r>
      <w:r w:rsidR="00B304D2" w:rsidRPr="006B3A00">
        <w:rPr>
          <w:color w:val="000000"/>
          <w:sz w:val="28"/>
          <w:szCs w:val="28"/>
        </w:rPr>
        <w:t>и</w:t>
      </w:r>
      <w:r w:rsidR="00B304D2" w:rsidRPr="006B3A00">
        <w:rPr>
          <w:color w:val="000000"/>
          <w:sz w:val="28"/>
          <w:szCs w:val="28"/>
        </w:rPr>
        <w:t>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Текущий контроль осуществляется путем проведения должностным л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цом, ответственным за организацию работы по предоставлению мун</w:t>
      </w:r>
      <w:r w:rsidRPr="006B3A00">
        <w:rPr>
          <w:rStyle w:val="1"/>
          <w:sz w:val="28"/>
          <w:szCs w:val="28"/>
          <w:u w:val="none"/>
        </w:rPr>
        <w:t>ици</w:t>
      </w:r>
      <w:r w:rsidRPr="006B3A00">
        <w:rPr>
          <w:color w:val="000000"/>
          <w:sz w:val="28"/>
          <w:szCs w:val="28"/>
        </w:rPr>
        <w:t>пал</w:t>
      </w:r>
      <w:r w:rsidRPr="006B3A00">
        <w:rPr>
          <w:color w:val="000000"/>
          <w:sz w:val="28"/>
          <w:szCs w:val="28"/>
        </w:rPr>
        <w:t>ь</w:t>
      </w:r>
      <w:r w:rsidRPr="006B3A00">
        <w:rPr>
          <w:color w:val="000000"/>
          <w:sz w:val="28"/>
          <w:szCs w:val="28"/>
        </w:rPr>
        <w:t>ной услуги, проверок соблюдения и исполнения специалистами положений а</w:t>
      </w:r>
      <w:r w:rsidRPr="006B3A00">
        <w:rPr>
          <w:color w:val="000000"/>
          <w:sz w:val="28"/>
          <w:szCs w:val="28"/>
        </w:rPr>
        <w:t>д</w:t>
      </w:r>
      <w:r w:rsidRPr="006B3A00">
        <w:rPr>
          <w:color w:val="000000"/>
          <w:sz w:val="28"/>
          <w:szCs w:val="28"/>
        </w:rPr>
        <w:t xml:space="preserve">министративного регламента, иных нормативных правовых актов Российской Федерации, Брянской области и </w:t>
      </w:r>
      <w:r w:rsidR="00FB0ED6" w:rsidRPr="006B3A00">
        <w:rPr>
          <w:color w:val="000000"/>
          <w:sz w:val="28"/>
          <w:szCs w:val="28"/>
        </w:rPr>
        <w:t>администрации Суражского района</w:t>
      </w:r>
      <w:r w:rsidRPr="006B3A00">
        <w:rPr>
          <w:color w:val="000000"/>
          <w:sz w:val="28"/>
          <w:szCs w:val="28"/>
        </w:rPr>
        <w:t>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111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4.2. </w:t>
      </w:r>
      <w:proofErr w:type="gramStart"/>
      <w:r w:rsidR="00B304D2" w:rsidRPr="006B3A00">
        <w:rPr>
          <w:color w:val="000000"/>
          <w:sz w:val="28"/>
          <w:szCs w:val="28"/>
        </w:rPr>
        <w:t>Контроль за</w:t>
      </w:r>
      <w:proofErr w:type="gramEnd"/>
      <w:r w:rsidR="00B304D2" w:rsidRPr="006B3A00">
        <w:rPr>
          <w:color w:val="000000"/>
          <w:sz w:val="28"/>
          <w:szCs w:val="28"/>
        </w:rPr>
        <w:t xml:space="preserve"> полнотой и качеством предоставления муниципальной у</w:t>
      </w:r>
      <w:r w:rsidR="00B304D2" w:rsidRPr="006B3A00">
        <w:rPr>
          <w:color w:val="000000"/>
          <w:sz w:val="28"/>
          <w:szCs w:val="28"/>
        </w:rPr>
        <w:t>с</w:t>
      </w:r>
      <w:r w:rsidR="00B304D2" w:rsidRPr="006B3A00">
        <w:rPr>
          <w:color w:val="000000"/>
          <w:sz w:val="28"/>
          <w:szCs w:val="28"/>
        </w:rPr>
        <w:t>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="00B304D2" w:rsidRPr="006B3A00">
        <w:rPr>
          <w:color w:val="000000"/>
          <w:sz w:val="28"/>
          <w:szCs w:val="28"/>
        </w:rPr>
        <w:t>б</w:t>
      </w:r>
      <w:r w:rsidR="00B304D2" w:rsidRPr="006B3A00">
        <w:rPr>
          <w:color w:val="000000"/>
          <w:sz w:val="28"/>
          <w:szCs w:val="28"/>
        </w:rPr>
        <w:t>ращения заявителей, содержащих жалобы на решения, действия (бездействие) должностных лиц.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и приказов администрации</w:t>
      </w:r>
      <w:r w:rsidR="00FB0ED6" w:rsidRPr="006B3A00">
        <w:rPr>
          <w:color w:val="000000"/>
          <w:sz w:val="28"/>
          <w:szCs w:val="28"/>
        </w:rPr>
        <w:t xml:space="preserve"> С</w:t>
      </w:r>
      <w:r w:rsidR="00FB0ED6" w:rsidRPr="006B3A00">
        <w:rPr>
          <w:color w:val="000000"/>
          <w:sz w:val="28"/>
          <w:szCs w:val="28"/>
        </w:rPr>
        <w:t>у</w:t>
      </w:r>
      <w:r w:rsidR="00FB0ED6" w:rsidRPr="006B3A00">
        <w:rPr>
          <w:color w:val="000000"/>
          <w:sz w:val="28"/>
          <w:szCs w:val="28"/>
        </w:rPr>
        <w:t>ражского района</w:t>
      </w:r>
      <w:r w:rsidRPr="006B3A00">
        <w:rPr>
          <w:color w:val="000000"/>
          <w:sz w:val="28"/>
          <w:szCs w:val="28"/>
        </w:rPr>
        <w:t xml:space="preserve">, </w:t>
      </w:r>
      <w:r w:rsidR="00FB0ED6" w:rsidRPr="006B3A00">
        <w:rPr>
          <w:color w:val="000000"/>
          <w:sz w:val="28"/>
          <w:szCs w:val="28"/>
        </w:rPr>
        <w:t>отдела</w:t>
      </w:r>
      <w:r w:rsidRPr="006B3A00">
        <w:rPr>
          <w:color w:val="000000"/>
          <w:sz w:val="28"/>
          <w:szCs w:val="28"/>
        </w:rPr>
        <w:t xml:space="preserve"> образования.</w:t>
      </w:r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Проверки могут быть плановыми и внеплановыми по обращениям заинт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ресованных лиц.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4.3. </w:t>
      </w:r>
      <w:r w:rsidR="00B304D2" w:rsidRPr="006B3A00">
        <w:rPr>
          <w:color w:val="000000"/>
          <w:sz w:val="28"/>
          <w:szCs w:val="28"/>
        </w:rPr>
        <w:t>Персональная ответственность специалистов, ответственных за орг</w:t>
      </w:r>
      <w:r w:rsidR="00B304D2" w:rsidRPr="006B3A00">
        <w:rPr>
          <w:color w:val="000000"/>
          <w:sz w:val="28"/>
          <w:szCs w:val="28"/>
        </w:rPr>
        <w:t>а</w:t>
      </w:r>
      <w:r w:rsidR="00B304D2" w:rsidRPr="006B3A00">
        <w:rPr>
          <w:color w:val="000000"/>
          <w:sz w:val="28"/>
          <w:szCs w:val="28"/>
        </w:rPr>
        <w:t>низацию работы по предоставлению мун</w:t>
      </w:r>
      <w:r w:rsidR="00B304D2" w:rsidRPr="006B3A00">
        <w:rPr>
          <w:rStyle w:val="1"/>
          <w:sz w:val="28"/>
          <w:szCs w:val="28"/>
          <w:u w:val="none"/>
        </w:rPr>
        <w:t>ици</w:t>
      </w:r>
      <w:r w:rsidR="00B304D2" w:rsidRPr="006B3A00">
        <w:rPr>
          <w:color w:val="000000"/>
          <w:sz w:val="28"/>
          <w:szCs w:val="28"/>
        </w:rPr>
        <w:t>пальной услуги, закрепляется в их должностных инструкциях в соответствии с требованиями законодательства.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6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4.4. </w:t>
      </w:r>
      <w:proofErr w:type="gramStart"/>
      <w:r w:rsidR="00B304D2" w:rsidRPr="006B3A00">
        <w:rPr>
          <w:color w:val="000000"/>
          <w:sz w:val="28"/>
          <w:szCs w:val="28"/>
        </w:rPr>
        <w:t>Контроль за</w:t>
      </w:r>
      <w:proofErr w:type="gramEnd"/>
      <w:r w:rsidR="00B304D2" w:rsidRPr="006B3A00">
        <w:rPr>
          <w:color w:val="000000"/>
          <w:sz w:val="28"/>
          <w:szCs w:val="28"/>
        </w:rPr>
        <w:t xml:space="preserve"> предоставлением мун</w:t>
      </w:r>
      <w:r w:rsidR="00B304D2" w:rsidRPr="006B3A00">
        <w:rPr>
          <w:rStyle w:val="1"/>
          <w:sz w:val="28"/>
          <w:szCs w:val="28"/>
          <w:u w:val="none"/>
        </w:rPr>
        <w:t>ици</w:t>
      </w:r>
      <w:r w:rsidR="00B304D2" w:rsidRPr="006B3A00">
        <w:rPr>
          <w:color w:val="000000"/>
          <w:sz w:val="28"/>
          <w:szCs w:val="28"/>
        </w:rPr>
        <w:t>пальной услуги может осущес</w:t>
      </w:r>
      <w:r w:rsidR="00B304D2" w:rsidRPr="006B3A00">
        <w:rPr>
          <w:color w:val="000000"/>
          <w:sz w:val="28"/>
          <w:szCs w:val="28"/>
        </w:rPr>
        <w:t>т</w:t>
      </w:r>
      <w:r w:rsidR="00B304D2" w:rsidRPr="006B3A00">
        <w:rPr>
          <w:color w:val="000000"/>
          <w:sz w:val="28"/>
          <w:szCs w:val="28"/>
        </w:rPr>
        <w:t>вляться гражданами, их объединениями и организациями. Контроль осущест</w:t>
      </w:r>
      <w:r w:rsidR="00B304D2" w:rsidRPr="006B3A00">
        <w:rPr>
          <w:color w:val="000000"/>
          <w:sz w:val="28"/>
          <w:szCs w:val="28"/>
        </w:rPr>
        <w:t>в</w:t>
      </w:r>
      <w:r w:rsidR="00B304D2" w:rsidRPr="006B3A00">
        <w:rPr>
          <w:color w:val="000000"/>
          <w:sz w:val="28"/>
          <w:szCs w:val="28"/>
        </w:rPr>
        <w:t>ляется по письменному запросу.</w:t>
      </w:r>
    </w:p>
    <w:p w:rsidR="00B304D2" w:rsidRPr="006B3A00" w:rsidRDefault="00D048EB" w:rsidP="006B3A00">
      <w:pPr>
        <w:pStyle w:val="22"/>
        <w:shd w:val="clear" w:color="auto" w:fill="auto"/>
        <w:tabs>
          <w:tab w:val="left" w:pos="1484"/>
        </w:tabs>
        <w:spacing w:before="120" w:after="0" w:line="240" w:lineRule="auto"/>
        <w:ind w:firstLine="567"/>
        <w:jc w:val="both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 </w:t>
      </w:r>
      <w:r w:rsidR="00B304D2" w:rsidRPr="006B3A00">
        <w:rPr>
          <w:color w:val="000000"/>
          <w:sz w:val="28"/>
          <w:szCs w:val="28"/>
        </w:rPr>
        <w:t>Досудебный (внесудебный) порядок обжалования решений и дейс</w:t>
      </w:r>
      <w:r w:rsidR="00B304D2" w:rsidRPr="006B3A00">
        <w:rPr>
          <w:color w:val="000000"/>
          <w:sz w:val="28"/>
          <w:szCs w:val="28"/>
        </w:rPr>
        <w:t>т</w:t>
      </w:r>
      <w:r w:rsidR="00B304D2" w:rsidRPr="006B3A00">
        <w:rPr>
          <w:color w:val="000000"/>
          <w:sz w:val="28"/>
          <w:szCs w:val="28"/>
        </w:rPr>
        <w:t xml:space="preserve">вий (бездействия) </w:t>
      </w:r>
      <w:r w:rsidR="00FB0ED6" w:rsidRPr="006B3A00">
        <w:rPr>
          <w:color w:val="000000"/>
          <w:sz w:val="28"/>
          <w:szCs w:val="28"/>
        </w:rPr>
        <w:t>отдела</w:t>
      </w:r>
      <w:r w:rsidR="00B304D2" w:rsidRPr="006B3A00">
        <w:rPr>
          <w:color w:val="000000"/>
          <w:sz w:val="28"/>
          <w:szCs w:val="28"/>
        </w:rPr>
        <w:t xml:space="preserve"> образования, </w:t>
      </w:r>
      <w:r w:rsidR="00FB0ED6" w:rsidRPr="006B3A00">
        <w:rPr>
          <w:color w:val="000000"/>
          <w:sz w:val="28"/>
          <w:szCs w:val="28"/>
        </w:rPr>
        <w:t>образовательной организации</w:t>
      </w:r>
      <w:r w:rsidR="00B304D2" w:rsidRPr="006B3A00">
        <w:rPr>
          <w:color w:val="000000"/>
          <w:sz w:val="28"/>
          <w:szCs w:val="28"/>
        </w:rPr>
        <w:t>, пр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доставляюще</w:t>
      </w:r>
      <w:r w:rsidR="00FB0ED6" w:rsidRPr="006B3A00">
        <w:rPr>
          <w:color w:val="000000"/>
          <w:sz w:val="28"/>
          <w:szCs w:val="28"/>
        </w:rPr>
        <w:t>й</w:t>
      </w:r>
      <w:r w:rsidR="00B304D2" w:rsidRPr="006B3A00">
        <w:rPr>
          <w:color w:val="000000"/>
          <w:sz w:val="28"/>
          <w:szCs w:val="28"/>
        </w:rPr>
        <w:t xml:space="preserve"> муниципальную услугу, должностного лица </w:t>
      </w:r>
      <w:r w:rsidR="00FB0ED6" w:rsidRPr="006B3A00">
        <w:rPr>
          <w:color w:val="000000"/>
          <w:sz w:val="28"/>
          <w:szCs w:val="28"/>
        </w:rPr>
        <w:t>образовател</w:t>
      </w:r>
      <w:r w:rsidR="00FB0ED6" w:rsidRPr="006B3A00">
        <w:rPr>
          <w:color w:val="000000"/>
          <w:sz w:val="28"/>
          <w:szCs w:val="28"/>
        </w:rPr>
        <w:t>ь</w:t>
      </w:r>
      <w:r w:rsidR="00FB0ED6" w:rsidRPr="006B3A00">
        <w:rPr>
          <w:color w:val="000000"/>
          <w:sz w:val="28"/>
          <w:szCs w:val="28"/>
        </w:rPr>
        <w:t>ной организации</w:t>
      </w:r>
      <w:r w:rsidR="00B304D2" w:rsidRPr="006B3A00">
        <w:rPr>
          <w:color w:val="000000"/>
          <w:sz w:val="28"/>
          <w:szCs w:val="28"/>
        </w:rPr>
        <w:t>, предоставляюще</w:t>
      </w:r>
      <w:r w:rsidR="00FB0ED6" w:rsidRPr="006B3A00">
        <w:rPr>
          <w:color w:val="000000"/>
          <w:sz w:val="28"/>
          <w:szCs w:val="28"/>
        </w:rPr>
        <w:t>й муниципальную услугу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6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5.1. </w:t>
      </w:r>
      <w:r w:rsidR="00B304D2" w:rsidRPr="006B3A00">
        <w:rPr>
          <w:color w:val="000000"/>
          <w:sz w:val="28"/>
          <w:szCs w:val="28"/>
        </w:rPr>
        <w:t xml:space="preserve">Предмет досудебного (внесудебного) порядка обжалования заявителем </w:t>
      </w:r>
      <w:r w:rsidR="00B304D2" w:rsidRPr="006B3A00">
        <w:rPr>
          <w:color w:val="000000"/>
          <w:sz w:val="28"/>
          <w:szCs w:val="28"/>
        </w:rPr>
        <w:lastRenderedPageBreak/>
        <w:t xml:space="preserve">решений и действий (бездействия) </w:t>
      </w:r>
      <w:r w:rsidR="00FB0ED6" w:rsidRPr="006B3A00">
        <w:rPr>
          <w:color w:val="000000"/>
          <w:sz w:val="28"/>
          <w:szCs w:val="28"/>
        </w:rPr>
        <w:t>отдела</w:t>
      </w:r>
      <w:r w:rsidR="00B304D2" w:rsidRPr="006B3A00">
        <w:rPr>
          <w:color w:val="000000"/>
          <w:sz w:val="28"/>
          <w:szCs w:val="28"/>
        </w:rPr>
        <w:t xml:space="preserve"> образования, </w:t>
      </w:r>
      <w:r w:rsidR="00FB0ED6" w:rsidRPr="006B3A00">
        <w:rPr>
          <w:color w:val="000000"/>
          <w:sz w:val="28"/>
          <w:szCs w:val="28"/>
        </w:rPr>
        <w:t>образовательной орг</w:t>
      </w:r>
      <w:r w:rsidR="00FB0ED6" w:rsidRPr="006B3A00">
        <w:rPr>
          <w:color w:val="000000"/>
          <w:sz w:val="28"/>
          <w:szCs w:val="28"/>
        </w:rPr>
        <w:t>а</w:t>
      </w:r>
      <w:r w:rsidR="00FB0ED6" w:rsidRPr="006B3A00">
        <w:rPr>
          <w:color w:val="000000"/>
          <w:sz w:val="28"/>
          <w:szCs w:val="28"/>
        </w:rPr>
        <w:t>низации</w:t>
      </w:r>
      <w:r w:rsidR="00B304D2" w:rsidRPr="006B3A00">
        <w:rPr>
          <w:color w:val="000000"/>
          <w:sz w:val="28"/>
          <w:szCs w:val="28"/>
        </w:rPr>
        <w:t>, предоставляюще</w:t>
      </w:r>
      <w:r w:rsidR="00FB0ED6" w:rsidRPr="006B3A00">
        <w:rPr>
          <w:color w:val="000000"/>
          <w:sz w:val="28"/>
          <w:szCs w:val="28"/>
        </w:rPr>
        <w:t>й</w:t>
      </w:r>
      <w:r w:rsidR="00B304D2" w:rsidRPr="006B3A00">
        <w:rPr>
          <w:color w:val="000000"/>
          <w:sz w:val="28"/>
          <w:szCs w:val="28"/>
        </w:rPr>
        <w:t xml:space="preserve"> муниципальную услугу, должностного лица </w:t>
      </w:r>
      <w:r w:rsidR="00DE2F1C" w:rsidRPr="006B3A00">
        <w:rPr>
          <w:color w:val="000000"/>
          <w:sz w:val="28"/>
          <w:szCs w:val="28"/>
        </w:rPr>
        <w:t>обр</w:t>
      </w:r>
      <w:r w:rsidR="00DE2F1C" w:rsidRPr="006B3A00">
        <w:rPr>
          <w:color w:val="000000"/>
          <w:sz w:val="28"/>
          <w:szCs w:val="28"/>
        </w:rPr>
        <w:t>а</w:t>
      </w:r>
      <w:r w:rsidR="00DE2F1C" w:rsidRPr="006B3A00">
        <w:rPr>
          <w:color w:val="000000"/>
          <w:sz w:val="28"/>
          <w:szCs w:val="28"/>
        </w:rPr>
        <w:t>зовательной организации</w:t>
      </w:r>
      <w:r w:rsidR="00B304D2" w:rsidRPr="006B3A00">
        <w:rPr>
          <w:color w:val="000000"/>
          <w:sz w:val="28"/>
          <w:szCs w:val="28"/>
        </w:rPr>
        <w:t>, предоставляюще</w:t>
      </w:r>
      <w:r w:rsidR="00DE2F1C" w:rsidRPr="006B3A00">
        <w:rPr>
          <w:color w:val="000000"/>
          <w:sz w:val="28"/>
          <w:szCs w:val="28"/>
        </w:rPr>
        <w:t>й</w:t>
      </w:r>
      <w:r w:rsidR="00B304D2" w:rsidRPr="006B3A00">
        <w:rPr>
          <w:color w:val="000000"/>
          <w:sz w:val="28"/>
          <w:szCs w:val="28"/>
        </w:rPr>
        <w:t xml:space="preserve"> муниципальную услугу.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62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5.1.1. </w:t>
      </w:r>
      <w:proofErr w:type="gramStart"/>
      <w:r w:rsidR="00B304D2" w:rsidRPr="006B3A00">
        <w:rPr>
          <w:color w:val="000000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B304D2" w:rsidRPr="006B3A00" w:rsidRDefault="00B304D2" w:rsidP="006B3A00">
      <w:pPr>
        <w:pStyle w:val="2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нарушение срока предоставления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требование у заявителя документов или информации, либо осуществл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 xml:space="preserve">вовыми актами Брянской области, муниципальными правовыми актами </w:t>
      </w:r>
      <w:r w:rsidR="00DE2F1C" w:rsidRPr="006B3A00">
        <w:rPr>
          <w:color w:val="000000"/>
          <w:sz w:val="28"/>
          <w:szCs w:val="28"/>
        </w:rPr>
        <w:t>Сура</w:t>
      </w:r>
      <w:r w:rsidR="00DE2F1C" w:rsidRPr="006B3A00">
        <w:rPr>
          <w:color w:val="000000"/>
          <w:sz w:val="28"/>
          <w:szCs w:val="28"/>
        </w:rPr>
        <w:t>ж</w:t>
      </w:r>
      <w:r w:rsidR="00DE2F1C" w:rsidRPr="006B3A00">
        <w:rPr>
          <w:color w:val="000000"/>
          <w:sz w:val="28"/>
          <w:szCs w:val="28"/>
        </w:rPr>
        <w:t>ского района</w:t>
      </w:r>
      <w:r w:rsidRPr="006B3A00">
        <w:rPr>
          <w:color w:val="000000"/>
          <w:sz w:val="28"/>
          <w:szCs w:val="28"/>
        </w:rPr>
        <w:t xml:space="preserve"> для предоставления муниципальной услуги;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 xml:space="preserve">вовыми актами Брянской области, </w:t>
      </w:r>
      <w:r w:rsidR="00DE2F1C" w:rsidRPr="006B3A00">
        <w:rPr>
          <w:color w:val="000000"/>
          <w:sz w:val="28"/>
          <w:szCs w:val="28"/>
        </w:rPr>
        <w:t>муниципальными правовыми актами Сура</w:t>
      </w:r>
      <w:r w:rsidR="00DE2F1C" w:rsidRPr="006B3A00">
        <w:rPr>
          <w:color w:val="000000"/>
          <w:sz w:val="28"/>
          <w:szCs w:val="28"/>
        </w:rPr>
        <w:t>ж</w:t>
      </w:r>
      <w:r w:rsidR="00DE2F1C" w:rsidRPr="006B3A00">
        <w:rPr>
          <w:color w:val="000000"/>
          <w:sz w:val="28"/>
          <w:szCs w:val="28"/>
        </w:rPr>
        <w:t>ского района</w:t>
      </w:r>
      <w:r w:rsidRPr="006B3A00">
        <w:rPr>
          <w:color w:val="000000"/>
          <w:sz w:val="28"/>
          <w:szCs w:val="28"/>
        </w:rPr>
        <w:t xml:space="preserve"> для предоставления муниципальной услуги у заявителя;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>отказ в предоставлении муниципальной услуги, если основания для</w:t>
      </w:r>
      <w:r w:rsidR="00D048EB" w:rsidRPr="006B3A00">
        <w:rPr>
          <w:color w:val="000000"/>
          <w:sz w:val="28"/>
          <w:szCs w:val="28"/>
        </w:rPr>
        <w:t xml:space="preserve"> отк</w:t>
      </w:r>
      <w:r w:rsidR="00D048EB" w:rsidRPr="006B3A00">
        <w:rPr>
          <w:color w:val="000000"/>
          <w:sz w:val="28"/>
          <w:szCs w:val="28"/>
        </w:rPr>
        <w:t>а</w:t>
      </w:r>
      <w:r w:rsidR="00D048EB" w:rsidRPr="006B3A00">
        <w:rPr>
          <w:color w:val="000000"/>
          <w:sz w:val="28"/>
          <w:szCs w:val="28"/>
        </w:rPr>
        <w:t xml:space="preserve">за не предусмотрены </w:t>
      </w:r>
      <w:r w:rsidRPr="006B3A00">
        <w:rPr>
          <w:color w:val="000000"/>
          <w:sz w:val="28"/>
          <w:szCs w:val="28"/>
        </w:rPr>
        <w:t>федеральными законами и принятымив соответствии с ними иными нормативными правовыми актами Россий</w:t>
      </w:r>
      <w:r w:rsidR="00DE2F1C" w:rsidRPr="006B3A00">
        <w:rPr>
          <w:color w:val="000000"/>
          <w:sz w:val="28"/>
          <w:szCs w:val="28"/>
        </w:rPr>
        <w:t>ской Федерации, норм</w:t>
      </w:r>
      <w:r w:rsidR="00DE2F1C" w:rsidRPr="006B3A00">
        <w:rPr>
          <w:color w:val="000000"/>
          <w:sz w:val="28"/>
          <w:szCs w:val="28"/>
        </w:rPr>
        <w:t>а</w:t>
      </w:r>
      <w:r w:rsidR="00DE2F1C" w:rsidRPr="006B3A00">
        <w:rPr>
          <w:color w:val="000000"/>
          <w:sz w:val="28"/>
          <w:szCs w:val="28"/>
        </w:rPr>
        <w:t xml:space="preserve">тивными </w:t>
      </w:r>
      <w:r w:rsidRPr="006B3A00">
        <w:rPr>
          <w:color w:val="000000"/>
          <w:sz w:val="28"/>
          <w:szCs w:val="28"/>
        </w:rPr>
        <w:t>правовыми актами Брянской области,</w:t>
      </w:r>
      <w:r w:rsidR="00DE2F1C" w:rsidRPr="006B3A00">
        <w:rPr>
          <w:color w:val="000000"/>
          <w:sz w:val="28"/>
          <w:szCs w:val="28"/>
        </w:rPr>
        <w:t xml:space="preserve"> муниципальными правовыми актами Суражского района;</w:t>
      </w:r>
      <w:proofErr w:type="gramEnd"/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затребование с заявителя при предоставлении муниципальной услуги</w:t>
      </w:r>
      <w:r w:rsidRPr="006B3A00">
        <w:rPr>
          <w:color w:val="000000"/>
          <w:sz w:val="28"/>
          <w:szCs w:val="28"/>
        </w:rPr>
        <w:t>п</w:t>
      </w:r>
      <w:r w:rsidRPr="006B3A00">
        <w:rPr>
          <w:color w:val="000000"/>
          <w:sz w:val="28"/>
          <w:szCs w:val="28"/>
        </w:rPr>
        <w:t>латы, не предусмотренной нормативными правовы</w:t>
      </w:r>
      <w:r w:rsidR="00DE2F1C" w:rsidRPr="006B3A00">
        <w:rPr>
          <w:color w:val="000000"/>
          <w:sz w:val="28"/>
          <w:szCs w:val="28"/>
        </w:rPr>
        <w:t>ми актами Российской Ф</w:t>
      </w:r>
      <w:r w:rsidR="00DE2F1C" w:rsidRPr="006B3A00">
        <w:rPr>
          <w:color w:val="000000"/>
          <w:sz w:val="28"/>
          <w:szCs w:val="28"/>
        </w:rPr>
        <w:t>е</w:t>
      </w:r>
      <w:r w:rsidR="00DE2F1C" w:rsidRPr="006B3A00">
        <w:rPr>
          <w:color w:val="000000"/>
          <w:sz w:val="28"/>
          <w:szCs w:val="28"/>
        </w:rPr>
        <w:t xml:space="preserve">дерации, </w:t>
      </w:r>
      <w:r w:rsidRPr="006B3A00">
        <w:rPr>
          <w:color w:val="000000"/>
          <w:sz w:val="28"/>
          <w:szCs w:val="28"/>
        </w:rPr>
        <w:t>норма</w:t>
      </w:r>
      <w:r w:rsidR="00DE2F1C" w:rsidRPr="006B3A00">
        <w:rPr>
          <w:color w:val="000000"/>
          <w:sz w:val="28"/>
          <w:szCs w:val="28"/>
        </w:rPr>
        <w:t xml:space="preserve">тивными </w:t>
      </w:r>
      <w:r w:rsidRPr="006B3A00">
        <w:rPr>
          <w:color w:val="000000"/>
          <w:sz w:val="28"/>
          <w:szCs w:val="28"/>
        </w:rPr>
        <w:t>правовыми актами Брянской области,</w:t>
      </w:r>
      <w:r w:rsidR="00DE2F1C" w:rsidRPr="006B3A00">
        <w:rPr>
          <w:color w:val="000000"/>
          <w:sz w:val="28"/>
          <w:szCs w:val="28"/>
        </w:rPr>
        <w:t xml:space="preserve"> муниципальн</w:t>
      </w:r>
      <w:r w:rsidR="00DE2F1C" w:rsidRPr="006B3A00">
        <w:rPr>
          <w:color w:val="000000"/>
          <w:sz w:val="28"/>
          <w:szCs w:val="28"/>
        </w:rPr>
        <w:t>ы</w:t>
      </w:r>
      <w:r w:rsidR="00DE2F1C" w:rsidRPr="006B3A00">
        <w:rPr>
          <w:color w:val="000000"/>
          <w:sz w:val="28"/>
          <w:szCs w:val="28"/>
        </w:rPr>
        <w:t>ми правовыми актами Суражского района</w:t>
      </w:r>
      <w:r w:rsidRPr="006B3A00">
        <w:rPr>
          <w:color w:val="000000"/>
          <w:sz w:val="28"/>
          <w:szCs w:val="28"/>
        </w:rPr>
        <w:t>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>приостановление предоставления муниципальной услуги, если основ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</w:t>
      </w:r>
      <w:r w:rsidRPr="006B3A00">
        <w:rPr>
          <w:color w:val="000000"/>
          <w:sz w:val="28"/>
          <w:szCs w:val="28"/>
        </w:rPr>
        <w:t>б</w:t>
      </w:r>
      <w:r w:rsidRPr="006B3A00">
        <w:rPr>
          <w:color w:val="000000"/>
          <w:sz w:val="28"/>
          <w:szCs w:val="28"/>
        </w:rPr>
        <w:t xml:space="preserve">ласти, </w:t>
      </w:r>
      <w:r w:rsidR="00DE2F1C" w:rsidRPr="006B3A00">
        <w:rPr>
          <w:color w:val="000000"/>
          <w:sz w:val="28"/>
          <w:szCs w:val="28"/>
        </w:rPr>
        <w:t>муниципальными правовыми актами Суражского района</w:t>
      </w:r>
      <w:r w:rsidRPr="006B3A00">
        <w:rPr>
          <w:color w:val="000000"/>
          <w:sz w:val="28"/>
          <w:szCs w:val="28"/>
        </w:rPr>
        <w:t>;</w:t>
      </w:r>
      <w:proofErr w:type="gramEnd"/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требование у заявителя при предоставлении муниципальной услуги д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>пальной услуги за исключением с</w:t>
      </w:r>
      <w:r w:rsidR="00DE2F1C" w:rsidRPr="006B3A00">
        <w:rPr>
          <w:color w:val="000000"/>
          <w:sz w:val="28"/>
          <w:szCs w:val="28"/>
        </w:rPr>
        <w:t>лучаев, предусмотренных п.2.6.</w:t>
      </w:r>
      <w:r w:rsidRPr="006B3A00">
        <w:rPr>
          <w:color w:val="000000"/>
          <w:sz w:val="28"/>
          <w:szCs w:val="28"/>
        </w:rPr>
        <w:t xml:space="preserve"> настоящего регламента.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093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5.2. </w:t>
      </w:r>
      <w:r w:rsidR="00B304D2" w:rsidRPr="006B3A00">
        <w:rPr>
          <w:color w:val="000000"/>
          <w:sz w:val="28"/>
          <w:szCs w:val="28"/>
        </w:rPr>
        <w:t>Общие требования к порядку подачи и рассмотрения жалобы.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40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5.2.1. </w:t>
      </w:r>
      <w:r w:rsidR="00B304D2" w:rsidRPr="006B3A00">
        <w:rPr>
          <w:color w:val="000000"/>
          <w:sz w:val="28"/>
          <w:szCs w:val="28"/>
        </w:rPr>
        <w:t>Жалоба подается в письменной форме на бумажном носителе или в электронной форме: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Главе администрации</w:t>
      </w:r>
      <w:r w:rsidR="00DE2F1C" w:rsidRPr="006B3A00">
        <w:rPr>
          <w:color w:val="000000"/>
          <w:sz w:val="28"/>
          <w:szCs w:val="28"/>
        </w:rPr>
        <w:t xml:space="preserve"> Суражского района</w:t>
      </w:r>
      <w:r w:rsidRPr="006B3A00">
        <w:rPr>
          <w:color w:val="000000"/>
          <w:sz w:val="28"/>
          <w:szCs w:val="28"/>
        </w:rPr>
        <w:t xml:space="preserve"> на решения, действия (безде</w:t>
      </w:r>
      <w:r w:rsidRPr="006B3A00">
        <w:rPr>
          <w:color w:val="000000"/>
          <w:sz w:val="28"/>
          <w:szCs w:val="28"/>
        </w:rPr>
        <w:t>й</w:t>
      </w:r>
      <w:r w:rsidRPr="006B3A00">
        <w:rPr>
          <w:color w:val="000000"/>
          <w:sz w:val="28"/>
          <w:szCs w:val="28"/>
        </w:rPr>
        <w:t>ствия) заместителя Главы Брянской администрации, курирующего вопросы с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циальной сферы;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Главе </w:t>
      </w:r>
      <w:r w:rsidR="00DE2F1C" w:rsidRPr="006B3A00">
        <w:rPr>
          <w:color w:val="000000"/>
          <w:sz w:val="28"/>
          <w:szCs w:val="28"/>
        </w:rPr>
        <w:t>администрации Суражского района</w:t>
      </w:r>
      <w:r w:rsidRPr="006B3A00">
        <w:rPr>
          <w:color w:val="000000"/>
          <w:sz w:val="28"/>
          <w:szCs w:val="28"/>
        </w:rPr>
        <w:t xml:space="preserve">, заместителю Главы </w:t>
      </w:r>
      <w:r w:rsidR="00DE2F1C" w:rsidRPr="006B3A00">
        <w:rPr>
          <w:color w:val="000000"/>
          <w:sz w:val="28"/>
          <w:szCs w:val="28"/>
        </w:rPr>
        <w:t>админ</w:t>
      </w:r>
      <w:r w:rsidR="00DE2F1C" w:rsidRPr="006B3A00">
        <w:rPr>
          <w:color w:val="000000"/>
          <w:sz w:val="28"/>
          <w:szCs w:val="28"/>
        </w:rPr>
        <w:t>и</w:t>
      </w:r>
      <w:r w:rsidR="00DE2F1C" w:rsidRPr="006B3A00">
        <w:rPr>
          <w:color w:val="000000"/>
          <w:sz w:val="28"/>
          <w:szCs w:val="28"/>
        </w:rPr>
        <w:t>страции Суражского района</w:t>
      </w:r>
      <w:r w:rsidRPr="006B3A00">
        <w:rPr>
          <w:color w:val="000000"/>
          <w:sz w:val="28"/>
          <w:szCs w:val="28"/>
        </w:rPr>
        <w:t>, курирующему вопросы социальной сферы, на р</w:t>
      </w:r>
      <w:r w:rsidRPr="006B3A00">
        <w:rPr>
          <w:color w:val="000000"/>
          <w:sz w:val="28"/>
          <w:szCs w:val="28"/>
        </w:rPr>
        <w:t>е</w:t>
      </w:r>
      <w:r w:rsidRPr="006B3A00">
        <w:rPr>
          <w:color w:val="000000"/>
          <w:sz w:val="28"/>
          <w:szCs w:val="28"/>
        </w:rPr>
        <w:t xml:space="preserve">шения, действия (бездействия) начальника </w:t>
      </w:r>
      <w:r w:rsidR="00DE2F1C" w:rsidRPr="006B3A00">
        <w:rPr>
          <w:color w:val="000000"/>
          <w:sz w:val="28"/>
          <w:szCs w:val="28"/>
        </w:rPr>
        <w:t>отдела образования</w:t>
      </w:r>
      <w:r w:rsidRPr="006B3A00">
        <w:rPr>
          <w:color w:val="000000"/>
          <w:sz w:val="28"/>
          <w:szCs w:val="28"/>
        </w:rPr>
        <w:t>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lastRenderedPageBreak/>
        <w:t xml:space="preserve">Главе </w:t>
      </w:r>
      <w:r w:rsidR="00DE2F1C" w:rsidRPr="006B3A00">
        <w:rPr>
          <w:color w:val="000000"/>
          <w:sz w:val="28"/>
          <w:szCs w:val="28"/>
        </w:rPr>
        <w:t>администрации Суражского района</w:t>
      </w:r>
      <w:r w:rsidRPr="006B3A00">
        <w:rPr>
          <w:color w:val="000000"/>
          <w:sz w:val="28"/>
          <w:szCs w:val="28"/>
        </w:rPr>
        <w:t xml:space="preserve">, заместителю Главы </w:t>
      </w:r>
      <w:r w:rsidR="00DE2F1C" w:rsidRPr="006B3A00">
        <w:rPr>
          <w:color w:val="000000"/>
          <w:sz w:val="28"/>
          <w:szCs w:val="28"/>
        </w:rPr>
        <w:t>админ</w:t>
      </w:r>
      <w:r w:rsidR="00DE2F1C" w:rsidRPr="006B3A00">
        <w:rPr>
          <w:color w:val="000000"/>
          <w:sz w:val="28"/>
          <w:szCs w:val="28"/>
        </w:rPr>
        <w:t>и</w:t>
      </w:r>
      <w:r w:rsidR="00DE2F1C" w:rsidRPr="006B3A00">
        <w:rPr>
          <w:color w:val="000000"/>
          <w:sz w:val="28"/>
          <w:szCs w:val="28"/>
        </w:rPr>
        <w:t>страции Суражского района</w:t>
      </w:r>
      <w:r w:rsidRPr="006B3A00">
        <w:rPr>
          <w:color w:val="000000"/>
          <w:sz w:val="28"/>
          <w:szCs w:val="28"/>
        </w:rPr>
        <w:t>, курирующему вопросы социальной сферы, н</w:t>
      </w:r>
      <w:r w:rsidRPr="006B3A00">
        <w:rPr>
          <w:color w:val="000000"/>
          <w:sz w:val="28"/>
          <w:szCs w:val="28"/>
        </w:rPr>
        <w:t>а</w:t>
      </w:r>
      <w:r w:rsidRPr="006B3A00">
        <w:rPr>
          <w:color w:val="000000"/>
          <w:sz w:val="28"/>
          <w:szCs w:val="28"/>
        </w:rPr>
        <w:t xml:space="preserve">чальнику </w:t>
      </w:r>
      <w:r w:rsidR="00DE2F1C" w:rsidRPr="006B3A00">
        <w:rPr>
          <w:color w:val="000000"/>
          <w:sz w:val="28"/>
          <w:szCs w:val="28"/>
        </w:rPr>
        <w:t>отдела</w:t>
      </w:r>
      <w:r w:rsidRPr="006B3A00">
        <w:rPr>
          <w:color w:val="000000"/>
          <w:sz w:val="28"/>
          <w:szCs w:val="28"/>
        </w:rPr>
        <w:t xml:space="preserve"> образования на решения, действия (бездействия) ответстве</w:t>
      </w:r>
      <w:r w:rsidRPr="006B3A00">
        <w:rPr>
          <w:color w:val="000000"/>
          <w:sz w:val="28"/>
          <w:szCs w:val="28"/>
        </w:rPr>
        <w:t>н</w:t>
      </w:r>
      <w:r w:rsidRPr="006B3A00">
        <w:rPr>
          <w:color w:val="000000"/>
          <w:sz w:val="28"/>
          <w:szCs w:val="28"/>
        </w:rPr>
        <w:t xml:space="preserve">ных исполнителей </w:t>
      </w:r>
      <w:r w:rsidR="00DE2F1C" w:rsidRPr="006B3A00">
        <w:rPr>
          <w:color w:val="000000"/>
          <w:sz w:val="28"/>
          <w:szCs w:val="28"/>
        </w:rPr>
        <w:t>отдела</w:t>
      </w:r>
      <w:r w:rsidRPr="006B3A00">
        <w:rPr>
          <w:color w:val="000000"/>
          <w:sz w:val="28"/>
          <w:szCs w:val="28"/>
        </w:rPr>
        <w:t xml:space="preserve"> образования.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Жалоба может быть направлена по почте, с использованием информац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 xml:space="preserve">онно-телекоммуникационной сети «Интернет», официального сайта </w:t>
      </w:r>
      <w:r w:rsidR="00DE2F1C" w:rsidRPr="006B3A00">
        <w:rPr>
          <w:color w:val="000000"/>
          <w:sz w:val="28"/>
          <w:szCs w:val="28"/>
        </w:rPr>
        <w:t>образов</w:t>
      </w:r>
      <w:r w:rsidR="00DE2F1C" w:rsidRPr="006B3A00">
        <w:rPr>
          <w:color w:val="000000"/>
          <w:sz w:val="28"/>
          <w:szCs w:val="28"/>
        </w:rPr>
        <w:t>а</w:t>
      </w:r>
      <w:r w:rsidR="00DE2F1C" w:rsidRPr="006B3A00">
        <w:rPr>
          <w:color w:val="000000"/>
          <w:sz w:val="28"/>
          <w:szCs w:val="28"/>
        </w:rPr>
        <w:t>тельной организации</w:t>
      </w:r>
      <w:r w:rsidRPr="006B3A00">
        <w:rPr>
          <w:color w:val="000000"/>
          <w:sz w:val="28"/>
          <w:szCs w:val="28"/>
        </w:rPr>
        <w:t xml:space="preserve">, </w:t>
      </w:r>
      <w:r w:rsidR="00DE2F1C" w:rsidRPr="006B3A00">
        <w:rPr>
          <w:color w:val="000000"/>
          <w:sz w:val="28"/>
          <w:szCs w:val="28"/>
        </w:rPr>
        <w:t>отдела</w:t>
      </w:r>
      <w:r w:rsidRPr="006B3A00">
        <w:rPr>
          <w:color w:val="000000"/>
          <w:sz w:val="28"/>
          <w:szCs w:val="28"/>
        </w:rPr>
        <w:t xml:space="preserve"> образования, региональной информационной си</w:t>
      </w:r>
      <w:r w:rsidRPr="006B3A00">
        <w:rPr>
          <w:color w:val="000000"/>
          <w:sz w:val="28"/>
          <w:szCs w:val="28"/>
        </w:rPr>
        <w:t>с</w:t>
      </w:r>
      <w:r w:rsidRPr="006B3A00">
        <w:rPr>
          <w:color w:val="000000"/>
          <w:sz w:val="28"/>
          <w:szCs w:val="28"/>
        </w:rPr>
        <w:t>темы «Портал муниципальных услуг Брянской области», а также может быть принята при личном обращении заявителя.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40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5.2.2. </w:t>
      </w:r>
      <w:r w:rsidR="00B304D2" w:rsidRPr="006B3A00">
        <w:rPr>
          <w:color w:val="000000"/>
          <w:sz w:val="28"/>
          <w:szCs w:val="28"/>
        </w:rPr>
        <w:t>Жалоба должна содержать: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наименование </w:t>
      </w:r>
      <w:r w:rsidR="00DE2F1C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>, предоставляюще</w:t>
      </w:r>
      <w:r w:rsidR="00DE2F1C" w:rsidRPr="006B3A00">
        <w:rPr>
          <w:color w:val="000000"/>
          <w:sz w:val="28"/>
          <w:szCs w:val="28"/>
        </w:rPr>
        <w:t>й</w:t>
      </w:r>
      <w:r w:rsidRPr="006B3A00">
        <w:rPr>
          <w:color w:val="000000"/>
          <w:sz w:val="28"/>
          <w:szCs w:val="28"/>
        </w:rPr>
        <w:t xml:space="preserve"> муниц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 xml:space="preserve">пальную услугу, должностного лица </w:t>
      </w:r>
      <w:r w:rsidR="00DE2F1C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>, предоста</w:t>
      </w:r>
      <w:r w:rsidRPr="006B3A00">
        <w:rPr>
          <w:color w:val="000000"/>
          <w:sz w:val="28"/>
          <w:szCs w:val="28"/>
        </w:rPr>
        <w:t>в</w:t>
      </w:r>
      <w:r w:rsidRPr="006B3A00">
        <w:rPr>
          <w:color w:val="000000"/>
          <w:sz w:val="28"/>
          <w:szCs w:val="28"/>
        </w:rPr>
        <w:t>ляюще</w:t>
      </w:r>
      <w:r w:rsidR="00DE2F1C" w:rsidRPr="006B3A00">
        <w:rPr>
          <w:color w:val="000000"/>
          <w:sz w:val="28"/>
          <w:szCs w:val="28"/>
        </w:rPr>
        <w:t>й</w:t>
      </w:r>
      <w:r w:rsidRPr="006B3A00">
        <w:rPr>
          <w:color w:val="000000"/>
          <w:sz w:val="28"/>
          <w:szCs w:val="28"/>
        </w:rPr>
        <w:t xml:space="preserve"> муниципальную услугу, решения и действия (бездействие) которых обжалуются;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proofErr w:type="gramStart"/>
      <w:r w:rsidRPr="006B3A00">
        <w:rPr>
          <w:color w:val="000000"/>
          <w:sz w:val="28"/>
          <w:szCs w:val="28"/>
        </w:rPr>
        <w:t xml:space="preserve">фамилию, имя, отчество (последнее </w:t>
      </w:r>
      <w:r w:rsidR="00DE2F1C" w:rsidRPr="006B3A00">
        <w:rPr>
          <w:color w:val="000000"/>
          <w:sz w:val="28"/>
          <w:szCs w:val="28"/>
        </w:rPr>
        <w:t>–</w:t>
      </w:r>
      <w:r w:rsidRPr="006B3A00">
        <w:rPr>
          <w:color w:val="000000"/>
          <w:sz w:val="28"/>
          <w:szCs w:val="28"/>
        </w:rPr>
        <w:t xml:space="preserve"> при наличии), сведения о месте жительства заявителя </w:t>
      </w:r>
      <w:r w:rsidR="00DE2F1C" w:rsidRPr="006B3A00">
        <w:rPr>
          <w:color w:val="000000"/>
          <w:sz w:val="28"/>
          <w:szCs w:val="28"/>
        </w:rPr>
        <w:t>–</w:t>
      </w:r>
      <w:r w:rsidRPr="006B3A00">
        <w:rPr>
          <w:color w:val="000000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E2F1C" w:rsidRPr="006B3A00">
        <w:rPr>
          <w:color w:val="000000"/>
          <w:sz w:val="28"/>
          <w:szCs w:val="28"/>
        </w:rPr>
        <w:t>–</w:t>
      </w:r>
      <w:r w:rsidRPr="006B3A00">
        <w:rPr>
          <w:color w:val="000000"/>
          <w:sz w:val="28"/>
          <w:szCs w:val="28"/>
        </w:rPr>
        <w:t xml:space="preserve"> юридического лица, а также номер (номера) контак</w:t>
      </w:r>
      <w:r w:rsidRPr="006B3A00">
        <w:rPr>
          <w:color w:val="000000"/>
          <w:sz w:val="28"/>
          <w:szCs w:val="28"/>
        </w:rPr>
        <w:t>т</w:t>
      </w:r>
      <w:r w:rsidRPr="006B3A00">
        <w:rPr>
          <w:color w:val="000000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="00DE2F1C" w:rsidRPr="006B3A00">
        <w:rPr>
          <w:color w:val="000000"/>
          <w:sz w:val="28"/>
          <w:szCs w:val="28"/>
        </w:rPr>
        <w:t>образов</w:t>
      </w:r>
      <w:r w:rsidR="00DE2F1C" w:rsidRPr="006B3A00">
        <w:rPr>
          <w:color w:val="000000"/>
          <w:sz w:val="28"/>
          <w:szCs w:val="28"/>
        </w:rPr>
        <w:t>а</w:t>
      </w:r>
      <w:r w:rsidR="00DE2F1C" w:rsidRPr="006B3A00">
        <w:rPr>
          <w:color w:val="000000"/>
          <w:sz w:val="28"/>
          <w:szCs w:val="28"/>
        </w:rPr>
        <w:t>тельной организации</w:t>
      </w:r>
      <w:r w:rsidRPr="006B3A00">
        <w:rPr>
          <w:color w:val="000000"/>
          <w:sz w:val="28"/>
          <w:szCs w:val="28"/>
        </w:rPr>
        <w:t>, предоставляюще</w:t>
      </w:r>
      <w:r w:rsidR="00DE2F1C" w:rsidRPr="006B3A00">
        <w:rPr>
          <w:color w:val="000000"/>
          <w:sz w:val="28"/>
          <w:szCs w:val="28"/>
        </w:rPr>
        <w:t>й</w:t>
      </w:r>
      <w:r w:rsidRPr="006B3A00">
        <w:rPr>
          <w:color w:val="000000"/>
          <w:sz w:val="28"/>
          <w:szCs w:val="28"/>
        </w:rPr>
        <w:t xml:space="preserve"> муниципальную услугу, должностного лица </w:t>
      </w:r>
      <w:r w:rsidR="00DE2F1C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>, предоставляюще</w:t>
      </w:r>
      <w:r w:rsidR="00DE2F1C" w:rsidRPr="006B3A00">
        <w:rPr>
          <w:color w:val="000000"/>
          <w:sz w:val="28"/>
          <w:szCs w:val="28"/>
        </w:rPr>
        <w:t>й</w:t>
      </w:r>
      <w:r w:rsidRPr="006B3A00">
        <w:rPr>
          <w:color w:val="000000"/>
          <w:sz w:val="28"/>
          <w:szCs w:val="28"/>
        </w:rPr>
        <w:t xml:space="preserve"> муниципальную услугу;</w:t>
      </w:r>
    </w:p>
    <w:p w:rsidR="00B304D2" w:rsidRPr="006B3A00" w:rsidRDefault="00B304D2" w:rsidP="006B3A00">
      <w:pPr>
        <w:pStyle w:val="23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240" w:lineRule="auto"/>
        <w:ind w:firstLine="500"/>
        <w:rPr>
          <w:color w:val="000000"/>
          <w:sz w:val="28"/>
          <w:szCs w:val="28"/>
        </w:rPr>
      </w:pPr>
      <w:r w:rsidRPr="006B3A00">
        <w:rPr>
          <w:color w:val="000000"/>
          <w:sz w:val="28"/>
          <w:szCs w:val="28"/>
        </w:rPr>
        <w:t>доводы, на основании которых заявитель не согласен с решением и де</w:t>
      </w:r>
      <w:r w:rsidRPr="006B3A00">
        <w:rPr>
          <w:color w:val="000000"/>
          <w:sz w:val="28"/>
          <w:szCs w:val="28"/>
        </w:rPr>
        <w:t>й</w:t>
      </w:r>
      <w:r w:rsidRPr="006B3A00">
        <w:rPr>
          <w:color w:val="000000"/>
          <w:sz w:val="28"/>
          <w:szCs w:val="28"/>
        </w:rPr>
        <w:t xml:space="preserve">ствием (бездействием) </w:t>
      </w:r>
      <w:r w:rsidR="00DE2F1C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>, предоставляюще</w:t>
      </w:r>
      <w:r w:rsidR="00DE2F1C" w:rsidRPr="006B3A00">
        <w:rPr>
          <w:color w:val="000000"/>
          <w:sz w:val="28"/>
          <w:szCs w:val="28"/>
        </w:rPr>
        <w:t>й</w:t>
      </w:r>
      <w:r w:rsidRPr="006B3A00">
        <w:rPr>
          <w:color w:val="000000"/>
          <w:sz w:val="28"/>
          <w:szCs w:val="28"/>
        </w:rPr>
        <w:t xml:space="preserve"> мун</w:t>
      </w:r>
      <w:r w:rsidRPr="006B3A00">
        <w:rPr>
          <w:color w:val="000000"/>
          <w:sz w:val="28"/>
          <w:szCs w:val="28"/>
        </w:rPr>
        <w:t>и</w:t>
      </w:r>
      <w:r w:rsidRPr="006B3A00">
        <w:rPr>
          <w:color w:val="000000"/>
          <w:sz w:val="28"/>
          <w:szCs w:val="28"/>
        </w:rPr>
        <w:t xml:space="preserve">ципальную услугу, должностного лица </w:t>
      </w:r>
      <w:r w:rsidR="00DE2F1C" w:rsidRPr="006B3A00">
        <w:rPr>
          <w:color w:val="000000"/>
          <w:sz w:val="28"/>
          <w:szCs w:val="28"/>
        </w:rPr>
        <w:t>образовательной организации</w:t>
      </w:r>
      <w:r w:rsidRPr="006B3A00">
        <w:rPr>
          <w:color w:val="000000"/>
          <w:sz w:val="28"/>
          <w:szCs w:val="28"/>
        </w:rPr>
        <w:t>, предо</w:t>
      </w:r>
      <w:r w:rsidRPr="006B3A00">
        <w:rPr>
          <w:color w:val="000000"/>
          <w:sz w:val="28"/>
          <w:szCs w:val="28"/>
        </w:rPr>
        <w:t>с</w:t>
      </w:r>
      <w:r w:rsidRPr="006B3A00">
        <w:rPr>
          <w:color w:val="000000"/>
          <w:sz w:val="28"/>
          <w:szCs w:val="28"/>
        </w:rPr>
        <w:t>тавляюще</w:t>
      </w:r>
      <w:r w:rsidR="00DE2F1C" w:rsidRPr="006B3A00">
        <w:rPr>
          <w:color w:val="000000"/>
          <w:sz w:val="28"/>
          <w:szCs w:val="28"/>
        </w:rPr>
        <w:t>й</w:t>
      </w:r>
      <w:r w:rsidRPr="006B3A00">
        <w:rPr>
          <w:color w:val="000000"/>
          <w:sz w:val="28"/>
          <w:szCs w:val="28"/>
        </w:rPr>
        <w:t xml:space="preserve"> муниципальную услугу. Заявителем могут быть представлены д</w:t>
      </w:r>
      <w:r w:rsidRPr="006B3A00">
        <w:rPr>
          <w:color w:val="000000"/>
          <w:sz w:val="28"/>
          <w:szCs w:val="28"/>
        </w:rPr>
        <w:t>о</w:t>
      </w:r>
      <w:r w:rsidRPr="006B3A00">
        <w:rPr>
          <w:color w:val="000000"/>
          <w:sz w:val="28"/>
          <w:szCs w:val="28"/>
        </w:rPr>
        <w:t>кументы (при наличии), подтверждающие доводы заявителя, либо их копии.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66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5.2.3. </w:t>
      </w:r>
      <w:proofErr w:type="gramStart"/>
      <w:r w:rsidR="00B304D2" w:rsidRPr="006B3A00">
        <w:rPr>
          <w:color w:val="000000"/>
          <w:sz w:val="28"/>
          <w:szCs w:val="28"/>
        </w:rPr>
        <w:t xml:space="preserve">Жалоба, поступившая в </w:t>
      </w:r>
      <w:r w:rsidR="00DE2F1C" w:rsidRPr="006B3A00">
        <w:rPr>
          <w:color w:val="000000"/>
          <w:sz w:val="28"/>
          <w:szCs w:val="28"/>
        </w:rPr>
        <w:t>образовательную организацию, предоста</w:t>
      </w:r>
      <w:r w:rsidR="00DE2F1C" w:rsidRPr="006B3A00">
        <w:rPr>
          <w:color w:val="000000"/>
          <w:sz w:val="28"/>
          <w:szCs w:val="28"/>
        </w:rPr>
        <w:t>в</w:t>
      </w:r>
      <w:r w:rsidR="00DE2F1C" w:rsidRPr="006B3A00">
        <w:rPr>
          <w:color w:val="000000"/>
          <w:sz w:val="28"/>
          <w:szCs w:val="28"/>
        </w:rPr>
        <w:t xml:space="preserve">ляющую </w:t>
      </w:r>
      <w:r w:rsidR="00B304D2" w:rsidRPr="006B3A00">
        <w:rPr>
          <w:color w:val="000000"/>
          <w:sz w:val="28"/>
          <w:szCs w:val="28"/>
        </w:rPr>
        <w:t>муниципальную услугу, подлежит рассмотрению должностным л</w:t>
      </w:r>
      <w:r w:rsidR="00B304D2" w:rsidRPr="006B3A00">
        <w:rPr>
          <w:color w:val="000000"/>
          <w:sz w:val="28"/>
          <w:szCs w:val="28"/>
        </w:rPr>
        <w:t>и</w:t>
      </w:r>
      <w:r w:rsidR="00B304D2" w:rsidRPr="006B3A00">
        <w:rPr>
          <w:color w:val="000000"/>
          <w:sz w:val="28"/>
          <w:szCs w:val="28"/>
        </w:rPr>
        <w:t xml:space="preserve">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DE2F1C" w:rsidRPr="006B3A00">
        <w:rPr>
          <w:color w:val="000000"/>
          <w:sz w:val="28"/>
          <w:szCs w:val="28"/>
        </w:rPr>
        <w:t>образов</w:t>
      </w:r>
      <w:r w:rsidR="00DE2F1C" w:rsidRPr="006B3A00">
        <w:rPr>
          <w:color w:val="000000"/>
          <w:sz w:val="28"/>
          <w:szCs w:val="28"/>
        </w:rPr>
        <w:t>а</w:t>
      </w:r>
      <w:r w:rsidR="00DE2F1C" w:rsidRPr="006B3A00">
        <w:rPr>
          <w:color w:val="000000"/>
          <w:sz w:val="28"/>
          <w:szCs w:val="28"/>
        </w:rPr>
        <w:t>тельной организацией</w:t>
      </w:r>
      <w:r w:rsidR="00B304D2" w:rsidRPr="006B3A00">
        <w:rPr>
          <w:color w:val="000000"/>
          <w:sz w:val="28"/>
          <w:szCs w:val="28"/>
        </w:rPr>
        <w:t>, предоставляюще</w:t>
      </w:r>
      <w:r w:rsidR="00DE2F1C" w:rsidRPr="006B3A00">
        <w:rPr>
          <w:color w:val="000000"/>
          <w:sz w:val="28"/>
          <w:szCs w:val="28"/>
        </w:rPr>
        <w:t>й</w:t>
      </w:r>
      <w:r w:rsidR="00B304D2" w:rsidRPr="006B3A00">
        <w:rPr>
          <w:color w:val="000000"/>
          <w:sz w:val="28"/>
          <w:szCs w:val="28"/>
        </w:rPr>
        <w:t xml:space="preserve"> муниципальную услугу, должностн</w:t>
      </w:r>
      <w:r w:rsidR="00B304D2" w:rsidRPr="006B3A00">
        <w:rPr>
          <w:color w:val="000000"/>
          <w:sz w:val="28"/>
          <w:szCs w:val="28"/>
        </w:rPr>
        <w:t>о</w:t>
      </w:r>
      <w:r w:rsidR="00B304D2" w:rsidRPr="006B3A00">
        <w:rPr>
          <w:color w:val="000000"/>
          <w:sz w:val="28"/>
          <w:szCs w:val="28"/>
        </w:rPr>
        <w:t xml:space="preserve">го лица </w:t>
      </w:r>
      <w:r w:rsidR="00DE2F1C" w:rsidRPr="006B3A00">
        <w:rPr>
          <w:color w:val="000000"/>
          <w:sz w:val="28"/>
          <w:szCs w:val="28"/>
        </w:rPr>
        <w:t>образовательной организацией</w:t>
      </w:r>
      <w:r w:rsidR="00B304D2" w:rsidRPr="006B3A00">
        <w:rPr>
          <w:color w:val="000000"/>
          <w:sz w:val="28"/>
          <w:szCs w:val="28"/>
        </w:rPr>
        <w:t>, предоставляюще</w:t>
      </w:r>
      <w:r w:rsidR="00DE2F1C" w:rsidRPr="006B3A00">
        <w:rPr>
          <w:color w:val="000000"/>
          <w:sz w:val="28"/>
          <w:szCs w:val="28"/>
        </w:rPr>
        <w:t>й</w:t>
      </w:r>
      <w:r w:rsidR="00B304D2" w:rsidRPr="006B3A00">
        <w:rPr>
          <w:color w:val="000000"/>
          <w:sz w:val="28"/>
          <w:szCs w:val="28"/>
        </w:rPr>
        <w:t xml:space="preserve"> муниципальную у</w:t>
      </w:r>
      <w:r w:rsidR="00B304D2" w:rsidRPr="006B3A00">
        <w:rPr>
          <w:color w:val="000000"/>
          <w:sz w:val="28"/>
          <w:szCs w:val="28"/>
        </w:rPr>
        <w:t>с</w:t>
      </w:r>
      <w:r w:rsidR="00B304D2" w:rsidRPr="006B3A00">
        <w:rPr>
          <w:color w:val="000000"/>
          <w:sz w:val="28"/>
          <w:szCs w:val="28"/>
        </w:rPr>
        <w:t>лугу, в приеме документов у заявителя либо в исправлении допущенных опеч</w:t>
      </w:r>
      <w:r w:rsidR="00B304D2" w:rsidRPr="006B3A00">
        <w:rPr>
          <w:color w:val="000000"/>
          <w:sz w:val="28"/>
          <w:szCs w:val="28"/>
        </w:rPr>
        <w:t>а</w:t>
      </w:r>
      <w:r w:rsidR="00B304D2" w:rsidRPr="006B3A00">
        <w:rPr>
          <w:color w:val="000000"/>
          <w:sz w:val="28"/>
          <w:szCs w:val="28"/>
        </w:rPr>
        <w:t>ток и ошибок или в случае обжалования нарушения</w:t>
      </w:r>
      <w:proofErr w:type="gramEnd"/>
      <w:r w:rsidR="00B304D2" w:rsidRPr="006B3A00">
        <w:rPr>
          <w:color w:val="000000"/>
          <w:sz w:val="28"/>
          <w:szCs w:val="28"/>
        </w:rPr>
        <w:t xml:space="preserve"> установленного срока т</w:t>
      </w:r>
      <w:r w:rsidR="00B304D2" w:rsidRPr="006B3A00">
        <w:rPr>
          <w:color w:val="000000"/>
          <w:sz w:val="28"/>
          <w:szCs w:val="28"/>
        </w:rPr>
        <w:t>а</w:t>
      </w:r>
      <w:r w:rsidR="00B304D2" w:rsidRPr="006B3A00">
        <w:rPr>
          <w:color w:val="000000"/>
          <w:sz w:val="28"/>
          <w:szCs w:val="28"/>
        </w:rPr>
        <w:t xml:space="preserve">ких исправлений </w:t>
      </w:r>
      <w:r w:rsidR="00C76A35" w:rsidRPr="006B3A00">
        <w:rPr>
          <w:color w:val="000000"/>
          <w:sz w:val="28"/>
          <w:szCs w:val="28"/>
        </w:rPr>
        <w:t>–</w:t>
      </w:r>
      <w:r w:rsidR="00B304D2" w:rsidRPr="006B3A00">
        <w:rPr>
          <w:color w:val="000000"/>
          <w:sz w:val="28"/>
          <w:szCs w:val="28"/>
        </w:rPr>
        <w:t xml:space="preserve"> в течение пяти рабочих дней со дня ее регистрации.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66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5.2.4. </w:t>
      </w:r>
      <w:r w:rsidR="00B304D2" w:rsidRPr="006B3A00">
        <w:rPr>
          <w:color w:val="000000"/>
          <w:sz w:val="28"/>
          <w:szCs w:val="28"/>
        </w:rPr>
        <w:t xml:space="preserve">По результатам рассмотрения жалобы </w:t>
      </w:r>
      <w:r w:rsidR="00C76A35" w:rsidRPr="006B3A00">
        <w:rPr>
          <w:color w:val="000000"/>
          <w:sz w:val="28"/>
          <w:szCs w:val="28"/>
        </w:rPr>
        <w:t>образовательная организация</w:t>
      </w:r>
      <w:r w:rsidR="00B304D2" w:rsidRPr="006B3A00">
        <w:rPr>
          <w:color w:val="000000"/>
          <w:sz w:val="28"/>
          <w:szCs w:val="28"/>
        </w:rPr>
        <w:t>, предоставляющ</w:t>
      </w:r>
      <w:r w:rsidR="00C76A35" w:rsidRPr="006B3A00">
        <w:rPr>
          <w:color w:val="000000"/>
          <w:sz w:val="28"/>
          <w:szCs w:val="28"/>
        </w:rPr>
        <w:t>ая</w:t>
      </w:r>
      <w:r w:rsidR="00B304D2" w:rsidRPr="006B3A00">
        <w:rPr>
          <w:color w:val="000000"/>
          <w:sz w:val="28"/>
          <w:szCs w:val="28"/>
        </w:rPr>
        <w:t xml:space="preserve"> муниципальную услугу, принимает одно из следующих р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шений: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1) </w:t>
      </w:r>
      <w:r w:rsidR="00B304D2" w:rsidRPr="006B3A00">
        <w:rPr>
          <w:color w:val="000000"/>
          <w:sz w:val="28"/>
          <w:szCs w:val="28"/>
        </w:rPr>
        <w:t>жалоба удовлетворяется, в том числе в форме отмены принятого реш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ния, возврата заявителю денежных средств, взимание которых не предусмотр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 xml:space="preserve">но нормативными правовыми актами Российской Федерации, нормативными правовыми актами Брянской области, правовыми актами </w:t>
      </w:r>
      <w:r w:rsidR="00C76A35" w:rsidRPr="006B3A00">
        <w:rPr>
          <w:color w:val="000000"/>
          <w:sz w:val="28"/>
          <w:szCs w:val="28"/>
        </w:rPr>
        <w:t>администрации С</w:t>
      </w:r>
      <w:r w:rsidR="00C76A35" w:rsidRPr="006B3A00">
        <w:rPr>
          <w:color w:val="000000"/>
          <w:sz w:val="28"/>
          <w:szCs w:val="28"/>
        </w:rPr>
        <w:t>у</w:t>
      </w:r>
      <w:r w:rsidR="00C76A35" w:rsidRPr="006B3A00">
        <w:rPr>
          <w:color w:val="000000"/>
          <w:sz w:val="28"/>
          <w:szCs w:val="28"/>
        </w:rPr>
        <w:t>ражского района</w:t>
      </w:r>
      <w:r w:rsidR="00B304D2" w:rsidRPr="006B3A00">
        <w:rPr>
          <w:color w:val="000000"/>
          <w:sz w:val="28"/>
          <w:szCs w:val="28"/>
        </w:rPr>
        <w:t>;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88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2) </w:t>
      </w:r>
      <w:r w:rsidR="00B304D2" w:rsidRPr="006B3A00">
        <w:rPr>
          <w:color w:val="000000"/>
          <w:sz w:val="28"/>
          <w:szCs w:val="28"/>
        </w:rPr>
        <w:t>в удовлетворении жалобы отказывается.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5.2.5. </w:t>
      </w:r>
      <w:r w:rsidR="00B304D2" w:rsidRPr="006B3A00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</w:t>
      </w:r>
      <w:r w:rsidR="00B304D2" w:rsidRPr="006B3A00">
        <w:rPr>
          <w:color w:val="000000"/>
          <w:sz w:val="28"/>
          <w:szCs w:val="28"/>
        </w:rPr>
        <w:t>я</w:t>
      </w:r>
      <w:r w:rsidR="00B304D2" w:rsidRPr="006B3A00">
        <w:rPr>
          <w:color w:val="000000"/>
          <w:sz w:val="28"/>
          <w:szCs w:val="28"/>
        </w:rPr>
        <w:t>ется мотивированный ответ о результатах рассмотрения жалобы.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lastRenderedPageBreak/>
        <w:t xml:space="preserve">5.2.6. </w:t>
      </w:r>
      <w:r w:rsidR="00B304D2" w:rsidRPr="006B3A00">
        <w:rPr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</w:t>
      </w:r>
      <w:r w:rsidR="00B304D2" w:rsidRPr="006B3A00">
        <w:rPr>
          <w:color w:val="000000"/>
          <w:sz w:val="28"/>
          <w:szCs w:val="28"/>
        </w:rPr>
        <w:t>с</w:t>
      </w:r>
      <w:r w:rsidR="00B304D2" w:rsidRPr="006B3A00">
        <w:rPr>
          <w:color w:val="000000"/>
          <w:sz w:val="28"/>
          <w:szCs w:val="28"/>
        </w:rPr>
        <w:t>тавляющим муниципальную услугу, в целях незамедлительного устранения в</w:t>
      </w:r>
      <w:r w:rsidR="00B304D2" w:rsidRPr="006B3A00">
        <w:rPr>
          <w:color w:val="000000"/>
          <w:sz w:val="28"/>
          <w:szCs w:val="28"/>
        </w:rPr>
        <w:t>ы</w:t>
      </w:r>
      <w:r w:rsidR="00B304D2" w:rsidRPr="006B3A00">
        <w:rPr>
          <w:color w:val="000000"/>
          <w:sz w:val="28"/>
          <w:szCs w:val="28"/>
        </w:rPr>
        <w:t xml:space="preserve">явленных нарушений при оказании муниципальной услуги, а также приносятся извинения за доставленные </w:t>
      </w:r>
      <w:proofErr w:type="gramStart"/>
      <w:r w:rsidR="00B304D2" w:rsidRPr="006B3A00">
        <w:rPr>
          <w:color w:val="000000"/>
          <w:sz w:val="28"/>
          <w:szCs w:val="28"/>
        </w:rPr>
        <w:t>неудобства</w:t>
      </w:r>
      <w:proofErr w:type="gramEnd"/>
      <w:r w:rsidR="00B304D2" w:rsidRPr="006B3A00">
        <w:rPr>
          <w:color w:val="000000"/>
          <w:sz w:val="28"/>
          <w:szCs w:val="28"/>
        </w:rPr>
        <w:t xml:space="preserve"> и указывается информация о дальне</w:t>
      </w:r>
      <w:r w:rsidR="00B304D2" w:rsidRPr="006B3A00">
        <w:rPr>
          <w:color w:val="000000"/>
          <w:sz w:val="28"/>
          <w:szCs w:val="28"/>
        </w:rPr>
        <w:t>й</w:t>
      </w:r>
      <w:r w:rsidR="00B304D2" w:rsidRPr="006B3A00">
        <w:rPr>
          <w:color w:val="000000"/>
          <w:sz w:val="28"/>
          <w:szCs w:val="28"/>
        </w:rPr>
        <w:t>ших действиях, которые необходимо совершить заявителю в целях получения муниципальной услуги.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5.2.7. </w:t>
      </w:r>
      <w:r w:rsidR="00B304D2" w:rsidRPr="006B3A00">
        <w:rPr>
          <w:color w:val="000000"/>
          <w:sz w:val="28"/>
          <w:szCs w:val="28"/>
        </w:rPr>
        <w:t xml:space="preserve">В случае признания </w:t>
      </w:r>
      <w:proofErr w:type="gramStart"/>
      <w:r w:rsidR="00B304D2" w:rsidRPr="006B3A00">
        <w:rPr>
          <w:color w:val="000000"/>
          <w:sz w:val="28"/>
          <w:szCs w:val="28"/>
        </w:rPr>
        <w:t>жалобы</w:t>
      </w:r>
      <w:proofErr w:type="gramEnd"/>
      <w:r w:rsidR="00B304D2" w:rsidRPr="006B3A00">
        <w:rPr>
          <w:color w:val="000000"/>
          <w:sz w:val="28"/>
          <w:szCs w:val="28"/>
        </w:rPr>
        <w:t xml:space="preserve"> не подлежащей удовлетворению в отв</w:t>
      </w:r>
      <w:r w:rsidR="00B304D2" w:rsidRPr="006B3A00">
        <w:rPr>
          <w:color w:val="000000"/>
          <w:sz w:val="28"/>
          <w:szCs w:val="28"/>
        </w:rPr>
        <w:t>е</w:t>
      </w:r>
      <w:r w:rsidR="00B304D2" w:rsidRPr="006B3A00">
        <w:rPr>
          <w:color w:val="000000"/>
          <w:sz w:val="28"/>
          <w:szCs w:val="28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04D2" w:rsidRPr="006B3A00" w:rsidRDefault="00D048EB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sz w:val="28"/>
          <w:szCs w:val="28"/>
        </w:rPr>
      </w:pPr>
      <w:r w:rsidRPr="006B3A00">
        <w:rPr>
          <w:color w:val="000000"/>
          <w:sz w:val="28"/>
          <w:szCs w:val="28"/>
        </w:rPr>
        <w:t xml:space="preserve">5.2.8. </w:t>
      </w:r>
      <w:r w:rsidR="00B304D2" w:rsidRPr="006B3A00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304D2" w:rsidRPr="006B3A00">
        <w:rPr>
          <w:color w:val="000000"/>
          <w:sz w:val="28"/>
          <w:szCs w:val="28"/>
        </w:rPr>
        <w:t>рассмотрения ж</w:t>
      </w:r>
      <w:r w:rsidR="00B304D2" w:rsidRPr="006B3A00">
        <w:rPr>
          <w:color w:val="000000"/>
          <w:sz w:val="28"/>
          <w:szCs w:val="28"/>
        </w:rPr>
        <w:t>а</w:t>
      </w:r>
      <w:r w:rsidR="00B304D2" w:rsidRPr="006B3A00">
        <w:rPr>
          <w:color w:val="000000"/>
          <w:sz w:val="28"/>
          <w:szCs w:val="28"/>
        </w:rPr>
        <w:t>лобы признаков состава административного правонарушения</w:t>
      </w:r>
      <w:proofErr w:type="gramEnd"/>
      <w:r w:rsidR="00B304D2" w:rsidRPr="006B3A00">
        <w:rPr>
          <w:color w:val="000000"/>
          <w:sz w:val="28"/>
          <w:szCs w:val="28"/>
        </w:rPr>
        <w:t xml:space="preserve"> или преступления должностное лицо, наделенное полномочиямипо рассмотрению жалоб, нез</w:t>
      </w:r>
      <w:r w:rsidR="00B304D2" w:rsidRPr="006B3A00">
        <w:rPr>
          <w:color w:val="000000"/>
          <w:sz w:val="28"/>
          <w:szCs w:val="28"/>
        </w:rPr>
        <w:t>а</w:t>
      </w:r>
      <w:r w:rsidR="00B304D2" w:rsidRPr="006B3A00">
        <w:rPr>
          <w:color w:val="000000"/>
          <w:sz w:val="28"/>
          <w:szCs w:val="28"/>
        </w:rPr>
        <w:t>медлительно направляет имеющиеся материалы в органы прокуратуры.</w:t>
      </w:r>
    </w:p>
    <w:p w:rsidR="00B304D2" w:rsidRDefault="00B304D2" w:rsidP="006B3A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00">
        <w:rPr>
          <w:rFonts w:ascii="Times New Roman" w:hAnsi="Times New Roman" w:cs="Times New Roman"/>
          <w:sz w:val="28"/>
          <w:szCs w:val="28"/>
        </w:rPr>
        <w:t>Информация о порядке подачи рассмотрения жалобы размещается на оф</w:t>
      </w:r>
      <w:r w:rsidRPr="006B3A00">
        <w:rPr>
          <w:rFonts w:ascii="Times New Roman" w:hAnsi="Times New Roman" w:cs="Times New Roman"/>
          <w:sz w:val="28"/>
          <w:szCs w:val="28"/>
        </w:rPr>
        <w:t>и</w:t>
      </w:r>
      <w:r w:rsidRPr="006B3A00">
        <w:rPr>
          <w:rFonts w:ascii="Times New Roman" w:hAnsi="Times New Roman" w:cs="Times New Roman"/>
          <w:sz w:val="28"/>
          <w:szCs w:val="28"/>
        </w:rPr>
        <w:t xml:space="preserve">циальных сайтах в сети «Интернет» </w:t>
      </w:r>
      <w:r w:rsidR="00C76A35" w:rsidRPr="006B3A00">
        <w:rPr>
          <w:rFonts w:ascii="Times New Roman" w:hAnsi="Times New Roman" w:cs="Times New Roman"/>
          <w:sz w:val="28"/>
          <w:szCs w:val="28"/>
        </w:rPr>
        <w:t>администрации Суражского района</w:t>
      </w:r>
      <w:r w:rsidRPr="006B3A00">
        <w:rPr>
          <w:rFonts w:ascii="Times New Roman" w:hAnsi="Times New Roman" w:cs="Times New Roman"/>
          <w:sz w:val="28"/>
          <w:szCs w:val="28"/>
        </w:rPr>
        <w:t xml:space="preserve">, </w:t>
      </w:r>
      <w:r w:rsidR="00C76A35" w:rsidRPr="006B3A00">
        <w:rPr>
          <w:rFonts w:ascii="Times New Roman" w:hAnsi="Times New Roman" w:cs="Times New Roman"/>
          <w:sz w:val="28"/>
          <w:szCs w:val="28"/>
        </w:rPr>
        <w:t>отдела</w:t>
      </w:r>
      <w:r w:rsidRPr="006B3A00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C76A35" w:rsidRPr="006B3A00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6B3A00" w:rsidRPr="006B3A00" w:rsidRDefault="006B3A00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6B3A00">
        <w:rPr>
          <w:b/>
          <w:color w:val="000000"/>
          <w:sz w:val="28"/>
          <w:szCs w:val="28"/>
        </w:rPr>
        <w:t>6. Заключительные положения</w:t>
      </w:r>
    </w:p>
    <w:p w:rsidR="006B3A00" w:rsidRPr="006B3A00" w:rsidRDefault="006B3A00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0A0AD4">
        <w:rPr>
          <w:color w:val="000000"/>
          <w:sz w:val="28"/>
          <w:szCs w:val="28"/>
        </w:rPr>
        <w:t> 6.1. Настоящий регламент является обязательным для исполнения всеми ОУ при предоставлении муниципальной услуги.</w:t>
      </w:r>
    </w:p>
    <w:p w:rsidR="006B3A00" w:rsidRDefault="006B3A00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0A0AD4">
        <w:rPr>
          <w:color w:val="000000"/>
          <w:sz w:val="28"/>
          <w:szCs w:val="28"/>
        </w:rPr>
        <w:t>6.2. По вопросам, которые не урегулированы настоящим регламентом, м</w:t>
      </w:r>
      <w:r w:rsidRPr="000A0AD4">
        <w:rPr>
          <w:color w:val="000000"/>
          <w:sz w:val="28"/>
          <w:szCs w:val="28"/>
        </w:rPr>
        <w:t>о</w:t>
      </w:r>
      <w:r w:rsidRPr="000A0AD4">
        <w:rPr>
          <w:color w:val="000000"/>
          <w:sz w:val="28"/>
          <w:szCs w:val="28"/>
        </w:rPr>
        <w:t>гут приниматься муниципальные правовые акты.</w:t>
      </w:r>
    </w:p>
    <w:p w:rsidR="006B3A00" w:rsidRDefault="006B3A00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6B3A00" w:rsidRDefault="006B3A00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6B3A00" w:rsidRPr="006B3A00" w:rsidRDefault="006B3A00" w:rsidP="006B3A00">
      <w:pPr>
        <w:shd w:val="clear" w:color="auto" w:fill="FFFFFF"/>
        <w:spacing w:line="302" w:lineRule="atLeast"/>
        <w:ind w:right="5" w:firstLine="677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6B3A00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6B3A00" w:rsidRPr="006B3A00" w:rsidRDefault="006B3A00" w:rsidP="00E54F81">
      <w:pPr>
        <w:shd w:val="clear" w:color="auto" w:fill="FFFFFF"/>
        <w:spacing w:line="302" w:lineRule="atLeast"/>
        <w:ind w:right="5" w:firstLine="677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6B3A00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B3A00" w:rsidRDefault="006B3A00" w:rsidP="00E54F8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  <w:r w:rsidRPr="006B3A00">
        <w:rPr>
          <w:rFonts w:ascii="Times New Roman" w:eastAsia="Times New Roman" w:hAnsi="Times New Roman" w:cs="Times New Roman"/>
          <w:b/>
          <w:bCs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казывающих муниципальную услугу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99"/>
        <w:gridCol w:w="2120"/>
        <w:gridCol w:w="2199"/>
        <w:gridCol w:w="1596"/>
        <w:gridCol w:w="1104"/>
        <w:gridCol w:w="2235"/>
      </w:tblGrid>
      <w:tr w:rsidR="006B3A00" w:rsidRPr="006B3A00" w:rsidTr="00E54F81">
        <w:trPr>
          <w:trHeight w:val="413"/>
          <w:jc w:val="center"/>
        </w:trPr>
        <w:tc>
          <w:tcPr>
            <w:tcW w:w="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0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</w:t>
            </w: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реждения</w:t>
            </w:r>
          </w:p>
        </w:tc>
        <w:tc>
          <w:tcPr>
            <w:tcW w:w="11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 учреждения</w:t>
            </w:r>
          </w:p>
        </w:tc>
        <w:tc>
          <w:tcPr>
            <w:tcW w:w="8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рук</w:t>
            </w: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водителя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11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адрес</w:t>
            </w:r>
          </w:p>
        </w:tc>
      </w:tr>
      <w:tr w:rsidR="006B3A00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С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ражского района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243500,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 г. Сураж, ул. Ленина, д. 64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Алексей Е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геньевич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8(48330)</w:t>
            </w:r>
          </w:p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2-11-38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6B3A00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is_sur@bk.ru</w:t>
              </w:r>
            </w:hyperlink>
          </w:p>
        </w:tc>
      </w:tr>
      <w:tr w:rsidR="006B3A00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«Капелька» г. Суража Брянской области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243500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г. Сураж, ул. Ворошилова, д. 7а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мила Никол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8(48330)</w:t>
            </w:r>
          </w:p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2-55-13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6B3A00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kapelkasur@mail.ru</w:t>
              </w:r>
            </w:hyperlink>
          </w:p>
        </w:tc>
      </w:tr>
      <w:tr w:rsidR="006B3A00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ind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«Солнышко» г. Суража Бря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E54F81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243500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 г. Сураж,  ул. Красноармейская, д.6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Дашкова Елена Леонидовна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</w:t>
            </w:r>
          </w:p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2-15-11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6B3A00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solnyshko.dou@inbox.ru</w:t>
              </w:r>
            </w:hyperlink>
          </w:p>
        </w:tc>
      </w:tr>
      <w:tr w:rsidR="006B3A00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ind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«Малиновка» г. Суража  Бря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243500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 г. Сураж, ул. Белорусская д. 66а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Хроленко Светлана Н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  (48330)</w:t>
            </w:r>
          </w:p>
          <w:p w:rsidR="006B3A00" w:rsidRPr="006B3A00" w:rsidRDefault="006B3A00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2 -27-80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A00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6B3A00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dsmalinovka@bk.ru</w:t>
              </w:r>
            </w:hyperlink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«Чебурашка» г.  Суража Бря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243500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г. Сураж, ул. Садовая, д. 29</w:t>
            </w:r>
          </w:p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Сковпень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яна Анатолье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  (48330)</w:t>
            </w:r>
          </w:p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2 -65-37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dsceburaschka@bk.ru</w:t>
              </w:r>
            </w:hyperlink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ind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Аистенок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» г.  Суража Брянской области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09C">
              <w:rPr>
                <w:rFonts w:ascii="Times New Roman" w:eastAsia="Times New Roman" w:hAnsi="Times New Roman" w:cs="Times New Roman"/>
                <w:sz w:val="20"/>
                <w:szCs w:val="20"/>
              </w:rPr>
              <w:t>243500 Брянская о</w:t>
            </w:r>
            <w:r w:rsidRPr="006A309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A309C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 г. Сураж, ул. Ворошилова, д. 76 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лья Дмитриевна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09C">
              <w:rPr>
                <w:rFonts w:ascii="Times New Roman" w:eastAsia="Times New Roman" w:hAnsi="Times New Roman" w:cs="Times New Roman"/>
                <w:sz w:val="20"/>
                <w:szCs w:val="20"/>
              </w:rPr>
              <w:t>(848330) 2-65-37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ds.aistenok@mail.ru</w:t>
              </w:r>
            </w:hyperlink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  Влазовичская СОШ  Суражского района Брянской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243505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Суражский ра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он, с. Влазовичи, ул. Садовая, д. 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Григорьевна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 9-41-20</w:t>
            </w:r>
          </w:p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VLZKLV@yandex.ru</w:t>
              </w:r>
            </w:hyperlink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  </w:t>
            </w: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Вьюковская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  </w:t>
            </w: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Брянской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243530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Суражский ра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д. </w:t>
            </w: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Вьюково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Сентябрьский, д. 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Шалыго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 Василь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 9-44-36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wykov@bk.ru</w:t>
              </w:r>
            </w:hyperlink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  Далисичская СОШ  Суражского района Брянской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243534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Суражский ра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он, с. Далисичи, ул. Октябрьская, д.5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Гончарова Н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дежда Васил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 9-31-23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E76E5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dalisichi83@bk.ru</w:t>
              </w:r>
            </w:hyperlink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  Ляличская СОШ  Суражского района Брянской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243512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Суражский ра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он, с. Ляличи,  ул. М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чурина, д. 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Юрий</w:t>
            </w:r>
          </w:p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Павлович</w:t>
            </w:r>
          </w:p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</w:t>
            </w:r>
          </w:p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9-35-41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lyalich@bk.ru</w:t>
              </w:r>
            </w:hyperlink>
          </w:p>
        </w:tc>
      </w:tr>
      <w:tr w:rsidR="006A309C" w:rsidRPr="006B3A00" w:rsidTr="00E54F81">
        <w:trPr>
          <w:trHeight w:val="473"/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  Лопазненская СОШ  Суражского района Брянской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243513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Суражский ра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он, с. Лопазна, ул. Д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биновка, д. 61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Хондожко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М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 9-36-91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lopasnsch@bk.ru</w:t>
              </w:r>
            </w:hyperlink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  Нивнянская СОШ  Суражского района Брянской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243523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Суражский ра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с. </w:t>
            </w: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Нивное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,  ул. С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довая, д.6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Кириченко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колай Миха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лович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 9-32-14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nivn@bk.ru</w:t>
              </w:r>
            </w:hyperlink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  </w:t>
            </w: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Слищенская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  </w:t>
            </w: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Суражского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Брянской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243533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Суражский ра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он, д. Слище, ул. С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ветская, д.71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Лобырева</w:t>
            </w:r>
            <w:proofErr w:type="spellEnd"/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 Сем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</w:t>
            </w:r>
          </w:p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9-42-34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A309C" w:rsidRDefault="00E76E5C" w:rsidP="00E54F81">
            <w:pPr>
              <w:ind w:right="8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21" w:history="1">
              <w:r w:rsidR="006A309C" w:rsidRPr="006A309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slice08@bk.ru</w:t>
              </w:r>
            </w:hyperlink>
          </w:p>
          <w:p w:rsidR="006A309C" w:rsidRPr="006A309C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6A309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</w:tr>
      <w:tr w:rsidR="006A309C" w:rsidRPr="006B3A00" w:rsidTr="00E54F81">
        <w:trPr>
          <w:jc w:val="center"/>
        </w:trPr>
        <w:tc>
          <w:tcPr>
            <w:tcW w:w="3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9C" w:rsidRPr="006B3A00" w:rsidRDefault="006A309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  Овчинская ООШ  Суражского района Брянской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243520 Брянская о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ласть, Суражский ра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он, с. Овчинец, ул. Зелёная, д.40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Исаченко 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нид Семенович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8 (48330)</w:t>
            </w:r>
          </w:p>
          <w:p w:rsidR="006A309C" w:rsidRPr="006B3A00" w:rsidRDefault="006A309C" w:rsidP="00E54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9-51-24</w:t>
            </w:r>
          </w:p>
          <w:p w:rsidR="006A309C" w:rsidRPr="006B3A00" w:rsidRDefault="006A309C" w:rsidP="00E54F81">
            <w:pPr>
              <w:ind w:righ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A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9C" w:rsidRPr="006B3A00" w:rsidRDefault="00E76E5C" w:rsidP="00E54F81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6A309C" w:rsidRPr="00B71D6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ovchinsch@bk.ru</w:t>
              </w:r>
            </w:hyperlink>
          </w:p>
        </w:tc>
      </w:tr>
    </w:tbl>
    <w:p w:rsidR="006B3A00" w:rsidRPr="006B3A00" w:rsidRDefault="006B3A00" w:rsidP="006B3A0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B3A00" w:rsidRPr="006B3A00" w:rsidRDefault="006B3A00" w:rsidP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6B3A00" w:rsidRPr="006B3A00" w:rsidRDefault="006B3A00">
      <w:pPr>
        <w:pStyle w:val="23"/>
        <w:shd w:val="clear" w:color="auto" w:fill="auto"/>
        <w:tabs>
          <w:tab w:val="left" w:pos="1356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</w:p>
    <w:sectPr w:rsidR="006B3A00" w:rsidRPr="006B3A00" w:rsidSect="006B3A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8E5"/>
    <w:multiLevelType w:val="multilevel"/>
    <w:tmpl w:val="8A0440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059DA"/>
    <w:multiLevelType w:val="multilevel"/>
    <w:tmpl w:val="7FCA047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83FCD"/>
    <w:multiLevelType w:val="multilevel"/>
    <w:tmpl w:val="A4B2F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3511D"/>
    <w:multiLevelType w:val="hybridMultilevel"/>
    <w:tmpl w:val="F89ADE0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305AA4"/>
    <w:multiLevelType w:val="multilevel"/>
    <w:tmpl w:val="308234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93BCC"/>
    <w:multiLevelType w:val="multilevel"/>
    <w:tmpl w:val="954C28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379F7"/>
    <w:multiLevelType w:val="multilevel"/>
    <w:tmpl w:val="9814B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7715B"/>
    <w:multiLevelType w:val="multilevel"/>
    <w:tmpl w:val="EED03E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F6BE2"/>
    <w:multiLevelType w:val="multilevel"/>
    <w:tmpl w:val="023E85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620CA"/>
    <w:multiLevelType w:val="multilevel"/>
    <w:tmpl w:val="ACC6D5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C49BF"/>
    <w:multiLevelType w:val="multilevel"/>
    <w:tmpl w:val="C0AE5FC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8C3DB8"/>
    <w:multiLevelType w:val="multilevel"/>
    <w:tmpl w:val="02FA6CA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2E60D9"/>
    <w:multiLevelType w:val="multilevel"/>
    <w:tmpl w:val="6FF46A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A052C"/>
    <w:multiLevelType w:val="hybridMultilevel"/>
    <w:tmpl w:val="4866F8B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72EF4"/>
    <w:multiLevelType w:val="multilevel"/>
    <w:tmpl w:val="04101AB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FA7B0A"/>
    <w:multiLevelType w:val="hybridMultilevel"/>
    <w:tmpl w:val="F700497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C3EEC"/>
    <w:multiLevelType w:val="multilevel"/>
    <w:tmpl w:val="62B2E6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9513C"/>
    <w:multiLevelType w:val="multilevel"/>
    <w:tmpl w:val="7A2A00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7F1169"/>
    <w:multiLevelType w:val="multilevel"/>
    <w:tmpl w:val="295AD1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F15336"/>
    <w:multiLevelType w:val="multilevel"/>
    <w:tmpl w:val="11BE25D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0C414D"/>
    <w:multiLevelType w:val="multilevel"/>
    <w:tmpl w:val="BF9661B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0"/>
  </w:num>
  <w:num w:numId="8">
    <w:abstractNumId w:val="8"/>
  </w:num>
  <w:num w:numId="9">
    <w:abstractNumId w:val="11"/>
  </w:num>
  <w:num w:numId="10">
    <w:abstractNumId w:val="19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20"/>
  </w:num>
  <w:num w:numId="17">
    <w:abstractNumId w:val="10"/>
  </w:num>
  <w:num w:numId="18">
    <w:abstractNumId w:val="2"/>
  </w:num>
  <w:num w:numId="19">
    <w:abstractNumId w:val="15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04D2"/>
    <w:rsid w:val="00017E5E"/>
    <w:rsid w:val="00046DE7"/>
    <w:rsid w:val="00062138"/>
    <w:rsid w:val="000970A4"/>
    <w:rsid w:val="00174FCC"/>
    <w:rsid w:val="001C0BC3"/>
    <w:rsid w:val="001D6A59"/>
    <w:rsid w:val="002264CA"/>
    <w:rsid w:val="00230F56"/>
    <w:rsid w:val="002D7C2D"/>
    <w:rsid w:val="00342124"/>
    <w:rsid w:val="00387992"/>
    <w:rsid w:val="003F44AC"/>
    <w:rsid w:val="0040693D"/>
    <w:rsid w:val="0046476B"/>
    <w:rsid w:val="00483F6D"/>
    <w:rsid w:val="006907FC"/>
    <w:rsid w:val="006A309C"/>
    <w:rsid w:val="006B3A00"/>
    <w:rsid w:val="007246DA"/>
    <w:rsid w:val="00806109"/>
    <w:rsid w:val="008718F0"/>
    <w:rsid w:val="009339FB"/>
    <w:rsid w:val="00A267A8"/>
    <w:rsid w:val="00AB294B"/>
    <w:rsid w:val="00AF19CE"/>
    <w:rsid w:val="00B304D2"/>
    <w:rsid w:val="00B612B6"/>
    <w:rsid w:val="00C32356"/>
    <w:rsid w:val="00C76A35"/>
    <w:rsid w:val="00CB6CA5"/>
    <w:rsid w:val="00D048EB"/>
    <w:rsid w:val="00D2611B"/>
    <w:rsid w:val="00D33B95"/>
    <w:rsid w:val="00DE2F1C"/>
    <w:rsid w:val="00DE493C"/>
    <w:rsid w:val="00DE59B6"/>
    <w:rsid w:val="00E04E1D"/>
    <w:rsid w:val="00E460D1"/>
    <w:rsid w:val="00E54F81"/>
    <w:rsid w:val="00E65275"/>
    <w:rsid w:val="00E76E5C"/>
    <w:rsid w:val="00F366DA"/>
    <w:rsid w:val="00F541F3"/>
    <w:rsid w:val="00FA6C06"/>
    <w:rsid w:val="00FB0ED6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4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1F3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304D2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3"/>
    <w:rsid w:val="00B304D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B304D2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304D2"/>
    <w:pPr>
      <w:shd w:val="clear" w:color="auto" w:fill="FFFFFF"/>
      <w:spacing w:after="25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3">
    <w:name w:val="Основной текст2"/>
    <w:basedOn w:val="a"/>
    <w:link w:val="a3"/>
    <w:rsid w:val="00B304D2"/>
    <w:pPr>
      <w:shd w:val="clear" w:color="auto" w:fill="FFFFFF"/>
      <w:spacing w:before="900"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rsid w:val="00B30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B30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B304D2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304D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docsupplement-name">
    <w:name w:val="doc__supplement-name"/>
    <w:basedOn w:val="a0"/>
    <w:rsid w:val="00F541F3"/>
  </w:style>
  <w:style w:type="paragraph" w:styleId="a4">
    <w:name w:val="No Spacing"/>
    <w:link w:val="a5"/>
    <w:qFormat/>
    <w:rsid w:val="00F541F3"/>
    <w:pPr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1F3"/>
    <w:rPr>
      <w:rFonts w:eastAsiaTheme="minorEastAsia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541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59B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246DA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</w:rPr>
  </w:style>
  <w:style w:type="table" w:styleId="a9">
    <w:name w:val="Table Grid"/>
    <w:basedOn w:val="a1"/>
    <w:uiPriority w:val="59"/>
    <w:rsid w:val="00C76A3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rsid w:val="00C76A35"/>
    <w:rPr>
      <w:rFonts w:eastAsiaTheme="minorEastAsia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FC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4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1F3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304D2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3"/>
    <w:rsid w:val="00B304D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B304D2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304D2"/>
    <w:pPr>
      <w:shd w:val="clear" w:color="auto" w:fill="FFFFFF"/>
      <w:spacing w:after="25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3">
    <w:name w:val="Основной текст2"/>
    <w:basedOn w:val="a"/>
    <w:link w:val="a3"/>
    <w:rsid w:val="00B304D2"/>
    <w:pPr>
      <w:shd w:val="clear" w:color="auto" w:fill="FFFFFF"/>
      <w:spacing w:before="900"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rsid w:val="00B30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B30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№1_"/>
    <w:basedOn w:val="a0"/>
    <w:link w:val="11"/>
    <w:rsid w:val="00B304D2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304D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docsupplement-name">
    <w:name w:val="doc__supplement-name"/>
    <w:basedOn w:val="a0"/>
    <w:rsid w:val="00F541F3"/>
  </w:style>
  <w:style w:type="paragraph" w:styleId="a4">
    <w:name w:val="No Spacing"/>
    <w:link w:val="a5"/>
    <w:qFormat/>
    <w:rsid w:val="00F541F3"/>
    <w:pPr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1F3"/>
    <w:rPr>
      <w:rFonts w:eastAsiaTheme="minorEastAsia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541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59B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246DA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</w:rPr>
  </w:style>
  <w:style w:type="table" w:styleId="a9">
    <w:name w:val="Table Grid"/>
    <w:basedOn w:val="a1"/>
    <w:uiPriority w:val="59"/>
    <w:rsid w:val="00C76A3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rsid w:val="00C76A35"/>
    <w:rPr>
      <w:rFonts w:eastAsiaTheme="minorEastAsia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F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FC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mailto:dsceburaschka@bk.ru" TargetMode="External"/><Relationship Id="rId18" Type="http://schemas.openxmlformats.org/officeDocument/2006/relationships/hyperlink" Target="mailto:lyalich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ice08@bk.ru" TargetMode="External"/><Relationship Id="rId7" Type="http://schemas.openxmlformats.org/officeDocument/2006/relationships/hyperlink" Target="https://uslugi.vsopen.ru/" TargetMode="External"/><Relationship Id="rId12" Type="http://schemas.openxmlformats.org/officeDocument/2006/relationships/hyperlink" Target="mailto:dsmalinovka@bk.ru" TargetMode="External"/><Relationship Id="rId17" Type="http://schemas.openxmlformats.org/officeDocument/2006/relationships/hyperlink" Target="mailto:dalisichi83@bk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wykov@bk.ru" TargetMode="External"/><Relationship Id="rId20" Type="http://schemas.openxmlformats.org/officeDocument/2006/relationships/hyperlink" Target="mailto:nivn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category/learning" TargetMode="External"/><Relationship Id="rId11" Type="http://schemas.openxmlformats.org/officeDocument/2006/relationships/hyperlink" Target="mailto:solnyshko.dou@inbo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suslugi.ru/r/bryansk" TargetMode="External"/><Relationship Id="rId15" Type="http://schemas.openxmlformats.org/officeDocument/2006/relationships/hyperlink" Target="mailto:VLZKLV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pelkasur@mail.ru" TargetMode="External"/><Relationship Id="rId19" Type="http://schemas.openxmlformats.org/officeDocument/2006/relationships/hyperlink" Target="mailto:lopasnsch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_sur@bk.ru" TargetMode="External"/><Relationship Id="rId14" Type="http://schemas.openxmlformats.org/officeDocument/2006/relationships/hyperlink" Target="mailto:ds.aistenok@mail.ru" TargetMode="External"/><Relationship Id="rId22" Type="http://schemas.openxmlformats.org/officeDocument/2006/relationships/hyperlink" Target="mailto:ovchinsc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7355</Words>
  <Characters>41926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Григорьева</dc:creator>
  <cp:lastModifiedBy>User</cp:lastModifiedBy>
  <cp:revision>2</cp:revision>
  <cp:lastPrinted>2021-05-27T06:18:00Z</cp:lastPrinted>
  <dcterms:created xsi:type="dcterms:W3CDTF">2021-05-27T07:24:00Z</dcterms:created>
  <dcterms:modified xsi:type="dcterms:W3CDTF">2021-05-27T07:24:00Z</dcterms:modified>
</cp:coreProperties>
</file>