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77675C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75C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Pr="006A571B" w:rsidRDefault="009A008E" w:rsidP="006A57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Pr="008052E1" w:rsidRDefault="009A008E" w:rsidP="009A0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007C">
        <w:rPr>
          <w:rFonts w:ascii="Times New Roman" w:hAnsi="Times New Roman" w:cs="Times New Roman"/>
          <w:sz w:val="28"/>
          <w:szCs w:val="28"/>
        </w:rPr>
        <w:t xml:space="preserve"> </w:t>
      </w:r>
      <w:r w:rsidR="00C31F05">
        <w:rPr>
          <w:rFonts w:ascii="Times New Roman" w:hAnsi="Times New Roman" w:cs="Times New Roman"/>
          <w:sz w:val="28"/>
          <w:szCs w:val="28"/>
        </w:rPr>
        <w:t xml:space="preserve">   28</w:t>
      </w:r>
      <w:r w:rsidR="00BA558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0137C">
        <w:rPr>
          <w:rFonts w:ascii="Times New Roman" w:hAnsi="Times New Roman" w:cs="Times New Roman"/>
          <w:sz w:val="28"/>
          <w:szCs w:val="28"/>
        </w:rPr>
        <w:t xml:space="preserve"> 202</w:t>
      </w:r>
      <w:r w:rsidR="00BA558C">
        <w:rPr>
          <w:rFonts w:ascii="Times New Roman" w:hAnsi="Times New Roman" w:cs="Times New Roman"/>
          <w:sz w:val="28"/>
          <w:szCs w:val="28"/>
        </w:rPr>
        <w:t>3</w:t>
      </w:r>
      <w:r w:rsidR="00F0137C">
        <w:rPr>
          <w:rFonts w:ascii="Times New Roman" w:hAnsi="Times New Roman" w:cs="Times New Roman"/>
          <w:sz w:val="28"/>
          <w:szCs w:val="28"/>
        </w:rPr>
        <w:t xml:space="preserve"> </w:t>
      </w:r>
      <w:r w:rsidR="006000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4128">
        <w:rPr>
          <w:rFonts w:ascii="Times New Roman" w:hAnsi="Times New Roman" w:cs="Times New Roman"/>
          <w:sz w:val="28"/>
          <w:szCs w:val="28"/>
        </w:rPr>
        <w:t xml:space="preserve"> </w:t>
      </w:r>
      <w:r w:rsidR="00C31F05">
        <w:rPr>
          <w:rFonts w:ascii="Times New Roman" w:hAnsi="Times New Roman" w:cs="Times New Roman"/>
          <w:sz w:val="28"/>
          <w:szCs w:val="28"/>
        </w:rPr>
        <w:t>146</w:t>
      </w:r>
    </w:p>
    <w:p w:rsidR="009A008E" w:rsidRDefault="009A008E" w:rsidP="00F0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Default="009A008E" w:rsidP="009A008E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257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</w:tblGrid>
      <w:tr w:rsidR="009A008E" w:rsidRPr="00F0137C" w:rsidTr="00CF35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F0137C" w:rsidRDefault="00F0137C" w:rsidP="00BA558C">
            <w:pPr>
              <w:shd w:val="clear" w:color="auto" w:fill="FFFFFF"/>
              <w:spacing w:after="0" w:line="240" w:lineRule="auto"/>
              <w:ind w:right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1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F35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55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сборных эвакуационных пунктах (СЭП) Суражского муниципального района </w:t>
            </w:r>
          </w:p>
        </w:tc>
      </w:tr>
    </w:tbl>
    <w:p w:rsidR="00854053" w:rsidRDefault="00854053" w:rsidP="00F0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4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28"/>
      </w:tblGrid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  <w:tr w:rsidR="009A008E" w:rsidTr="009A00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Default="009A008E">
            <w:pPr>
              <w:spacing w:after="0" w:line="240" w:lineRule="auto"/>
            </w:pPr>
          </w:p>
        </w:tc>
      </w:tr>
    </w:tbl>
    <w:p w:rsidR="00F0137C" w:rsidRPr="00BA558C" w:rsidRDefault="00396EB6" w:rsidP="00BA558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A558C">
        <w:rPr>
          <w:b w:val="0"/>
          <w:sz w:val="28"/>
          <w:szCs w:val="28"/>
        </w:rPr>
        <w:t xml:space="preserve">В соответствии с требованиями Федерального закона </w:t>
      </w:r>
      <w:r w:rsidR="00BA558C" w:rsidRPr="00BA558C">
        <w:rPr>
          <w:b w:val="0"/>
          <w:sz w:val="28"/>
          <w:szCs w:val="28"/>
        </w:rPr>
        <w:t>от 12.02.1998 № 28-ФЗ «О гражданской обороне»,</w:t>
      </w:r>
      <w:r w:rsidR="006A571B" w:rsidRPr="00BA558C">
        <w:rPr>
          <w:b w:val="0"/>
          <w:sz w:val="28"/>
          <w:szCs w:val="28"/>
        </w:rPr>
        <w:t xml:space="preserve"> П</w:t>
      </w:r>
      <w:r w:rsidRPr="00BA558C">
        <w:rPr>
          <w:b w:val="0"/>
          <w:sz w:val="28"/>
          <w:szCs w:val="28"/>
        </w:rPr>
        <w:t>ост</w:t>
      </w:r>
      <w:r w:rsidR="00F0137C" w:rsidRPr="00BA558C">
        <w:rPr>
          <w:b w:val="0"/>
          <w:sz w:val="28"/>
          <w:szCs w:val="28"/>
        </w:rPr>
        <w:t>а</w:t>
      </w:r>
      <w:r w:rsidR="00BA558C" w:rsidRPr="00BA558C">
        <w:rPr>
          <w:b w:val="0"/>
          <w:sz w:val="28"/>
          <w:szCs w:val="28"/>
        </w:rPr>
        <w:t>новления  Правительства РФ от 22.06.2004 № 303</w:t>
      </w:r>
      <w:r w:rsidRPr="00BA558C">
        <w:rPr>
          <w:b w:val="0"/>
          <w:sz w:val="28"/>
          <w:szCs w:val="28"/>
        </w:rPr>
        <w:t xml:space="preserve"> </w:t>
      </w:r>
      <w:r w:rsidR="00BA558C">
        <w:rPr>
          <w:b w:val="0"/>
          <w:bCs w:val="0"/>
          <w:color w:val="000000"/>
          <w:spacing w:val="-6"/>
          <w:sz w:val="28"/>
          <w:szCs w:val="28"/>
        </w:rPr>
        <w:t>«</w:t>
      </w:r>
      <w:r w:rsidR="00BA558C">
        <w:rPr>
          <w:b w:val="0"/>
          <w:bCs w:val="0"/>
          <w:color w:val="000000"/>
          <w:sz w:val="28"/>
          <w:szCs w:val="28"/>
        </w:rPr>
        <w:t xml:space="preserve">О </w:t>
      </w:r>
      <w:r w:rsidR="00BA558C">
        <w:rPr>
          <w:b w:val="0"/>
          <w:bCs w:val="0"/>
          <w:color w:val="000000"/>
          <w:w w:val="99"/>
          <w:sz w:val="28"/>
          <w:szCs w:val="28"/>
        </w:rPr>
        <w:t>п</w:t>
      </w:r>
      <w:r w:rsidR="00BA558C">
        <w:rPr>
          <w:b w:val="0"/>
          <w:bCs w:val="0"/>
          <w:color w:val="000000"/>
          <w:sz w:val="28"/>
          <w:szCs w:val="28"/>
        </w:rPr>
        <w:t>оряд</w:t>
      </w:r>
      <w:r w:rsidR="00BA558C">
        <w:rPr>
          <w:b w:val="0"/>
          <w:bCs w:val="0"/>
          <w:color w:val="000000"/>
          <w:spacing w:val="2"/>
          <w:sz w:val="28"/>
          <w:szCs w:val="28"/>
        </w:rPr>
        <w:t>к</w:t>
      </w:r>
      <w:r w:rsidR="00BA558C">
        <w:rPr>
          <w:b w:val="0"/>
          <w:bCs w:val="0"/>
          <w:color w:val="000000"/>
          <w:spacing w:val="1"/>
          <w:sz w:val="28"/>
          <w:szCs w:val="28"/>
        </w:rPr>
        <w:t xml:space="preserve">е </w:t>
      </w:r>
      <w:r w:rsidR="00BA558C">
        <w:rPr>
          <w:b w:val="0"/>
          <w:bCs w:val="0"/>
          <w:color w:val="000000"/>
          <w:sz w:val="28"/>
          <w:szCs w:val="28"/>
        </w:rPr>
        <w:t>эвак</w:t>
      </w:r>
      <w:r w:rsidR="00BA558C">
        <w:rPr>
          <w:b w:val="0"/>
          <w:bCs w:val="0"/>
          <w:color w:val="000000"/>
          <w:spacing w:val="2"/>
          <w:sz w:val="28"/>
          <w:szCs w:val="28"/>
        </w:rPr>
        <w:t>у</w:t>
      </w:r>
      <w:r w:rsidR="00BA558C">
        <w:rPr>
          <w:b w:val="0"/>
          <w:bCs w:val="0"/>
          <w:color w:val="000000"/>
          <w:sz w:val="28"/>
          <w:szCs w:val="28"/>
        </w:rPr>
        <w:t>а</w:t>
      </w:r>
      <w:r w:rsidR="00BA558C">
        <w:rPr>
          <w:b w:val="0"/>
          <w:bCs w:val="0"/>
          <w:color w:val="000000"/>
          <w:w w:val="99"/>
          <w:sz w:val="28"/>
          <w:szCs w:val="28"/>
        </w:rPr>
        <w:t>ц</w:t>
      </w:r>
      <w:r w:rsidR="00BA558C">
        <w:rPr>
          <w:b w:val="0"/>
          <w:bCs w:val="0"/>
          <w:color w:val="000000"/>
          <w:spacing w:val="3"/>
          <w:w w:val="99"/>
          <w:sz w:val="28"/>
          <w:szCs w:val="28"/>
        </w:rPr>
        <w:t>и</w:t>
      </w:r>
      <w:r w:rsidR="00BA558C">
        <w:rPr>
          <w:b w:val="0"/>
          <w:bCs w:val="0"/>
          <w:color w:val="000000"/>
          <w:w w:val="99"/>
          <w:sz w:val="28"/>
          <w:szCs w:val="28"/>
        </w:rPr>
        <w:t>и н</w:t>
      </w:r>
      <w:r w:rsidR="00BA558C">
        <w:rPr>
          <w:b w:val="0"/>
          <w:bCs w:val="0"/>
          <w:color w:val="000000"/>
          <w:spacing w:val="-2"/>
          <w:sz w:val="28"/>
          <w:szCs w:val="28"/>
        </w:rPr>
        <w:t>ас</w:t>
      </w:r>
      <w:r w:rsidR="00BA558C">
        <w:rPr>
          <w:b w:val="0"/>
          <w:bCs w:val="0"/>
          <w:color w:val="000000"/>
          <w:sz w:val="28"/>
          <w:szCs w:val="28"/>
        </w:rPr>
        <w:t>е</w:t>
      </w:r>
      <w:r w:rsidR="00BA558C">
        <w:rPr>
          <w:b w:val="0"/>
          <w:bCs w:val="0"/>
          <w:color w:val="000000"/>
          <w:spacing w:val="-3"/>
          <w:sz w:val="28"/>
          <w:szCs w:val="28"/>
        </w:rPr>
        <w:t>л</w:t>
      </w:r>
      <w:r w:rsidR="00BA558C">
        <w:rPr>
          <w:b w:val="0"/>
          <w:bCs w:val="0"/>
          <w:color w:val="000000"/>
          <w:sz w:val="28"/>
          <w:szCs w:val="28"/>
        </w:rPr>
        <w:t>е</w:t>
      </w:r>
      <w:r w:rsidR="00BA558C">
        <w:rPr>
          <w:b w:val="0"/>
          <w:bCs w:val="0"/>
          <w:color w:val="000000"/>
          <w:spacing w:val="-3"/>
          <w:w w:val="99"/>
          <w:sz w:val="28"/>
          <w:szCs w:val="28"/>
        </w:rPr>
        <w:t>ни</w:t>
      </w:r>
      <w:r w:rsidR="00BA558C">
        <w:rPr>
          <w:b w:val="0"/>
          <w:bCs w:val="0"/>
          <w:color w:val="000000"/>
          <w:sz w:val="28"/>
          <w:szCs w:val="28"/>
        </w:rPr>
        <w:t>я, ма</w:t>
      </w:r>
      <w:r w:rsidR="00BA558C">
        <w:rPr>
          <w:b w:val="0"/>
          <w:bCs w:val="0"/>
          <w:color w:val="000000"/>
          <w:w w:val="99"/>
          <w:sz w:val="28"/>
          <w:szCs w:val="28"/>
        </w:rPr>
        <w:t>т</w:t>
      </w:r>
      <w:r w:rsidR="00BA558C">
        <w:rPr>
          <w:b w:val="0"/>
          <w:bCs w:val="0"/>
          <w:color w:val="000000"/>
          <w:sz w:val="28"/>
          <w:szCs w:val="28"/>
        </w:rPr>
        <w:t>ериальных и ку</w:t>
      </w:r>
      <w:r w:rsidR="00BA558C">
        <w:rPr>
          <w:b w:val="0"/>
          <w:bCs w:val="0"/>
          <w:color w:val="000000"/>
          <w:spacing w:val="2"/>
          <w:sz w:val="28"/>
          <w:szCs w:val="28"/>
        </w:rPr>
        <w:t>л</w:t>
      </w:r>
      <w:r w:rsidR="00BA558C">
        <w:rPr>
          <w:b w:val="0"/>
          <w:bCs w:val="0"/>
          <w:color w:val="000000"/>
          <w:sz w:val="28"/>
          <w:szCs w:val="28"/>
        </w:rPr>
        <w:t>ь</w:t>
      </w:r>
      <w:r w:rsidR="00BA558C">
        <w:rPr>
          <w:b w:val="0"/>
          <w:bCs w:val="0"/>
          <w:color w:val="000000"/>
          <w:w w:val="99"/>
          <w:sz w:val="28"/>
          <w:szCs w:val="28"/>
        </w:rPr>
        <w:t>т</w:t>
      </w:r>
      <w:r w:rsidR="00BA558C">
        <w:rPr>
          <w:b w:val="0"/>
          <w:bCs w:val="0"/>
          <w:color w:val="000000"/>
          <w:sz w:val="28"/>
          <w:szCs w:val="28"/>
        </w:rPr>
        <w:t>ур</w:t>
      </w:r>
      <w:r w:rsidR="00BA558C">
        <w:rPr>
          <w:b w:val="0"/>
          <w:bCs w:val="0"/>
          <w:color w:val="000000"/>
          <w:w w:val="99"/>
          <w:sz w:val="28"/>
          <w:szCs w:val="28"/>
        </w:rPr>
        <w:t>н</w:t>
      </w:r>
      <w:r w:rsidR="00BA558C">
        <w:rPr>
          <w:b w:val="0"/>
          <w:bCs w:val="0"/>
          <w:color w:val="000000"/>
          <w:sz w:val="28"/>
          <w:szCs w:val="28"/>
        </w:rPr>
        <w:t xml:space="preserve">ых </w:t>
      </w:r>
      <w:r w:rsidR="00BA558C">
        <w:rPr>
          <w:b w:val="0"/>
          <w:bCs w:val="0"/>
          <w:color w:val="000000"/>
          <w:w w:val="99"/>
          <w:sz w:val="28"/>
          <w:szCs w:val="28"/>
        </w:rPr>
        <w:t>ц</w:t>
      </w:r>
      <w:r w:rsidR="00BA558C">
        <w:rPr>
          <w:b w:val="0"/>
          <w:bCs w:val="0"/>
          <w:color w:val="000000"/>
          <w:sz w:val="28"/>
          <w:szCs w:val="28"/>
        </w:rPr>
        <w:t>е</w:t>
      </w:r>
      <w:r w:rsidR="00BA558C">
        <w:rPr>
          <w:b w:val="0"/>
          <w:bCs w:val="0"/>
          <w:color w:val="000000"/>
          <w:w w:val="99"/>
          <w:sz w:val="28"/>
          <w:szCs w:val="28"/>
        </w:rPr>
        <w:t>нн</w:t>
      </w:r>
      <w:r w:rsidR="00BA558C">
        <w:rPr>
          <w:b w:val="0"/>
          <w:bCs w:val="0"/>
          <w:color w:val="000000"/>
          <w:sz w:val="28"/>
          <w:szCs w:val="28"/>
        </w:rPr>
        <w:t>о</w:t>
      </w:r>
      <w:r w:rsidR="00BA558C">
        <w:rPr>
          <w:b w:val="0"/>
          <w:bCs w:val="0"/>
          <w:color w:val="000000"/>
          <w:spacing w:val="-2"/>
          <w:sz w:val="28"/>
          <w:szCs w:val="28"/>
        </w:rPr>
        <w:t>с</w:t>
      </w:r>
      <w:r w:rsidR="00BA558C">
        <w:rPr>
          <w:b w:val="0"/>
          <w:bCs w:val="0"/>
          <w:color w:val="000000"/>
          <w:sz w:val="28"/>
          <w:szCs w:val="28"/>
        </w:rPr>
        <w:t>те</w:t>
      </w:r>
      <w:r w:rsidR="00BA558C">
        <w:rPr>
          <w:b w:val="0"/>
          <w:bCs w:val="0"/>
          <w:color w:val="000000"/>
          <w:w w:val="99"/>
          <w:sz w:val="28"/>
          <w:szCs w:val="28"/>
        </w:rPr>
        <w:t>й</w:t>
      </w:r>
      <w:r w:rsidR="00D25AAD">
        <w:rPr>
          <w:b w:val="0"/>
          <w:bCs w:val="0"/>
          <w:color w:val="000000"/>
          <w:sz w:val="28"/>
          <w:szCs w:val="28"/>
        </w:rPr>
        <w:t xml:space="preserve"> </w:t>
      </w:r>
      <w:r w:rsidR="00BA558C">
        <w:rPr>
          <w:b w:val="0"/>
          <w:bCs w:val="0"/>
          <w:color w:val="000000"/>
          <w:sz w:val="28"/>
          <w:szCs w:val="28"/>
        </w:rPr>
        <w:t>в бе</w:t>
      </w:r>
      <w:r w:rsidR="00BA558C">
        <w:rPr>
          <w:b w:val="0"/>
          <w:bCs w:val="0"/>
          <w:color w:val="000000"/>
          <w:w w:val="99"/>
          <w:sz w:val="28"/>
          <w:szCs w:val="28"/>
        </w:rPr>
        <w:t>з</w:t>
      </w:r>
      <w:r w:rsidR="00BA558C">
        <w:rPr>
          <w:b w:val="0"/>
          <w:bCs w:val="0"/>
          <w:color w:val="000000"/>
          <w:sz w:val="28"/>
          <w:szCs w:val="28"/>
        </w:rPr>
        <w:t>о</w:t>
      </w:r>
      <w:r w:rsidR="00BA558C">
        <w:rPr>
          <w:b w:val="0"/>
          <w:bCs w:val="0"/>
          <w:color w:val="000000"/>
          <w:w w:val="99"/>
          <w:sz w:val="28"/>
          <w:szCs w:val="28"/>
        </w:rPr>
        <w:t>п</w:t>
      </w:r>
      <w:r w:rsidR="00BA558C">
        <w:rPr>
          <w:b w:val="0"/>
          <w:bCs w:val="0"/>
          <w:color w:val="000000"/>
          <w:spacing w:val="-1"/>
          <w:sz w:val="28"/>
          <w:szCs w:val="28"/>
        </w:rPr>
        <w:t>а</w:t>
      </w:r>
      <w:r w:rsidR="00BA558C">
        <w:rPr>
          <w:b w:val="0"/>
          <w:bCs w:val="0"/>
          <w:color w:val="000000"/>
          <w:sz w:val="28"/>
          <w:szCs w:val="28"/>
        </w:rPr>
        <w:t>с</w:t>
      </w:r>
      <w:r w:rsidR="00BA558C">
        <w:rPr>
          <w:b w:val="0"/>
          <w:bCs w:val="0"/>
          <w:color w:val="000000"/>
          <w:w w:val="99"/>
          <w:sz w:val="28"/>
          <w:szCs w:val="28"/>
        </w:rPr>
        <w:t>н</w:t>
      </w:r>
      <w:r w:rsidR="00BA558C">
        <w:rPr>
          <w:b w:val="0"/>
          <w:bCs w:val="0"/>
          <w:color w:val="000000"/>
          <w:spacing w:val="-2"/>
          <w:sz w:val="28"/>
          <w:szCs w:val="28"/>
        </w:rPr>
        <w:t>ы</w:t>
      </w:r>
      <w:r w:rsidR="00BA558C">
        <w:rPr>
          <w:b w:val="0"/>
          <w:bCs w:val="0"/>
          <w:color w:val="000000"/>
          <w:sz w:val="28"/>
          <w:szCs w:val="28"/>
        </w:rPr>
        <w:t>е р</w:t>
      </w:r>
      <w:r w:rsidR="00BA558C">
        <w:rPr>
          <w:b w:val="0"/>
          <w:bCs w:val="0"/>
          <w:color w:val="000000"/>
          <w:spacing w:val="-2"/>
          <w:sz w:val="28"/>
          <w:szCs w:val="28"/>
        </w:rPr>
        <w:t>а</w:t>
      </w:r>
      <w:r w:rsidR="00BA558C">
        <w:rPr>
          <w:b w:val="0"/>
          <w:bCs w:val="0"/>
          <w:color w:val="000000"/>
          <w:w w:val="99"/>
          <w:sz w:val="28"/>
          <w:szCs w:val="28"/>
        </w:rPr>
        <w:t>й</w:t>
      </w:r>
      <w:r w:rsidR="00BA558C">
        <w:rPr>
          <w:b w:val="0"/>
          <w:bCs w:val="0"/>
          <w:color w:val="000000"/>
          <w:sz w:val="28"/>
          <w:szCs w:val="28"/>
        </w:rPr>
        <w:t>о</w:t>
      </w:r>
      <w:r w:rsidR="00BA558C">
        <w:rPr>
          <w:b w:val="0"/>
          <w:bCs w:val="0"/>
          <w:color w:val="000000"/>
          <w:spacing w:val="-2"/>
          <w:w w:val="99"/>
          <w:sz w:val="28"/>
          <w:szCs w:val="28"/>
        </w:rPr>
        <w:t>н</w:t>
      </w:r>
      <w:r w:rsidR="00BA558C">
        <w:rPr>
          <w:b w:val="0"/>
          <w:bCs w:val="0"/>
          <w:color w:val="000000"/>
          <w:sz w:val="28"/>
          <w:szCs w:val="28"/>
        </w:rPr>
        <w:t>ы</w:t>
      </w:r>
      <w:r w:rsidR="00BA558C">
        <w:rPr>
          <w:b w:val="0"/>
          <w:bCs w:val="0"/>
          <w:color w:val="000000"/>
          <w:spacing w:val="-2"/>
          <w:sz w:val="28"/>
          <w:szCs w:val="28"/>
        </w:rPr>
        <w:t>»</w:t>
      </w:r>
      <w:r w:rsidR="00BA558C">
        <w:rPr>
          <w:b w:val="0"/>
          <w:sz w:val="28"/>
          <w:szCs w:val="28"/>
        </w:rPr>
        <w:t xml:space="preserve"> </w:t>
      </w:r>
      <w:r w:rsidR="00C53752" w:rsidRPr="00BA558C">
        <w:rPr>
          <w:b w:val="0"/>
          <w:sz w:val="28"/>
          <w:szCs w:val="28"/>
        </w:rPr>
        <w:t>администрация Суражского района</w:t>
      </w:r>
    </w:p>
    <w:p w:rsidR="00854053" w:rsidRPr="00F0137C" w:rsidRDefault="00396EB6" w:rsidP="00F0137C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96EB6">
        <w:rPr>
          <w:sz w:val="28"/>
          <w:szCs w:val="28"/>
        </w:rPr>
        <w:t xml:space="preserve"> </w:t>
      </w:r>
    </w:p>
    <w:p w:rsidR="00396EB6" w:rsidRDefault="00396EB6" w:rsidP="00F01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EB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54053" w:rsidRPr="00396EB6" w:rsidRDefault="00854053" w:rsidP="0039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EB6" w:rsidRPr="00F33128" w:rsidRDefault="006A571B" w:rsidP="00F0137C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="00F0137C" w:rsidRPr="00F331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1000" w:history="1">
        <w:r w:rsidR="00F0137C" w:rsidRPr="00F3312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Положение</w:t>
        </w:r>
      </w:hyperlink>
      <w:r w:rsidR="00D25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 </w:t>
      </w:r>
      <w:r w:rsidR="0056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сборном </w:t>
      </w:r>
      <w:r w:rsidR="0047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эвакуационном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47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="00396EB6" w:rsidRPr="00F33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128" w:rsidRPr="001B12E9" w:rsidRDefault="00473807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сбор</w:t>
      </w:r>
      <w:r w:rsidR="005E5FDE">
        <w:rPr>
          <w:color w:val="000000"/>
          <w:sz w:val="28"/>
          <w:szCs w:val="28"/>
        </w:rPr>
        <w:t xml:space="preserve">ных эвакуационных пунктов </w:t>
      </w:r>
      <w:r w:rsidR="008E5E10">
        <w:rPr>
          <w:color w:val="000000"/>
          <w:sz w:val="28"/>
          <w:szCs w:val="28"/>
        </w:rPr>
        <w:t>на территории Суражского района</w:t>
      </w:r>
      <w:r>
        <w:rPr>
          <w:color w:val="000000"/>
          <w:sz w:val="28"/>
          <w:szCs w:val="28"/>
        </w:rPr>
        <w:t xml:space="preserve"> согласно приложению № 2.</w:t>
      </w:r>
    </w:p>
    <w:p w:rsidR="001B12E9" w:rsidRPr="00F33128" w:rsidRDefault="001B12E9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населённых пунктов, приписанных к сборным эвакуационным пунктам</w:t>
      </w:r>
      <w:r w:rsidR="0029117D">
        <w:rPr>
          <w:color w:val="000000"/>
          <w:sz w:val="28"/>
          <w:szCs w:val="28"/>
        </w:rPr>
        <w:t>, согласно приложению № 3.</w:t>
      </w:r>
    </w:p>
    <w:p w:rsidR="00473807" w:rsidRDefault="0056282C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D25AAD">
        <w:rPr>
          <w:sz w:val="28"/>
          <w:szCs w:val="28"/>
        </w:rPr>
        <w:t xml:space="preserve">предприятий, учреждений </w:t>
      </w:r>
      <w:r w:rsidR="00473807">
        <w:rPr>
          <w:sz w:val="28"/>
          <w:szCs w:val="28"/>
        </w:rPr>
        <w:t>и организаций, разворачив</w:t>
      </w:r>
      <w:r w:rsidR="004E715B">
        <w:rPr>
          <w:sz w:val="28"/>
          <w:szCs w:val="28"/>
        </w:rPr>
        <w:t>а</w:t>
      </w:r>
      <w:r w:rsidR="00473807">
        <w:rPr>
          <w:sz w:val="28"/>
          <w:szCs w:val="28"/>
        </w:rPr>
        <w:t>ющих сборные эвакуационные пункты, в срок до 01 мая 2023 г. своими приказами назначить начальников сборных эвакуационных пунктов, утвердить личный</w:t>
      </w:r>
      <w:r w:rsidR="004E715B">
        <w:rPr>
          <w:sz w:val="28"/>
          <w:szCs w:val="28"/>
        </w:rPr>
        <w:t xml:space="preserve"> </w:t>
      </w:r>
      <w:r w:rsidR="00473807">
        <w:rPr>
          <w:sz w:val="28"/>
          <w:szCs w:val="28"/>
        </w:rPr>
        <w:t>состав и разработать пакет документов на сборные эвакуационные пункты.</w:t>
      </w:r>
    </w:p>
    <w:p w:rsidR="00F33128" w:rsidRDefault="00F33128" w:rsidP="00F33128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33128">
        <w:rPr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</w:t>
      </w:r>
    </w:p>
    <w:p w:rsidR="009A008E" w:rsidRPr="00F33128" w:rsidRDefault="00396EB6" w:rsidP="009A00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F33128">
        <w:rPr>
          <w:sz w:val="28"/>
          <w:szCs w:val="28"/>
        </w:rPr>
        <w:t>Контроль за</w:t>
      </w:r>
      <w:proofErr w:type="gramEnd"/>
      <w:r w:rsidRPr="00F33128">
        <w:rPr>
          <w:sz w:val="28"/>
          <w:szCs w:val="28"/>
        </w:rPr>
        <w:t xml:space="preserve"> исполнением </w:t>
      </w:r>
      <w:r w:rsidR="006A571B">
        <w:rPr>
          <w:sz w:val="28"/>
          <w:szCs w:val="28"/>
        </w:rPr>
        <w:t xml:space="preserve">настоящего </w:t>
      </w:r>
      <w:r w:rsidRPr="00F33128">
        <w:rPr>
          <w:sz w:val="28"/>
          <w:szCs w:val="28"/>
        </w:rPr>
        <w:t>постановления оставляю за собой.</w:t>
      </w:r>
    </w:p>
    <w:p w:rsidR="00BA558C" w:rsidRDefault="00BA558C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58C" w:rsidRDefault="00BA558C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5D2D" w:rsidRDefault="00355D2D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008E" w:rsidRDefault="00F33128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A008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008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A008E" w:rsidRDefault="009A008E" w:rsidP="009A0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33128">
        <w:rPr>
          <w:rFonts w:ascii="Times New Roman" w:hAnsi="Times New Roman" w:cs="Times New Roman"/>
          <w:b/>
          <w:sz w:val="28"/>
          <w:szCs w:val="28"/>
        </w:rPr>
        <w:t xml:space="preserve">    В.П. Риваненко</w:t>
      </w:r>
    </w:p>
    <w:p w:rsidR="009A008E" w:rsidRDefault="009A008E" w:rsidP="009A008E">
      <w:pPr>
        <w:pStyle w:val="a3"/>
        <w:rPr>
          <w:rFonts w:ascii="Times New Roman" w:hAnsi="Times New Roman" w:cs="Times New Roman"/>
        </w:rPr>
      </w:pPr>
    </w:p>
    <w:p w:rsidR="009A008E" w:rsidRDefault="00F33128" w:rsidP="009A008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Кистень В.П.</w:t>
      </w:r>
    </w:p>
    <w:p w:rsidR="00BA558C" w:rsidRDefault="00BA558C" w:rsidP="00BA558C">
      <w:pPr>
        <w:spacing w:after="14" w:line="120" w:lineRule="exact"/>
        <w:rPr>
          <w:sz w:val="12"/>
          <w:szCs w:val="12"/>
        </w:rPr>
      </w:pPr>
      <w:bookmarkStart w:id="0" w:name="_page_9_0"/>
    </w:p>
    <w:p w:rsidR="00BA558C" w:rsidRDefault="00BA558C" w:rsidP="00B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558C" w:rsidRDefault="00BA558C" w:rsidP="00BA55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E5FDE" w:rsidRPr="007E0DF8" w:rsidRDefault="005E5FDE" w:rsidP="005E5FDE">
      <w:pPr>
        <w:pageBreakBefore/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1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утверждённое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постановлением администрации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Суражского района 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от «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»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марта  2023 г. № </w:t>
      </w:r>
    </w:p>
    <w:p w:rsidR="005E5FDE" w:rsidRDefault="005E5FDE" w:rsidP="000E3FC9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5FDE" w:rsidRDefault="005E5FDE" w:rsidP="000E3FC9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558C" w:rsidRDefault="00BA558C" w:rsidP="000E3FC9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A558C" w:rsidRDefault="00473807" w:rsidP="000E3FC9">
      <w:pPr>
        <w:widowControl w:val="0"/>
        <w:spacing w:before="4"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сб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A558C" w:rsidRPr="005E5FDE" w:rsidRDefault="00BA558C" w:rsidP="005E5FDE">
      <w:pPr>
        <w:pStyle w:val="a5"/>
        <w:widowControl w:val="0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E3FC9"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 w:rsidRPr="005E5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A41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0A41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0A417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A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A417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1909"/>
          <w:tab w:val="left" w:pos="3487"/>
          <w:tab w:val="left" w:pos="4663"/>
          <w:tab w:val="left" w:pos="6170"/>
          <w:tab w:val="left" w:pos="6674"/>
          <w:tab w:val="left" w:pos="9074"/>
        </w:tabs>
        <w:spacing w:before="1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D60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акуации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D60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before="5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D60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D603D"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акуации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йоне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D6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ромежу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6D603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2000"/>
          <w:tab w:val="left" w:pos="3597"/>
          <w:tab w:val="left" w:pos="6060"/>
          <w:tab w:val="left" w:pos="7960"/>
        </w:tabs>
        <w:spacing w:before="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усе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5FB7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665FB7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л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5FB7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665FB7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­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комму</w:t>
      </w:r>
      <w:r w:rsidRPr="00665FB7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FB7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л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665FB7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proofErr w:type="gramEnd"/>
      <w:r w:rsidR="00665F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руются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before="3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акуируемого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2969"/>
          <w:tab w:val="left" w:pos="4961"/>
          <w:tab w:val="left" w:pos="6233"/>
          <w:tab w:val="left" w:pos="7976"/>
          <w:tab w:val="left" w:pos="8552"/>
        </w:tabs>
        <w:spacing w:before="1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даваемых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A558C" w:rsidRDefault="00BA558C" w:rsidP="00A62A8C">
      <w:pPr>
        <w:widowControl w:val="0"/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86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868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8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35A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уируемого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335A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35A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35A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35A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335AA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0E3FC9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FC9"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районную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вакуацион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ерждается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района.</w:t>
      </w:r>
      <w:bookmarkEnd w:id="0"/>
    </w:p>
    <w:p w:rsidR="00BA558C" w:rsidRDefault="00BA558C" w:rsidP="000E3FC9">
      <w:pPr>
        <w:widowControl w:val="0"/>
        <w:tabs>
          <w:tab w:val="left" w:pos="943"/>
          <w:tab w:val="left" w:pos="2001"/>
          <w:tab w:val="left" w:pos="2863"/>
          <w:tab w:val="left" w:pos="3574"/>
          <w:tab w:val="left" w:pos="4725"/>
          <w:tab w:val="left" w:pos="5417"/>
          <w:tab w:val="left" w:pos="6684"/>
          <w:tab w:val="left" w:pos="7323"/>
          <w:tab w:val="left" w:pos="8182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0_0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ачается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="000E3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FC9"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районной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вакуационной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770"/>
          <w:tab w:val="left" w:pos="2205"/>
          <w:tab w:val="left" w:pos="3434"/>
          <w:tab w:val="left" w:pos="4292"/>
          <w:tab w:val="left" w:pos="5801"/>
          <w:tab w:val="left" w:pos="6467"/>
          <w:tab w:val="left" w:pos="7431"/>
          <w:tab w:val="left" w:pos="8292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FC9" w:rsidRPr="00665FB7">
        <w:rPr>
          <w:rFonts w:ascii="Times New Roman" w:eastAsia="Times New Roman" w:hAnsi="Times New Roman" w:cs="Times New Roman"/>
          <w:sz w:val="28"/>
          <w:szCs w:val="28"/>
        </w:rPr>
        <w:t>районную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E3FC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E3FC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gramEnd"/>
      <w:r w:rsidR="000E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2431"/>
          <w:tab w:val="left" w:pos="3070"/>
          <w:tab w:val="left" w:pos="4021"/>
          <w:tab w:val="left" w:pos="5907"/>
          <w:tab w:val="left" w:pos="7961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вакуационной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3070"/>
          <w:tab w:val="left" w:pos="4021"/>
          <w:tab w:val="left" w:pos="5720"/>
          <w:tab w:val="left" w:pos="6315"/>
          <w:tab w:val="left" w:pos="7592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сна</w:t>
      </w:r>
      <w:r w:rsidR="004C710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ЭП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1736"/>
          <w:tab w:val="left" w:pos="2128"/>
          <w:tab w:val="left" w:pos="2950"/>
          <w:tab w:val="left" w:pos="3853"/>
          <w:tab w:val="left" w:pos="4904"/>
          <w:tab w:val="left" w:pos="5369"/>
          <w:tab w:val="left" w:pos="6166"/>
          <w:tab w:val="left" w:pos="6862"/>
          <w:tab w:val="left" w:pos="7189"/>
          <w:tab w:val="left" w:pos="7784"/>
          <w:tab w:val="left" w:pos="8465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4C71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изменений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4C71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инципах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="004C7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C710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вакуационной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A558C" w:rsidRDefault="00BA558C" w:rsidP="006E0974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9E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</w:rPr>
      </w:pP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BA558C" w:rsidRDefault="006E0974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BA55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дс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колонн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уируемы 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эш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BA558C" w:rsidRDefault="00BA558C" w:rsidP="00A62A8C">
      <w:pPr>
        <w:widowControl w:val="0"/>
        <w:tabs>
          <w:tab w:val="left" w:pos="2408"/>
          <w:tab w:val="left" w:pos="2834"/>
          <w:tab w:val="left" w:pos="3784"/>
          <w:tab w:val="left" w:pos="4211"/>
          <w:tab w:val="left" w:pos="4918"/>
          <w:tab w:val="left" w:pos="5747"/>
          <w:tab w:val="left" w:pos="7863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F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E1DFC" w:rsidRPr="00665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FC" w:rsidRPr="00665FB7">
        <w:rPr>
          <w:rFonts w:ascii="Times New Roman" w:eastAsia="Times New Roman" w:hAnsi="Times New Roman" w:cs="Times New Roman"/>
          <w:w w:val="99"/>
          <w:sz w:val="28"/>
          <w:szCs w:val="28"/>
        </w:rPr>
        <w:t>районной</w:t>
      </w:r>
      <w:r w:rsidR="009E1DFC">
        <w:rPr>
          <w:rFonts w:ascii="Times New Roman" w:eastAsia="Times New Roman" w:hAnsi="Times New Roman" w:cs="Times New Roman"/>
          <w:color w:val="FF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акуации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6E097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DFC" w:rsidRDefault="00BA558C" w:rsidP="009E1DFC">
      <w:pPr>
        <w:widowControl w:val="0"/>
        <w:tabs>
          <w:tab w:val="left" w:pos="2666"/>
          <w:tab w:val="left" w:pos="4509"/>
          <w:tab w:val="left" w:pos="7735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65F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E09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уируемого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E09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6E0974" w:rsidP="009E1DFC">
      <w:pPr>
        <w:widowControl w:val="0"/>
        <w:tabs>
          <w:tab w:val="left" w:pos="2666"/>
          <w:tab w:val="left" w:pos="4509"/>
          <w:tab w:val="left" w:pos="7735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СЭ</w:t>
      </w:r>
      <w:r w:rsidR="00BA55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4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уируемого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E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6E0974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966A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акуа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25AA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акуа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66A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66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58C" w:rsidRDefault="00BA558C" w:rsidP="009E1DFC">
      <w:pPr>
        <w:widowControl w:val="0"/>
        <w:spacing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E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E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9E1DF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9E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E1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</w:p>
    <w:p w:rsidR="00BA558C" w:rsidRDefault="00BA558C" w:rsidP="00937396">
      <w:pPr>
        <w:widowControl w:val="0"/>
        <w:tabs>
          <w:tab w:val="left" w:pos="2291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tabs>
          <w:tab w:val="left" w:pos="1870"/>
        </w:tabs>
        <w:spacing w:before="10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верждается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районной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E1DF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37396" w:rsidRDefault="00BA558C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1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93739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A55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="00CF051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F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4ч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уируемых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4ч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</w:t>
      </w:r>
      <w:r w:rsidR="00CF05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F0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4ч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37396" w:rsidRDefault="00937396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A5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охр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7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39BC" w:rsidRDefault="00AB39BC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укр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уируемого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A5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3че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AB39BC" w:rsidRDefault="00AB39BC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BA5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2ч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B39BC" w:rsidRDefault="00AB39BC" w:rsidP="00A62A8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BA55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</w:t>
      </w:r>
      <w:r w:rsidR="00BA5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ицинских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AB39BC" w:rsidRDefault="00AB39BC" w:rsidP="00AB39BC">
      <w:pPr>
        <w:widowControl w:val="0"/>
        <w:tabs>
          <w:tab w:val="left" w:pos="6194"/>
        </w:tabs>
        <w:spacing w:before="17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 с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="00BA5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tabs>
          <w:tab w:val="left" w:pos="5465"/>
        </w:tabs>
        <w:spacing w:before="6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B39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AB39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B39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before="10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="00AB3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B39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before="11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29FD" w:rsidRDefault="00BA558C" w:rsidP="00C729FD">
      <w:pPr>
        <w:widowControl w:val="0"/>
        <w:spacing w:before="1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 w:rsidR="00473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2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62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2"/>
      <w:r w:rsidR="004738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C729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:</w:t>
      </w:r>
      <w:bookmarkStart w:id="3" w:name="_page_12_0"/>
    </w:p>
    <w:p w:rsidR="00C729FD" w:rsidRDefault="00C729FD" w:rsidP="00C729FD">
      <w:pPr>
        <w:widowControl w:val="0"/>
        <w:spacing w:before="1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куме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Pr="00C729FD" w:rsidRDefault="00C729FD" w:rsidP="00C729FD">
      <w:pPr>
        <w:widowControl w:val="0"/>
        <w:spacing w:before="1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дго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55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proofErr w:type="gramStart"/>
      <w:r w:rsidR="00BA55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="00BA55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55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55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BA55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55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55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BA558C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 w:rsidR="00BA558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 w:rsidR="00BA55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оянием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A558C" w:rsidRDefault="00BA558C" w:rsidP="00A62A8C">
      <w:pPr>
        <w:widowControl w:val="0"/>
        <w:tabs>
          <w:tab w:val="left" w:pos="1618"/>
          <w:tab w:val="left" w:pos="3173"/>
          <w:tab w:val="left" w:pos="5189"/>
          <w:tab w:val="left" w:pos="6489"/>
          <w:tab w:val="left" w:pos="7777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очнение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исанных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29FD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Pr="00A62A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2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="00D25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BA558C" w:rsidRDefault="00BA558C" w:rsidP="00A62A8C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</w:rPr>
      </w:pP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СЭП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C729FD">
        <w:rPr>
          <w:rFonts w:ascii="Times New Roman" w:hAnsi="Times New Roman" w:cs="Times New Roman"/>
          <w:sz w:val="28"/>
          <w:szCs w:val="28"/>
        </w:rPr>
        <w:t>в учебно-методическом центре по ГОЧС Брянской области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C729FD">
      <w:pPr>
        <w:widowControl w:val="0"/>
        <w:tabs>
          <w:tab w:val="left" w:pos="3211"/>
          <w:tab w:val="left" w:pos="4910"/>
          <w:tab w:val="left" w:pos="5884"/>
          <w:tab w:val="left" w:pos="7224"/>
          <w:tab w:val="left" w:pos="8241"/>
        </w:tabs>
        <w:spacing w:before="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у:</w:t>
      </w:r>
    </w:p>
    <w:p w:rsidR="00C729FD" w:rsidRDefault="00BA558C" w:rsidP="00C729FD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входе</w:t>
      </w:r>
      <w:proofErr w:type="gramEnd"/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C729FD">
        <w:rPr>
          <w:rFonts w:ascii="Times New Roman" w:hAnsi="Times New Roman" w:cs="Times New Roman"/>
          <w:sz w:val="28"/>
          <w:szCs w:val="28"/>
        </w:rPr>
        <w:t>в учебно-методическом центре по ГОЧС Брянской области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– </w:t>
      </w:r>
      <w:r w:rsidR="00C729F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1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729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з 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 </w:t>
      </w:r>
      <w:r w:rsidR="00C729F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 w:rsidR="00C729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ет</w:t>
      </w:r>
      <w:r w:rsidR="00C729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C729FD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льником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D4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48E7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руемых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before="15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вакуир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D48E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D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before="23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282C" w:rsidRDefault="00BA558C" w:rsidP="00A62A8C">
      <w:pPr>
        <w:widowControl w:val="0"/>
        <w:spacing w:before="23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эвак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уируемого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before="23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рядок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282C" w:rsidRDefault="00BA558C" w:rsidP="00A62A8C">
      <w:pPr>
        <w:widowControl w:val="0"/>
        <w:spacing w:before="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spacing w:before="9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558C" w:rsidRDefault="00BA558C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тываются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6282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562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Э</w:t>
      </w:r>
      <w:bookmarkEnd w:id="3"/>
      <w:r w:rsidR="00A62A8C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 w:rsidR="0056282C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.</w:t>
      </w:r>
    </w:p>
    <w:p w:rsidR="004E715B" w:rsidRDefault="004E715B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4E715B" w:rsidRDefault="004E715B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Default="005E5FDE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Pr="007E0DF8" w:rsidRDefault="005E5FDE" w:rsidP="005E5FDE">
      <w:pPr>
        <w:pageBreakBefore/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2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утверждённое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постановлением администрации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Суражского района </w:t>
      </w:r>
    </w:p>
    <w:p w:rsidR="005E5FDE" w:rsidRPr="007E0DF8" w:rsidRDefault="005E5FDE" w:rsidP="005E5FD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от «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»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марта  2023 г. № </w:t>
      </w:r>
    </w:p>
    <w:p w:rsidR="005E5FDE" w:rsidRDefault="005E5FDE" w:rsidP="005E5FDE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5E5FDE" w:rsidRPr="008E5E10" w:rsidRDefault="005E5FDE" w:rsidP="005E5FDE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E10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5E5FDE" w:rsidRPr="008E5E10" w:rsidRDefault="005E5FDE" w:rsidP="005E5FDE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color w:val="000000"/>
          <w:spacing w:val="-8"/>
          <w:w w:val="99"/>
          <w:sz w:val="28"/>
          <w:szCs w:val="28"/>
        </w:rPr>
      </w:pPr>
      <w:r w:rsidRPr="008E5E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сборных эвакуационных </w:t>
      </w:r>
      <w:r w:rsidR="008E5E10" w:rsidRPr="008E5E10">
        <w:rPr>
          <w:rFonts w:ascii="Times New Roman" w:hAnsi="Times New Roman" w:cs="Times New Roman"/>
          <w:b/>
          <w:color w:val="000000"/>
          <w:sz w:val="28"/>
          <w:szCs w:val="28"/>
        </w:rPr>
        <w:t>пунктов на территории Суражского района</w:t>
      </w:r>
    </w:p>
    <w:p w:rsidR="004E715B" w:rsidRDefault="004E715B" w:rsidP="00D25AAD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533"/>
        <w:gridCol w:w="2590"/>
        <w:gridCol w:w="1905"/>
        <w:gridCol w:w="2337"/>
        <w:gridCol w:w="1105"/>
      </w:tblGrid>
      <w:tr w:rsidR="00B339EC" w:rsidRPr="008E5E10" w:rsidTr="00737D5C">
        <w:trPr>
          <w:trHeight w:val="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E5E10" w:rsidRPr="008E5E10" w:rsidTr="00737D5C">
        <w:trPr>
          <w:trHeight w:val="631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эвакуационного органа</w:t>
            </w:r>
          </w:p>
        </w:tc>
        <w:tc>
          <w:tcPr>
            <w:tcW w:w="4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развертывания сборно-эвакуационного пункта</w:t>
            </w:r>
          </w:p>
        </w:tc>
        <w:tc>
          <w:tcPr>
            <w:tcW w:w="3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Объект, отвечающий за развертывание СЭП</w:t>
            </w:r>
          </w:p>
        </w:tc>
      </w:tr>
      <w:tr w:rsidR="00B339EC" w:rsidRPr="008E5E10" w:rsidTr="00737D5C">
        <w:tc>
          <w:tcPr>
            <w:tcW w:w="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развертывания, телефон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8E5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8E5E10" w:rsidP="00D25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37D5C" w:rsidRPr="008E5E10" w:rsidTr="00737D5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СЭП №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№1 г.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5C" w:rsidRPr="00737D5C" w:rsidRDefault="00737D5C" w:rsidP="0073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 xml:space="preserve">243500, </w:t>
            </w:r>
            <w:proofErr w:type="gramStart"/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Сураж</w:t>
            </w:r>
          </w:p>
          <w:p w:rsidR="00737D5C" w:rsidRPr="00737D5C" w:rsidRDefault="00737D5C" w:rsidP="0073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Белорусская д.66</w:t>
            </w:r>
          </w:p>
          <w:p w:rsidR="008E5E10" w:rsidRPr="008E5E10" w:rsidRDefault="008E5E10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№1 г. 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2-17-15</w:t>
            </w:r>
          </w:p>
        </w:tc>
      </w:tr>
      <w:tr w:rsidR="00737D5C" w:rsidRPr="008E5E10" w:rsidTr="00737D5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СЭП №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средняя общеобразовательная школа №</w:t>
            </w: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5C" w:rsidRPr="00737D5C" w:rsidRDefault="00737D5C" w:rsidP="00737D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243500 Брянская обл., г. Сураж ул. Ленина, д.41/43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средняя общеобразовательная школа </w:t>
            </w: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13-59</w:t>
            </w:r>
          </w:p>
        </w:tc>
      </w:tr>
      <w:tr w:rsidR="00737D5C" w:rsidRPr="008E5E10" w:rsidTr="00737D5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СЭП №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средняя общеобразовательная школа №</w:t>
            </w: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243500 Брянская обл., г. Сураж ул. Фрунзе, д. 11а (корпус 1 А)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средняя общеобразовательная школа №</w:t>
            </w:r>
            <w:r w:rsidRPr="00737D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Суража Брянской области 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2-13-57</w:t>
            </w:r>
          </w:p>
        </w:tc>
      </w:tr>
      <w:tr w:rsidR="00737D5C" w:rsidRPr="008E5E10" w:rsidTr="00737D5C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>СЭП №</w:t>
            </w:r>
            <w:r w:rsidRPr="008E5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5C" w:rsidRPr="00737D5C" w:rsidRDefault="00737D5C" w:rsidP="00737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 </w:t>
            </w:r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"Районный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центр"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Суражского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района Брянской области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243500 Брянская обл., г. Сураж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52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5C" w:rsidRPr="00737D5C" w:rsidRDefault="00737D5C" w:rsidP="00737D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 </w:t>
            </w:r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"Районный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центр" </w:t>
            </w:r>
            <w:proofErr w:type="spellStart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Суражского</w:t>
            </w:r>
            <w:proofErr w:type="spellEnd"/>
            <w:r w:rsidRPr="00737D5C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района Брянской области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E5E10" w:rsidRPr="008E5E10" w:rsidRDefault="00737D5C" w:rsidP="00737D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D5C">
              <w:rPr>
                <w:rFonts w:ascii="Times New Roman" w:eastAsia="Calibri" w:hAnsi="Times New Roman"/>
                <w:sz w:val="24"/>
                <w:szCs w:val="24"/>
              </w:rPr>
              <w:t>2-16-45</w:t>
            </w:r>
          </w:p>
        </w:tc>
      </w:tr>
    </w:tbl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1B12E9" w:rsidRDefault="001B12E9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730E96" w:rsidRDefault="00730E96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sectPr w:rsidR="00730E96" w:rsidSect="00355D2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12E9" w:rsidRPr="007E0DF8" w:rsidRDefault="001B12E9" w:rsidP="001B12E9">
      <w:pPr>
        <w:pageBreakBefore/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AA721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2</w:t>
      </w:r>
      <w:r w:rsidRPr="007E0D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утверждённое</w:t>
      </w:r>
    </w:p>
    <w:p w:rsidR="001B12E9" w:rsidRPr="007E0DF8" w:rsidRDefault="001B12E9" w:rsidP="001B12E9">
      <w:pPr>
        <w:widowControl w:val="0"/>
        <w:suppressAutoHyphens/>
        <w:spacing w:after="0" w:line="200" w:lineRule="atLeast"/>
        <w:ind w:firstLine="709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постановлением администрации</w:t>
      </w:r>
    </w:p>
    <w:p w:rsidR="001B12E9" w:rsidRPr="007E0DF8" w:rsidRDefault="001B12E9" w:rsidP="001B12E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</w:t>
      </w:r>
      <w:r w:rsidR="00AA72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Суражского района </w:t>
      </w:r>
    </w:p>
    <w:p w:rsidR="001B12E9" w:rsidRPr="007E0DF8" w:rsidRDefault="001B12E9" w:rsidP="001B12E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</w:t>
      </w:r>
      <w:r w:rsidR="00AA721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от «     </w:t>
      </w:r>
      <w:r w:rsidRPr="007E0DF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»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марта  2023 г. № </w:t>
      </w:r>
    </w:p>
    <w:p w:rsidR="001B12E9" w:rsidRDefault="001B12E9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1B12E9" w:rsidRDefault="001B12E9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1B12E9" w:rsidRDefault="001B12E9" w:rsidP="001B12E9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2E9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1B12E9" w:rsidRPr="001B12E9" w:rsidRDefault="001B12E9" w:rsidP="001B12E9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center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  <w:r w:rsidRPr="001B12E9">
        <w:rPr>
          <w:rFonts w:ascii="Times New Roman" w:hAnsi="Times New Roman" w:cs="Times New Roman"/>
          <w:color w:val="000000"/>
          <w:sz w:val="28"/>
          <w:szCs w:val="28"/>
        </w:rPr>
        <w:t>населённых пунктов, приписанных к сборным эвакуационным пунктам</w:t>
      </w:r>
    </w:p>
    <w:tbl>
      <w:tblPr>
        <w:tblStyle w:val="a7"/>
        <w:tblpPr w:leftFromText="180" w:rightFromText="180" w:vertAnchor="text" w:horzAnchor="margin" w:tblpY="192"/>
        <w:tblW w:w="15276" w:type="dxa"/>
        <w:tblLayout w:type="fixed"/>
        <w:tblLook w:val="04A0"/>
      </w:tblPr>
      <w:tblGrid>
        <w:gridCol w:w="671"/>
        <w:gridCol w:w="3265"/>
        <w:gridCol w:w="11340"/>
      </w:tblGrid>
      <w:tr w:rsidR="00730E96" w:rsidRPr="009A52C9" w:rsidTr="00572D5C">
        <w:trPr>
          <w:trHeight w:val="529"/>
        </w:trPr>
        <w:tc>
          <w:tcPr>
            <w:tcW w:w="671" w:type="dxa"/>
            <w:vMerge w:val="restart"/>
          </w:tcPr>
          <w:p w:rsidR="00730E96" w:rsidRPr="009A52C9" w:rsidRDefault="00730E96" w:rsidP="00730E96">
            <w:pPr>
              <w:jc w:val="both"/>
              <w:rPr>
                <w:sz w:val="24"/>
                <w:szCs w:val="24"/>
              </w:rPr>
            </w:pPr>
            <w:r w:rsidRPr="009A52C9">
              <w:rPr>
                <w:sz w:val="24"/>
                <w:szCs w:val="24"/>
              </w:rPr>
              <w:t>№ п.п.</w:t>
            </w:r>
          </w:p>
        </w:tc>
        <w:tc>
          <w:tcPr>
            <w:tcW w:w="3265" w:type="dxa"/>
            <w:vMerge w:val="restart"/>
          </w:tcPr>
          <w:p w:rsidR="00730E96" w:rsidRPr="009A52C9" w:rsidRDefault="00730E96" w:rsidP="0073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эвакуационный пункт, на базе какой организации создан, адрес</w:t>
            </w:r>
          </w:p>
        </w:tc>
        <w:tc>
          <w:tcPr>
            <w:tcW w:w="11340" w:type="dxa"/>
            <w:vMerge w:val="restart"/>
          </w:tcPr>
          <w:p w:rsidR="008B78A9" w:rsidRDefault="00730E96" w:rsidP="0073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населённых пунктов, </w:t>
            </w:r>
          </w:p>
          <w:p w:rsidR="00730E96" w:rsidRPr="009A52C9" w:rsidRDefault="00730E96" w:rsidP="0073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закреплённых за СЭП</w:t>
            </w:r>
          </w:p>
        </w:tc>
      </w:tr>
      <w:tr w:rsidR="00730E96" w:rsidRPr="009A52C9" w:rsidTr="00572D5C">
        <w:trPr>
          <w:trHeight w:val="304"/>
        </w:trPr>
        <w:tc>
          <w:tcPr>
            <w:tcW w:w="671" w:type="dxa"/>
            <w:vMerge/>
          </w:tcPr>
          <w:p w:rsidR="00730E96" w:rsidRPr="009A52C9" w:rsidRDefault="00730E96" w:rsidP="00730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730E96" w:rsidRDefault="00730E96" w:rsidP="00730E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730E96" w:rsidRDefault="00730E96" w:rsidP="00730E96">
            <w:pPr>
              <w:jc w:val="both"/>
              <w:rPr>
                <w:sz w:val="24"/>
                <w:szCs w:val="24"/>
              </w:rPr>
            </w:pPr>
          </w:p>
        </w:tc>
      </w:tr>
      <w:tr w:rsidR="00730E96" w:rsidRPr="009A52C9" w:rsidTr="00572D5C">
        <w:tc>
          <w:tcPr>
            <w:tcW w:w="671" w:type="dxa"/>
          </w:tcPr>
          <w:p w:rsidR="00730E96" w:rsidRPr="009A52C9" w:rsidRDefault="00730E96" w:rsidP="00730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:rsidR="00730E96" w:rsidRPr="008E5E10" w:rsidRDefault="00730E96" w:rsidP="00730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СЭП № 1, </w:t>
            </w:r>
            <w:r w:rsidRPr="00737D5C">
              <w:rPr>
                <w:sz w:val="24"/>
                <w:szCs w:val="24"/>
              </w:rPr>
              <w:t xml:space="preserve">МБОУ средняя общеобразовательная школа №1 г. Суража Брянской области </w:t>
            </w:r>
            <w:r w:rsidRPr="008E5E1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  <w:r w:rsidRPr="00737D5C">
              <w:rPr>
                <w:sz w:val="24"/>
                <w:szCs w:val="24"/>
              </w:rPr>
              <w:t xml:space="preserve"> </w:t>
            </w:r>
            <w:r w:rsidRPr="008E16A6">
              <w:rPr>
                <w:sz w:val="24"/>
                <w:szCs w:val="24"/>
              </w:rPr>
              <w:t>Брянская обл., г. Сураж</w:t>
            </w:r>
            <w:r>
              <w:rPr>
                <w:sz w:val="24"/>
                <w:szCs w:val="24"/>
              </w:rPr>
              <w:t xml:space="preserve">, </w:t>
            </w:r>
            <w:r w:rsidRPr="008E16A6">
              <w:rPr>
                <w:sz w:val="24"/>
                <w:szCs w:val="24"/>
              </w:rPr>
              <w:t>ул. Белорусская д.66</w:t>
            </w:r>
          </w:p>
        </w:tc>
        <w:tc>
          <w:tcPr>
            <w:tcW w:w="11340" w:type="dxa"/>
          </w:tcPr>
          <w:p w:rsidR="00730E96" w:rsidRPr="001D2C6B" w:rsidRDefault="00730E96" w:rsidP="00775565">
            <w:pPr>
              <w:rPr>
                <w:sz w:val="24"/>
                <w:szCs w:val="24"/>
              </w:rPr>
            </w:pPr>
            <w:proofErr w:type="gramStart"/>
            <w:r w:rsidRPr="008F60FE">
              <w:rPr>
                <w:b/>
                <w:sz w:val="24"/>
                <w:szCs w:val="24"/>
              </w:rPr>
              <w:t>г. Сураж,</w:t>
            </w:r>
            <w:r>
              <w:rPr>
                <w:sz w:val="24"/>
                <w:szCs w:val="24"/>
              </w:rPr>
              <w:t xml:space="preserve"> (улицы, дома) </w:t>
            </w:r>
            <w:r w:rsidRPr="00420873">
              <w:rPr>
                <w:sz w:val="24"/>
                <w:szCs w:val="24"/>
              </w:rPr>
              <w:t>Медведе</w:t>
            </w:r>
            <w:r>
              <w:rPr>
                <w:sz w:val="24"/>
                <w:szCs w:val="24"/>
              </w:rPr>
              <w:t>ва, 3, 4, 6, 8 – 10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14-16,</w:t>
            </w:r>
            <w:r w:rsidR="00CC64AF">
              <w:rPr>
                <w:sz w:val="24"/>
                <w:szCs w:val="24"/>
              </w:rPr>
              <w:t xml:space="preserve"> </w:t>
            </w:r>
            <w:r w:rsidRPr="00420873">
              <w:rPr>
                <w:sz w:val="24"/>
                <w:szCs w:val="24"/>
              </w:rPr>
              <w:t>Лагутенко 2 – 32,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0873">
              <w:rPr>
                <w:sz w:val="24"/>
                <w:szCs w:val="24"/>
              </w:rPr>
              <w:t>Старченко</w:t>
            </w:r>
            <w:proofErr w:type="spellEnd"/>
            <w:r w:rsidRPr="00420873">
              <w:rPr>
                <w:sz w:val="24"/>
                <w:szCs w:val="24"/>
              </w:rPr>
              <w:t xml:space="preserve"> 1 – 25,</w:t>
            </w:r>
            <w:r w:rsidR="00A872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Степченко, 1 – 23, </w:t>
            </w:r>
            <w:r w:rsidRPr="00420873">
              <w:rPr>
                <w:sz w:val="24"/>
                <w:szCs w:val="24"/>
              </w:rPr>
              <w:t>Кубышко 2</w:t>
            </w:r>
            <w:r>
              <w:rPr>
                <w:sz w:val="24"/>
                <w:szCs w:val="24"/>
              </w:rPr>
              <w:t>,</w:t>
            </w:r>
            <w:r w:rsidRPr="00420873">
              <w:rPr>
                <w:sz w:val="24"/>
                <w:szCs w:val="24"/>
              </w:rPr>
              <w:t xml:space="preserve"> 10 – 12 18</w:t>
            </w:r>
            <w:r>
              <w:rPr>
                <w:sz w:val="24"/>
                <w:szCs w:val="24"/>
              </w:rPr>
              <w:t>,</w:t>
            </w:r>
            <w:r w:rsidRPr="00420873">
              <w:rPr>
                <w:sz w:val="24"/>
                <w:szCs w:val="24"/>
              </w:rPr>
              <w:t xml:space="preserve"> 20,22, 26,</w:t>
            </w:r>
            <w:r>
              <w:rPr>
                <w:sz w:val="24"/>
                <w:szCs w:val="24"/>
              </w:rPr>
              <w:t xml:space="preserve"> </w:t>
            </w:r>
            <w:r w:rsidRPr="00420873">
              <w:rPr>
                <w:sz w:val="24"/>
                <w:szCs w:val="24"/>
              </w:rPr>
              <w:t xml:space="preserve">Глинная, 12 </w:t>
            </w:r>
            <w:r>
              <w:rPr>
                <w:sz w:val="24"/>
                <w:szCs w:val="24"/>
              </w:rPr>
              <w:t>–</w:t>
            </w:r>
            <w:r w:rsidRPr="00420873">
              <w:rPr>
                <w:sz w:val="24"/>
                <w:szCs w:val="24"/>
              </w:rPr>
              <w:t xml:space="preserve"> 19</w:t>
            </w:r>
            <w:r>
              <w:rPr>
                <w:sz w:val="24"/>
                <w:szCs w:val="24"/>
              </w:rPr>
              <w:t xml:space="preserve">, </w:t>
            </w:r>
            <w:r w:rsidRPr="00420873">
              <w:rPr>
                <w:sz w:val="24"/>
                <w:szCs w:val="24"/>
              </w:rPr>
              <w:t>Полевая, 7,8,10–12</w:t>
            </w:r>
            <w:r>
              <w:rPr>
                <w:sz w:val="24"/>
                <w:szCs w:val="24"/>
              </w:rPr>
              <w:t>,</w:t>
            </w:r>
            <w:r w:rsidR="00A87285">
              <w:rPr>
                <w:sz w:val="24"/>
                <w:szCs w:val="24"/>
              </w:rPr>
              <w:t xml:space="preserve"> </w:t>
            </w:r>
            <w:r w:rsidRPr="00420873">
              <w:rPr>
                <w:sz w:val="24"/>
                <w:szCs w:val="24"/>
              </w:rPr>
              <w:t>Слобод</w:t>
            </w:r>
            <w:r w:rsidR="00A87285">
              <w:rPr>
                <w:sz w:val="24"/>
                <w:szCs w:val="24"/>
              </w:rPr>
              <w:t xml:space="preserve">ская,1 – 16, </w:t>
            </w:r>
            <w:r w:rsidRPr="00420873">
              <w:rPr>
                <w:sz w:val="24"/>
                <w:szCs w:val="24"/>
              </w:rPr>
              <w:t>Нахимо</w:t>
            </w:r>
            <w:r>
              <w:rPr>
                <w:sz w:val="24"/>
                <w:szCs w:val="24"/>
              </w:rPr>
              <w:t xml:space="preserve">ва, 4, 6, 8, 10, 14, </w:t>
            </w:r>
            <w:r w:rsidRPr="00420873">
              <w:rPr>
                <w:sz w:val="24"/>
                <w:szCs w:val="24"/>
              </w:rPr>
              <w:t>Вокзальная,</w:t>
            </w:r>
            <w:r w:rsidR="00775565">
              <w:rPr>
                <w:sz w:val="24"/>
                <w:szCs w:val="24"/>
              </w:rPr>
              <w:t xml:space="preserve"> </w:t>
            </w:r>
            <w:r w:rsidRPr="00420873">
              <w:rPr>
                <w:sz w:val="24"/>
                <w:szCs w:val="24"/>
              </w:rPr>
              <w:t>22 – 51</w:t>
            </w:r>
            <w:r>
              <w:rPr>
                <w:sz w:val="24"/>
                <w:szCs w:val="24"/>
              </w:rPr>
              <w:t xml:space="preserve">, </w:t>
            </w:r>
            <w:r w:rsidRPr="00C84A7C">
              <w:rPr>
                <w:sz w:val="24"/>
                <w:szCs w:val="24"/>
              </w:rPr>
              <w:t>Белорусская, 35,37</w:t>
            </w:r>
            <w:r w:rsidR="00775565">
              <w:rPr>
                <w:sz w:val="24"/>
                <w:szCs w:val="24"/>
              </w:rPr>
              <w:t>,</w:t>
            </w:r>
            <w:r w:rsidRPr="00C84A7C">
              <w:rPr>
                <w:sz w:val="24"/>
                <w:szCs w:val="24"/>
              </w:rPr>
              <w:t>39, 41,43,45,47,49,51,53</w:t>
            </w:r>
            <w:r>
              <w:rPr>
                <w:sz w:val="24"/>
                <w:szCs w:val="24"/>
              </w:rPr>
              <w:t xml:space="preserve">, </w:t>
            </w:r>
            <w:r w:rsidRPr="00C84A7C">
              <w:rPr>
                <w:sz w:val="24"/>
                <w:szCs w:val="24"/>
              </w:rPr>
              <w:t>Пионерская, 1 –</w:t>
            </w:r>
            <w:r>
              <w:rPr>
                <w:sz w:val="24"/>
                <w:szCs w:val="24"/>
              </w:rPr>
              <w:t xml:space="preserve"> 26, </w:t>
            </w:r>
            <w:r w:rsidRPr="00C84A7C">
              <w:rPr>
                <w:sz w:val="24"/>
                <w:szCs w:val="24"/>
              </w:rPr>
              <w:t>Маяковского, 1 –</w:t>
            </w:r>
            <w:r>
              <w:rPr>
                <w:sz w:val="24"/>
                <w:szCs w:val="24"/>
              </w:rPr>
              <w:t xml:space="preserve"> 31, </w:t>
            </w:r>
            <w:r w:rsidRPr="001D2C6B">
              <w:rPr>
                <w:sz w:val="24"/>
                <w:szCs w:val="24"/>
              </w:rPr>
              <w:t>Садовая, 1</w:t>
            </w:r>
            <w:r>
              <w:rPr>
                <w:sz w:val="24"/>
                <w:szCs w:val="24"/>
              </w:rPr>
              <w:t xml:space="preserve"> </w:t>
            </w:r>
            <w:r w:rsidRPr="001D2C6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31, </w:t>
            </w:r>
            <w:r w:rsidRPr="001D2C6B">
              <w:rPr>
                <w:sz w:val="24"/>
                <w:szCs w:val="24"/>
              </w:rPr>
              <w:t>Октябрьская, 1 –</w:t>
            </w:r>
            <w:r>
              <w:rPr>
                <w:sz w:val="24"/>
                <w:szCs w:val="24"/>
              </w:rPr>
              <w:t xml:space="preserve"> </w:t>
            </w:r>
            <w:r w:rsidRPr="001D2C6B">
              <w:rPr>
                <w:sz w:val="24"/>
                <w:szCs w:val="24"/>
              </w:rPr>
              <w:t>20</w:t>
            </w:r>
            <w:proofErr w:type="gramEnd"/>
            <w:r w:rsidR="00CC64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D2C6B">
              <w:rPr>
                <w:sz w:val="24"/>
                <w:szCs w:val="24"/>
              </w:rPr>
              <w:t>Михалькова, 7,13,</w:t>
            </w:r>
            <w:r>
              <w:rPr>
                <w:sz w:val="24"/>
                <w:szCs w:val="24"/>
              </w:rPr>
              <w:t xml:space="preserve">15, </w:t>
            </w:r>
            <w:r w:rsidR="00CC64AF">
              <w:rPr>
                <w:sz w:val="24"/>
                <w:szCs w:val="24"/>
              </w:rPr>
              <w:t>Ленина</w:t>
            </w:r>
            <w:r w:rsidRPr="001D2C6B">
              <w:rPr>
                <w:sz w:val="24"/>
                <w:szCs w:val="24"/>
              </w:rPr>
              <w:t xml:space="preserve"> </w:t>
            </w:r>
            <w:r w:rsidR="00CC64AF">
              <w:rPr>
                <w:sz w:val="24"/>
                <w:szCs w:val="24"/>
              </w:rPr>
              <w:t>(</w:t>
            </w:r>
            <w:r w:rsidRPr="001D2C6B">
              <w:rPr>
                <w:sz w:val="24"/>
                <w:szCs w:val="24"/>
              </w:rPr>
              <w:t>нечетная сторона</w:t>
            </w:r>
            <w:r w:rsidR="00CC64AF">
              <w:rPr>
                <w:sz w:val="24"/>
                <w:szCs w:val="24"/>
              </w:rPr>
              <w:t>)</w:t>
            </w:r>
            <w:r w:rsidRPr="001D2C6B">
              <w:rPr>
                <w:sz w:val="24"/>
                <w:szCs w:val="24"/>
              </w:rPr>
              <w:t xml:space="preserve"> 1 –</w:t>
            </w:r>
            <w:r>
              <w:rPr>
                <w:sz w:val="24"/>
                <w:szCs w:val="24"/>
              </w:rPr>
              <w:t xml:space="preserve"> 45, </w:t>
            </w:r>
            <w:r w:rsidRPr="001D2C6B">
              <w:rPr>
                <w:sz w:val="24"/>
                <w:szCs w:val="24"/>
              </w:rPr>
              <w:t>Красноармейская</w:t>
            </w:r>
            <w:r>
              <w:rPr>
                <w:sz w:val="24"/>
                <w:szCs w:val="24"/>
              </w:rPr>
              <w:t>,</w:t>
            </w:r>
            <w:r w:rsidRPr="001D2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D2C6B">
              <w:rPr>
                <w:sz w:val="24"/>
                <w:szCs w:val="24"/>
              </w:rPr>
              <w:t>четная сторона 2 – 18б</w:t>
            </w:r>
            <w:r>
              <w:rPr>
                <w:sz w:val="24"/>
                <w:szCs w:val="24"/>
              </w:rPr>
              <w:t xml:space="preserve">), </w:t>
            </w:r>
            <w:r w:rsidRPr="001D2C6B">
              <w:rPr>
                <w:sz w:val="24"/>
                <w:szCs w:val="24"/>
              </w:rPr>
              <w:t>6-й Квартал,</w:t>
            </w:r>
            <w:r>
              <w:rPr>
                <w:sz w:val="24"/>
                <w:szCs w:val="24"/>
              </w:rPr>
              <w:t xml:space="preserve"> 4, </w:t>
            </w:r>
            <w:r w:rsidRPr="001D2C6B">
              <w:rPr>
                <w:sz w:val="24"/>
                <w:szCs w:val="24"/>
              </w:rPr>
              <w:t>Новая,</w:t>
            </w:r>
            <w:r>
              <w:rPr>
                <w:sz w:val="24"/>
                <w:szCs w:val="24"/>
              </w:rPr>
              <w:t xml:space="preserve"> 1, </w:t>
            </w:r>
            <w:r w:rsidRPr="001D2C6B">
              <w:rPr>
                <w:sz w:val="24"/>
                <w:szCs w:val="24"/>
              </w:rPr>
              <w:t>Маяковского, (пер.) 1 –</w:t>
            </w:r>
            <w:r>
              <w:rPr>
                <w:sz w:val="24"/>
                <w:szCs w:val="24"/>
              </w:rPr>
              <w:t xml:space="preserve"> 7, </w:t>
            </w:r>
            <w:r w:rsidRPr="001D2C6B">
              <w:rPr>
                <w:sz w:val="24"/>
                <w:szCs w:val="24"/>
              </w:rPr>
              <w:t>Вокзальный (пер.), 1,5,7, 15,17</w:t>
            </w:r>
            <w:r>
              <w:rPr>
                <w:sz w:val="24"/>
                <w:szCs w:val="24"/>
              </w:rPr>
              <w:t xml:space="preserve">, </w:t>
            </w:r>
            <w:r w:rsidRPr="001D2C6B">
              <w:rPr>
                <w:sz w:val="24"/>
                <w:szCs w:val="24"/>
              </w:rPr>
              <w:t>Вокзальный (проезд),1 – 6, 12,</w:t>
            </w:r>
            <w:r>
              <w:rPr>
                <w:sz w:val="24"/>
                <w:szCs w:val="24"/>
              </w:rPr>
              <w:t xml:space="preserve"> 14, </w:t>
            </w:r>
            <w:r w:rsidRPr="001D2C6B">
              <w:rPr>
                <w:sz w:val="24"/>
                <w:szCs w:val="24"/>
              </w:rPr>
              <w:t>Западная,</w:t>
            </w:r>
            <w:r>
              <w:rPr>
                <w:sz w:val="24"/>
                <w:szCs w:val="24"/>
              </w:rPr>
              <w:t xml:space="preserve"> 1 – 21, </w:t>
            </w:r>
            <w:r w:rsidRPr="001D2C6B">
              <w:rPr>
                <w:sz w:val="24"/>
                <w:szCs w:val="24"/>
              </w:rPr>
              <w:t>Вокзальная,</w:t>
            </w:r>
            <w:r>
              <w:rPr>
                <w:sz w:val="24"/>
                <w:szCs w:val="24"/>
              </w:rPr>
              <w:t xml:space="preserve"> 51 – 64, </w:t>
            </w:r>
            <w:r w:rsidRPr="001D2C6B">
              <w:rPr>
                <w:sz w:val="24"/>
                <w:szCs w:val="24"/>
              </w:rPr>
              <w:t xml:space="preserve">Белорусская, 56 – </w:t>
            </w:r>
            <w:r>
              <w:rPr>
                <w:sz w:val="24"/>
                <w:szCs w:val="24"/>
              </w:rPr>
              <w:t xml:space="preserve">158, </w:t>
            </w:r>
            <w:r w:rsidRPr="001D2C6B">
              <w:rPr>
                <w:sz w:val="24"/>
                <w:szCs w:val="24"/>
              </w:rPr>
              <w:t>Пионерская,</w:t>
            </w:r>
            <w:r>
              <w:rPr>
                <w:sz w:val="24"/>
                <w:szCs w:val="24"/>
              </w:rPr>
              <w:t xml:space="preserve"> 27 – 36, </w:t>
            </w:r>
            <w:r w:rsidRPr="001D2C6B">
              <w:rPr>
                <w:sz w:val="24"/>
                <w:szCs w:val="24"/>
              </w:rPr>
              <w:t>Некрасова,</w:t>
            </w:r>
            <w:r>
              <w:rPr>
                <w:sz w:val="24"/>
                <w:szCs w:val="24"/>
              </w:rPr>
              <w:t xml:space="preserve"> 9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r w:rsidR="007755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23, </w:t>
            </w:r>
            <w:r w:rsidRPr="001D2C6B">
              <w:rPr>
                <w:sz w:val="24"/>
                <w:szCs w:val="24"/>
              </w:rPr>
              <w:t>Суворова, 1 – 40</w:t>
            </w:r>
            <w:r w:rsidR="00D773A4">
              <w:rPr>
                <w:sz w:val="24"/>
                <w:szCs w:val="24"/>
              </w:rPr>
              <w:t xml:space="preserve">, </w:t>
            </w:r>
            <w:r w:rsidR="00775565">
              <w:rPr>
                <w:sz w:val="24"/>
                <w:szCs w:val="24"/>
              </w:rPr>
              <w:t>Конституции,</w:t>
            </w:r>
            <w:r w:rsidRPr="001D2C6B">
              <w:rPr>
                <w:sz w:val="24"/>
                <w:szCs w:val="24"/>
              </w:rPr>
              <w:t>1 – 43</w:t>
            </w:r>
            <w:r>
              <w:rPr>
                <w:sz w:val="24"/>
                <w:szCs w:val="24"/>
              </w:rPr>
              <w:t>,</w:t>
            </w:r>
            <w:r w:rsidRPr="001D2C6B">
              <w:rPr>
                <w:sz w:val="24"/>
                <w:szCs w:val="24"/>
              </w:rPr>
              <w:t>Промышленная, 1 – 33</w:t>
            </w:r>
            <w:r w:rsidR="00D773A4">
              <w:rPr>
                <w:sz w:val="24"/>
                <w:szCs w:val="24"/>
              </w:rPr>
              <w:t xml:space="preserve">, </w:t>
            </w:r>
            <w:r w:rsidRPr="001D2C6B">
              <w:rPr>
                <w:sz w:val="24"/>
                <w:szCs w:val="24"/>
              </w:rPr>
              <w:t>Перво</w:t>
            </w:r>
            <w:r w:rsidR="00D773A4">
              <w:rPr>
                <w:sz w:val="24"/>
                <w:szCs w:val="24"/>
              </w:rPr>
              <w:t>майс</w:t>
            </w:r>
            <w:r w:rsidR="00CC64AF">
              <w:rPr>
                <w:sz w:val="24"/>
                <w:szCs w:val="24"/>
              </w:rPr>
              <w:t>кая, 1 – 48,</w:t>
            </w:r>
            <w:r w:rsidR="00775565">
              <w:rPr>
                <w:sz w:val="24"/>
                <w:szCs w:val="24"/>
              </w:rPr>
              <w:t xml:space="preserve"> </w:t>
            </w:r>
            <w:r w:rsidR="00CC64AF">
              <w:rPr>
                <w:sz w:val="24"/>
                <w:szCs w:val="24"/>
              </w:rPr>
              <w:t>Спортивная,1 – 29</w:t>
            </w:r>
            <w:proofErr w:type="gramEnd"/>
            <w:r w:rsidR="00CC64AF">
              <w:rPr>
                <w:sz w:val="24"/>
                <w:szCs w:val="24"/>
              </w:rPr>
              <w:t>,</w:t>
            </w:r>
            <w:r w:rsidR="00775565">
              <w:rPr>
                <w:sz w:val="24"/>
                <w:szCs w:val="24"/>
              </w:rPr>
              <w:t xml:space="preserve"> </w:t>
            </w:r>
            <w:proofErr w:type="gramStart"/>
            <w:r w:rsidR="00D773A4">
              <w:rPr>
                <w:sz w:val="24"/>
                <w:szCs w:val="24"/>
              </w:rPr>
              <w:t xml:space="preserve">Кутузова, </w:t>
            </w:r>
            <w:r w:rsidRPr="001D2C6B">
              <w:rPr>
                <w:sz w:val="24"/>
                <w:szCs w:val="24"/>
              </w:rPr>
              <w:t>26,28,30,32</w:t>
            </w:r>
            <w:r w:rsidR="00D773A4">
              <w:rPr>
                <w:sz w:val="24"/>
                <w:szCs w:val="24"/>
              </w:rPr>
              <w:t xml:space="preserve">, </w:t>
            </w:r>
            <w:r w:rsidRPr="001D2C6B">
              <w:rPr>
                <w:sz w:val="24"/>
                <w:szCs w:val="24"/>
              </w:rPr>
              <w:t>Чайков</w:t>
            </w:r>
            <w:r w:rsidR="00775565">
              <w:rPr>
                <w:sz w:val="24"/>
                <w:szCs w:val="24"/>
              </w:rPr>
              <w:t>ского,</w:t>
            </w:r>
            <w:r w:rsidR="00D773A4">
              <w:rPr>
                <w:sz w:val="24"/>
                <w:szCs w:val="24"/>
              </w:rPr>
              <w:t xml:space="preserve">1 – 26, </w:t>
            </w:r>
            <w:r w:rsidR="00775565">
              <w:rPr>
                <w:sz w:val="24"/>
                <w:szCs w:val="24"/>
              </w:rPr>
              <w:t>Красноармейская</w:t>
            </w:r>
            <w:r w:rsidRPr="001D2C6B">
              <w:rPr>
                <w:sz w:val="24"/>
                <w:szCs w:val="24"/>
              </w:rPr>
              <w:t xml:space="preserve"> </w:t>
            </w:r>
            <w:r w:rsidR="00775565">
              <w:rPr>
                <w:sz w:val="24"/>
                <w:szCs w:val="24"/>
              </w:rPr>
              <w:t>(</w:t>
            </w:r>
            <w:r w:rsidRPr="001D2C6B">
              <w:rPr>
                <w:sz w:val="24"/>
                <w:szCs w:val="24"/>
              </w:rPr>
              <w:t>нечетная сторо</w:t>
            </w:r>
            <w:r w:rsidR="00D773A4">
              <w:rPr>
                <w:sz w:val="24"/>
                <w:szCs w:val="24"/>
              </w:rPr>
              <w:t>на</w:t>
            </w:r>
            <w:r w:rsidR="00775565">
              <w:rPr>
                <w:sz w:val="24"/>
                <w:szCs w:val="24"/>
              </w:rPr>
              <w:t>),</w:t>
            </w:r>
            <w:r w:rsidR="00D773A4">
              <w:rPr>
                <w:sz w:val="24"/>
                <w:szCs w:val="24"/>
              </w:rPr>
              <w:t xml:space="preserve"> 1 – 111, Ново-Белорусская, 1 – 16, </w:t>
            </w:r>
            <w:r w:rsidRPr="008D5657">
              <w:rPr>
                <w:sz w:val="24"/>
                <w:szCs w:val="24"/>
              </w:rPr>
              <w:t>Дзержинского, 1 – 15</w:t>
            </w:r>
            <w:r w:rsidR="00D773A4">
              <w:rPr>
                <w:sz w:val="24"/>
                <w:szCs w:val="24"/>
              </w:rPr>
              <w:t>, Дальняя, 2,3,5 7 – 13,</w:t>
            </w:r>
            <w:r w:rsidRPr="008D5657">
              <w:rPr>
                <w:sz w:val="24"/>
                <w:szCs w:val="24"/>
              </w:rPr>
              <w:t>19</w:t>
            </w:r>
            <w:r w:rsidR="00D773A4">
              <w:rPr>
                <w:sz w:val="24"/>
                <w:szCs w:val="24"/>
              </w:rPr>
              <w:t xml:space="preserve">, </w:t>
            </w:r>
            <w:r w:rsidRPr="008D5657">
              <w:rPr>
                <w:sz w:val="24"/>
                <w:szCs w:val="24"/>
              </w:rPr>
              <w:t xml:space="preserve">Мира, </w:t>
            </w:r>
            <w:r w:rsidRPr="00C43169">
              <w:rPr>
                <w:sz w:val="24"/>
                <w:szCs w:val="24"/>
              </w:rPr>
              <w:t>1 – 20</w:t>
            </w:r>
            <w:r w:rsidR="00D773A4">
              <w:rPr>
                <w:sz w:val="24"/>
                <w:szCs w:val="24"/>
              </w:rPr>
              <w:t xml:space="preserve">, </w:t>
            </w:r>
            <w:r w:rsidR="00D773A4" w:rsidRPr="00C43169">
              <w:rPr>
                <w:sz w:val="24"/>
                <w:szCs w:val="24"/>
              </w:rPr>
              <w:t>Ново-Мглинская, 1 – 37</w:t>
            </w:r>
            <w:r w:rsidR="00D773A4">
              <w:rPr>
                <w:sz w:val="24"/>
                <w:szCs w:val="24"/>
              </w:rPr>
              <w:t xml:space="preserve">, </w:t>
            </w:r>
            <w:r w:rsidRPr="00C43169">
              <w:rPr>
                <w:sz w:val="24"/>
                <w:szCs w:val="24"/>
              </w:rPr>
              <w:t>Мглинская, 56 – 127</w:t>
            </w:r>
            <w:r w:rsidR="00D773A4">
              <w:rPr>
                <w:sz w:val="24"/>
                <w:szCs w:val="24"/>
              </w:rPr>
              <w:t xml:space="preserve">, </w:t>
            </w:r>
            <w:r w:rsidRPr="00C43169">
              <w:rPr>
                <w:sz w:val="24"/>
                <w:szCs w:val="24"/>
              </w:rPr>
              <w:t>Комсомольская, 1 – 75</w:t>
            </w:r>
            <w:r w:rsidR="00D773A4">
              <w:rPr>
                <w:sz w:val="24"/>
                <w:szCs w:val="24"/>
              </w:rPr>
              <w:t xml:space="preserve">, </w:t>
            </w:r>
            <w:r w:rsidRPr="00C43169">
              <w:rPr>
                <w:sz w:val="24"/>
                <w:szCs w:val="24"/>
              </w:rPr>
              <w:t>Пушкина, 1 – 39</w:t>
            </w:r>
            <w:r w:rsidR="00D773A4" w:rsidRPr="00C43169">
              <w:rPr>
                <w:sz w:val="24"/>
                <w:szCs w:val="24"/>
              </w:rPr>
              <w:t xml:space="preserve"> Красных Партизан, 1 – 37 Румянцева, 1 – 56</w:t>
            </w:r>
            <w:r w:rsidR="00D773A4">
              <w:rPr>
                <w:sz w:val="24"/>
                <w:szCs w:val="24"/>
              </w:rPr>
              <w:t>,</w:t>
            </w:r>
            <w:r w:rsidR="00D773A4" w:rsidRPr="00C43169">
              <w:rPr>
                <w:sz w:val="24"/>
                <w:szCs w:val="24"/>
              </w:rPr>
              <w:t xml:space="preserve"> Ворошилова, 47 – 84</w:t>
            </w:r>
            <w:r w:rsidR="00D773A4">
              <w:rPr>
                <w:sz w:val="24"/>
                <w:szCs w:val="24"/>
              </w:rPr>
              <w:t>,</w:t>
            </w:r>
            <w:r w:rsidR="00D773A4" w:rsidRPr="00C43169">
              <w:rPr>
                <w:sz w:val="24"/>
                <w:szCs w:val="24"/>
              </w:rPr>
              <w:t xml:space="preserve"> Пролетарская, 24 – 65</w:t>
            </w:r>
            <w:r w:rsidR="00D773A4">
              <w:rPr>
                <w:sz w:val="24"/>
                <w:szCs w:val="24"/>
              </w:rPr>
              <w:t xml:space="preserve">, </w:t>
            </w:r>
            <w:r w:rsidRPr="00C43169">
              <w:rPr>
                <w:sz w:val="24"/>
                <w:szCs w:val="24"/>
              </w:rPr>
              <w:t>Коммунистическая, 1 – 41</w:t>
            </w:r>
            <w:r w:rsidR="00D773A4">
              <w:rPr>
                <w:sz w:val="24"/>
                <w:szCs w:val="24"/>
              </w:rPr>
              <w:t xml:space="preserve">, </w:t>
            </w:r>
            <w:r w:rsidRPr="001D2C6B">
              <w:rPr>
                <w:sz w:val="24"/>
                <w:szCs w:val="24"/>
              </w:rPr>
              <w:t>Плеханова (пер.) 1 – 32</w:t>
            </w:r>
            <w:r w:rsidR="00D773A4">
              <w:rPr>
                <w:sz w:val="24"/>
                <w:szCs w:val="24"/>
              </w:rPr>
              <w:t xml:space="preserve">, </w:t>
            </w:r>
            <w:r w:rsidRPr="001D2C6B">
              <w:rPr>
                <w:sz w:val="24"/>
                <w:szCs w:val="24"/>
              </w:rPr>
              <w:t>Северный (пер.) 1 – 12</w:t>
            </w:r>
            <w:r w:rsidR="00D773A4" w:rsidRPr="001D2C6B">
              <w:rPr>
                <w:sz w:val="24"/>
                <w:szCs w:val="24"/>
              </w:rPr>
              <w:t xml:space="preserve"> Строи</w:t>
            </w:r>
            <w:r w:rsidR="00D773A4">
              <w:rPr>
                <w:sz w:val="24"/>
                <w:szCs w:val="24"/>
              </w:rPr>
              <w:t>тельный</w:t>
            </w:r>
            <w:proofErr w:type="gramEnd"/>
            <w:r w:rsidR="00D773A4">
              <w:rPr>
                <w:sz w:val="24"/>
                <w:szCs w:val="24"/>
              </w:rPr>
              <w:t xml:space="preserve"> (</w:t>
            </w:r>
            <w:proofErr w:type="gramStart"/>
            <w:r w:rsidR="00D773A4">
              <w:rPr>
                <w:sz w:val="24"/>
                <w:szCs w:val="24"/>
              </w:rPr>
              <w:t xml:space="preserve">пер.) 1 – 15, </w:t>
            </w:r>
            <w:r w:rsidRPr="001D2C6B">
              <w:rPr>
                <w:sz w:val="24"/>
                <w:szCs w:val="24"/>
              </w:rPr>
              <w:t>Коммунистический (пер.) 1 – 36</w:t>
            </w:r>
            <w:r w:rsidR="00D773A4" w:rsidRPr="001D2C6B">
              <w:rPr>
                <w:sz w:val="24"/>
                <w:szCs w:val="24"/>
              </w:rPr>
              <w:t xml:space="preserve"> Молодежный (пер.) 1 – 18</w:t>
            </w:r>
            <w:r w:rsidR="00024898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 xml:space="preserve"> Мичурина (пер.) 17</w:t>
            </w:r>
            <w:r w:rsidR="00D773A4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 xml:space="preserve"> 19</w:t>
            </w:r>
            <w:r w:rsidR="00024898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 xml:space="preserve"> Комсомольский (пер.) 1</w:t>
            </w:r>
            <w:r w:rsidR="00D773A4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 xml:space="preserve"> 3</w:t>
            </w:r>
            <w:r w:rsidR="00D773A4">
              <w:rPr>
                <w:sz w:val="24"/>
                <w:szCs w:val="24"/>
              </w:rPr>
              <w:t>, 5–8,</w:t>
            </w:r>
            <w:r w:rsidR="00D773A4" w:rsidRPr="001D2C6B">
              <w:rPr>
                <w:sz w:val="24"/>
                <w:szCs w:val="24"/>
              </w:rPr>
              <w:t>10</w:t>
            </w:r>
            <w:r w:rsidR="00D773A4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>12</w:t>
            </w:r>
            <w:r w:rsidR="00D773A4">
              <w:rPr>
                <w:sz w:val="24"/>
                <w:szCs w:val="24"/>
              </w:rPr>
              <w:t>,</w:t>
            </w:r>
            <w:r w:rsidR="00D773A4" w:rsidRPr="001D2C6B">
              <w:rPr>
                <w:sz w:val="24"/>
                <w:szCs w:val="24"/>
              </w:rPr>
              <w:t xml:space="preserve"> Ново-Мглинский (пер.)</w:t>
            </w:r>
            <w:r w:rsidR="0002489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30E96" w:rsidRPr="009A52C9" w:rsidTr="00572D5C">
        <w:tc>
          <w:tcPr>
            <w:tcW w:w="671" w:type="dxa"/>
          </w:tcPr>
          <w:p w:rsidR="00730E96" w:rsidRPr="009A52C9" w:rsidRDefault="00730E96" w:rsidP="00730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:rsidR="00730E96" w:rsidRDefault="00730E96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2C9">
              <w:rPr>
                <w:sz w:val="24"/>
                <w:szCs w:val="24"/>
              </w:rPr>
              <w:t>СЭП</w:t>
            </w:r>
            <w:r>
              <w:rPr>
                <w:sz w:val="24"/>
                <w:szCs w:val="24"/>
              </w:rPr>
              <w:t xml:space="preserve"> № 2</w:t>
            </w:r>
            <w:r w:rsidRPr="009A52C9">
              <w:rPr>
                <w:sz w:val="24"/>
                <w:szCs w:val="24"/>
              </w:rPr>
              <w:t xml:space="preserve">, </w:t>
            </w:r>
            <w:r w:rsidRPr="00737D5C">
              <w:rPr>
                <w:sz w:val="24"/>
                <w:szCs w:val="24"/>
              </w:rPr>
              <w:t xml:space="preserve">МБОУ средняя общеобразовательная </w:t>
            </w:r>
          </w:p>
          <w:p w:rsidR="00730E96" w:rsidRDefault="00730E96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37D5C">
              <w:rPr>
                <w:sz w:val="24"/>
                <w:szCs w:val="24"/>
              </w:rPr>
              <w:t>школа №</w:t>
            </w:r>
            <w:r>
              <w:rPr>
                <w:sz w:val="24"/>
                <w:szCs w:val="24"/>
              </w:rPr>
              <w:t xml:space="preserve"> </w:t>
            </w:r>
            <w:r w:rsidRPr="00737D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737D5C">
              <w:rPr>
                <w:sz w:val="24"/>
                <w:szCs w:val="24"/>
              </w:rPr>
              <w:t xml:space="preserve"> Суража </w:t>
            </w:r>
          </w:p>
          <w:p w:rsidR="00730E96" w:rsidRDefault="00730E96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737D5C">
              <w:rPr>
                <w:sz w:val="24"/>
                <w:szCs w:val="24"/>
              </w:rPr>
              <w:t xml:space="preserve">Брянской области </w:t>
            </w:r>
            <w:r w:rsidRPr="008E5E10">
              <w:rPr>
                <w:sz w:val="24"/>
                <w:szCs w:val="24"/>
              </w:rPr>
              <w:t>"</w:t>
            </w:r>
          </w:p>
          <w:p w:rsidR="00730E96" w:rsidRPr="008E5E10" w:rsidRDefault="00730E96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E16A6">
              <w:rPr>
                <w:sz w:val="24"/>
                <w:szCs w:val="24"/>
              </w:rPr>
              <w:t>Брянская обл., г. Сураж ул. Ленина, д.41/43</w:t>
            </w:r>
          </w:p>
        </w:tc>
        <w:tc>
          <w:tcPr>
            <w:tcW w:w="11340" w:type="dxa"/>
          </w:tcPr>
          <w:p w:rsidR="00D773A4" w:rsidRPr="0087277B" w:rsidRDefault="00730E96" w:rsidP="00D773A4">
            <w:pPr>
              <w:rPr>
                <w:sz w:val="24"/>
                <w:szCs w:val="24"/>
              </w:rPr>
            </w:pPr>
            <w:r w:rsidRPr="008F60FE">
              <w:rPr>
                <w:b/>
                <w:sz w:val="24"/>
                <w:szCs w:val="24"/>
              </w:rPr>
              <w:t>г. Сураж,</w:t>
            </w:r>
            <w:r w:rsidRPr="00AF7FA4">
              <w:rPr>
                <w:sz w:val="24"/>
                <w:szCs w:val="24"/>
              </w:rPr>
              <w:t xml:space="preserve"> (улицы, дома)</w:t>
            </w:r>
            <w:r w:rsidR="00D773A4" w:rsidRPr="0087277B">
              <w:rPr>
                <w:sz w:val="24"/>
                <w:szCs w:val="24"/>
              </w:rPr>
              <w:t>1-й Микрорайон, 8,9,10,12,13 Мглинская</w:t>
            </w:r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 xml:space="preserve"> 14 – 57 </w:t>
            </w:r>
            <w:proofErr w:type="gramStart"/>
            <w:r w:rsidR="00D773A4" w:rsidRPr="0087277B">
              <w:rPr>
                <w:sz w:val="24"/>
                <w:szCs w:val="24"/>
              </w:rPr>
              <w:t>Луговая</w:t>
            </w:r>
            <w:proofErr w:type="gramEnd"/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 xml:space="preserve"> 1 – 5</w:t>
            </w:r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>9-11</w:t>
            </w:r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>21</w:t>
            </w:r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>22</w:t>
            </w:r>
            <w:r w:rsidR="00D773A4">
              <w:rPr>
                <w:sz w:val="24"/>
                <w:szCs w:val="24"/>
              </w:rPr>
              <w:t>,</w:t>
            </w:r>
            <w:r w:rsidR="00D773A4" w:rsidRPr="0087277B">
              <w:rPr>
                <w:sz w:val="24"/>
                <w:szCs w:val="24"/>
              </w:rPr>
              <w:t>28</w:t>
            </w:r>
          </w:p>
          <w:p w:rsidR="00730E96" w:rsidRPr="00284BEA" w:rsidRDefault="00D773A4" w:rsidP="006D0BDE">
            <w:pPr>
              <w:rPr>
                <w:sz w:val="24"/>
                <w:szCs w:val="24"/>
              </w:rPr>
            </w:pPr>
            <w:proofErr w:type="gramStart"/>
            <w:r w:rsidRPr="0087277B">
              <w:rPr>
                <w:sz w:val="24"/>
                <w:szCs w:val="24"/>
              </w:rPr>
              <w:t>Красноармейская, 20 – 110</w:t>
            </w:r>
            <w:r w:rsidR="00024898">
              <w:rPr>
                <w:sz w:val="24"/>
                <w:szCs w:val="24"/>
              </w:rPr>
              <w:t>,</w:t>
            </w:r>
            <w:r w:rsidRPr="0087277B">
              <w:rPr>
                <w:sz w:val="24"/>
                <w:szCs w:val="24"/>
              </w:rPr>
              <w:t xml:space="preserve"> Зеленая, 1 – 25</w:t>
            </w:r>
            <w:r w:rsidR="00CC64AF">
              <w:rPr>
                <w:sz w:val="24"/>
                <w:szCs w:val="24"/>
              </w:rPr>
              <w:t>,</w:t>
            </w:r>
            <w:r w:rsidRPr="0087277B">
              <w:rPr>
                <w:sz w:val="24"/>
                <w:szCs w:val="24"/>
              </w:rPr>
              <w:t xml:space="preserve"> </w:t>
            </w:r>
            <w:proofErr w:type="spellStart"/>
            <w:r w:rsidRPr="0087277B">
              <w:rPr>
                <w:sz w:val="24"/>
                <w:szCs w:val="24"/>
              </w:rPr>
              <w:t>Кочеринова</w:t>
            </w:r>
            <w:proofErr w:type="spellEnd"/>
            <w:r w:rsidRPr="0087277B">
              <w:rPr>
                <w:sz w:val="24"/>
                <w:szCs w:val="24"/>
              </w:rPr>
              <w:t>, 2 – 39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Победы, 1 – 42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Болмата, 1 – 14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Горбатова, 1 – 20</w:t>
            </w:r>
            <w:r w:rsidR="00024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30E96" w:rsidRPr="0087277B">
              <w:rPr>
                <w:sz w:val="24"/>
                <w:szCs w:val="24"/>
              </w:rPr>
              <w:t>Ново-Садовая, 2 – 36а</w:t>
            </w:r>
            <w:r w:rsidR="00024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30E96" w:rsidRPr="0087277B">
              <w:rPr>
                <w:sz w:val="24"/>
                <w:szCs w:val="24"/>
              </w:rPr>
              <w:t>Ворошилова,2, 4, 6, 8, 10,12,14 – 46</w:t>
            </w:r>
            <w:r w:rsidR="00024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30E96" w:rsidRPr="0087277B">
              <w:rPr>
                <w:sz w:val="24"/>
                <w:szCs w:val="24"/>
              </w:rPr>
              <w:t>Красная, 7 – 32</w:t>
            </w:r>
            <w:r w:rsidR="00024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30E96" w:rsidRPr="0087277B">
              <w:rPr>
                <w:sz w:val="24"/>
                <w:szCs w:val="24"/>
              </w:rPr>
              <w:t>Пролетарская, 1 – 23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Садовая, 32–100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Советская, 20 – 42</w:t>
            </w:r>
            <w:r w:rsidR="000248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24898">
              <w:rPr>
                <w:sz w:val="24"/>
                <w:szCs w:val="24"/>
              </w:rPr>
              <w:t>Ленина</w:t>
            </w:r>
            <w:r w:rsidR="00730E96" w:rsidRPr="00872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30E96" w:rsidRPr="0087277B">
              <w:rPr>
                <w:sz w:val="24"/>
                <w:szCs w:val="24"/>
              </w:rPr>
              <w:t>нечетная сторона</w:t>
            </w:r>
            <w:r w:rsidR="00024898">
              <w:rPr>
                <w:sz w:val="24"/>
                <w:szCs w:val="24"/>
              </w:rPr>
              <w:t>,</w:t>
            </w:r>
            <w:r w:rsidR="00730E96" w:rsidRPr="0087277B">
              <w:rPr>
                <w:sz w:val="24"/>
                <w:szCs w:val="24"/>
              </w:rPr>
              <w:t xml:space="preserve"> 47 – 185</w:t>
            </w:r>
            <w:r>
              <w:rPr>
                <w:sz w:val="24"/>
                <w:szCs w:val="24"/>
              </w:rPr>
              <w:t xml:space="preserve">, </w:t>
            </w:r>
            <w:r w:rsidR="00730E96" w:rsidRPr="0087277B">
              <w:rPr>
                <w:sz w:val="24"/>
                <w:szCs w:val="24"/>
              </w:rPr>
              <w:t>Белорусская, 36,38,40,42,44,46, 48,50,</w:t>
            </w:r>
            <w:r>
              <w:rPr>
                <w:sz w:val="24"/>
                <w:szCs w:val="24"/>
              </w:rPr>
              <w:t xml:space="preserve">52, 54, </w:t>
            </w:r>
            <w:r w:rsidR="00730E96" w:rsidRPr="0087277B">
              <w:rPr>
                <w:sz w:val="24"/>
                <w:szCs w:val="24"/>
              </w:rPr>
              <w:t>Ворошилова, 1 – 30</w:t>
            </w:r>
            <w:r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Безымянный (пер.) 2</w:t>
            </w:r>
            <w:r w:rsidR="00730E96">
              <w:rPr>
                <w:sz w:val="24"/>
                <w:szCs w:val="24"/>
              </w:rPr>
              <w:t>,</w:t>
            </w:r>
            <w:r w:rsidR="00730E96" w:rsidRPr="00506E3E">
              <w:rPr>
                <w:sz w:val="24"/>
                <w:szCs w:val="24"/>
              </w:rPr>
              <w:t>47</w:t>
            </w:r>
            <w:r w:rsidR="00730E96">
              <w:rPr>
                <w:sz w:val="24"/>
                <w:szCs w:val="24"/>
              </w:rPr>
              <w:t>,</w:t>
            </w:r>
            <w:r w:rsidR="00730E96" w:rsidRPr="00506E3E">
              <w:rPr>
                <w:sz w:val="24"/>
                <w:szCs w:val="24"/>
              </w:rPr>
              <w:t>8</w:t>
            </w:r>
            <w:r w:rsidR="00730E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14, Болмата (пер.) 7 – 15, </w:t>
            </w:r>
            <w:r w:rsidR="00730E96" w:rsidRPr="00506E3E">
              <w:rPr>
                <w:sz w:val="24"/>
                <w:szCs w:val="24"/>
              </w:rPr>
              <w:t>Пролетарский (пер</w:t>
            </w:r>
            <w:proofErr w:type="gramEnd"/>
            <w:r w:rsidR="00730E96" w:rsidRPr="00506E3E">
              <w:rPr>
                <w:sz w:val="24"/>
                <w:szCs w:val="24"/>
              </w:rPr>
              <w:t>.)</w:t>
            </w:r>
            <w:r w:rsidR="00024898">
              <w:rPr>
                <w:sz w:val="24"/>
                <w:szCs w:val="24"/>
              </w:rPr>
              <w:t>,</w:t>
            </w:r>
            <w:r w:rsidR="00730E96" w:rsidRPr="00506E3E">
              <w:rPr>
                <w:sz w:val="24"/>
                <w:szCs w:val="24"/>
              </w:rPr>
              <w:t xml:space="preserve"> </w:t>
            </w:r>
            <w:proofErr w:type="gramStart"/>
            <w:r w:rsidR="00730E96" w:rsidRPr="00506E3E">
              <w:rPr>
                <w:sz w:val="24"/>
                <w:szCs w:val="24"/>
              </w:rPr>
              <w:t xml:space="preserve">1 </w:t>
            </w:r>
            <w:r w:rsidR="00730E96" w:rsidRPr="00506E3E">
              <w:rPr>
                <w:color w:val="00B0F0"/>
                <w:sz w:val="24"/>
                <w:szCs w:val="24"/>
              </w:rPr>
              <w:t>–</w:t>
            </w:r>
            <w:r w:rsidR="00730E96" w:rsidRPr="00506E3E">
              <w:rPr>
                <w:sz w:val="24"/>
                <w:szCs w:val="24"/>
              </w:rPr>
              <w:t xml:space="preserve"> 16</w:t>
            </w:r>
            <w:r w:rsidR="006D0B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Садовый (пер.) 1 – 14, </w:t>
            </w:r>
            <w:r w:rsidR="00730E96" w:rsidRPr="00506E3E">
              <w:rPr>
                <w:sz w:val="24"/>
                <w:szCs w:val="24"/>
              </w:rPr>
              <w:t xml:space="preserve">Победы (пер.) 1 </w:t>
            </w:r>
            <w:r w:rsidR="00730E96" w:rsidRPr="00506E3E">
              <w:rPr>
                <w:color w:val="00B0F0"/>
                <w:sz w:val="24"/>
                <w:szCs w:val="24"/>
              </w:rPr>
              <w:t>–</w:t>
            </w:r>
            <w:r w:rsidR="00730E96" w:rsidRPr="00506E3E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Ленина (пер.)</w:t>
            </w:r>
            <w:r w:rsidR="00024898">
              <w:rPr>
                <w:sz w:val="24"/>
                <w:szCs w:val="24"/>
              </w:rPr>
              <w:t>,</w:t>
            </w:r>
            <w:r w:rsidR="00730E96" w:rsidRPr="00506E3E">
              <w:rPr>
                <w:sz w:val="24"/>
                <w:szCs w:val="24"/>
              </w:rPr>
              <w:t xml:space="preserve"> 1 – 8а</w:t>
            </w:r>
            <w:r>
              <w:rPr>
                <w:sz w:val="24"/>
                <w:szCs w:val="24"/>
              </w:rPr>
              <w:t xml:space="preserve">, Калинина, 1 – 25а, </w:t>
            </w:r>
            <w:r w:rsidR="00730E96" w:rsidRPr="00506E3E">
              <w:rPr>
                <w:sz w:val="24"/>
                <w:szCs w:val="24"/>
              </w:rPr>
              <w:t>Демьяна Бедного, 1 – 21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Набережная,1</w:t>
            </w:r>
            <w:r w:rsidR="00730E96">
              <w:rPr>
                <w:sz w:val="24"/>
                <w:szCs w:val="24"/>
              </w:rPr>
              <w:t xml:space="preserve"> </w:t>
            </w:r>
            <w:r w:rsidR="00730E96" w:rsidRPr="00506E3E">
              <w:rPr>
                <w:sz w:val="24"/>
                <w:szCs w:val="24"/>
              </w:rPr>
              <w:t>–</w:t>
            </w:r>
            <w:r w:rsidR="00730E96">
              <w:rPr>
                <w:sz w:val="24"/>
                <w:szCs w:val="24"/>
              </w:rPr>
              <w:t xml:space="preserve"> </w:t>
            </w:r>
            <w:r w:rsidR="00730E96" w:rsidRPr="00506E3E">
              <w:rPr>
                <w:sz w:val="24"/>
                <w:szCs w:val="24"/>
              </w:rPr>
              <w:t>19</w:t>
            </w:r>
            <w:r w:rsidR="00284BEA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Городок,</w:t>
            </w:r>
            <w:r w:rsidR="00024898">
              <w:rPr>
                <w:sz w:val="24"/>
                <w:szCs w:val="24"/>
              </w:rPr>
              <w:t xml:space="preserve"> </w:t>
            </w:r>
            <w:r w:rsidR="00730E96" w:rsidRPr="00B0306C">
              <w:rPr>
                <w:sz w:val="24"/>
                <w:szCs w:val="24"/>
              </w:rPr>
              <w:t>1,3,5 – 14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Чапаева, 1 – 16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Клинцовская, 1 – 15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Рабочая, 1 – 51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Южная, 1 – 36</w:t>
            </w:r>
            <w:r w:rsidR="006D0BDE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Транспортная,  2 – 36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Хомякова, 2 – 24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Максима Горького, 1 – 40</w:t>
            </w:r>
            <w:r w:rsidR="006D0BDE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 xml:space="preserve">Клары Цеткин, 1 </w:t>
            </w:r>
            <w:r w:rsidR="006D0BDE">
              <w:rPr>
                <w:sz w:val="24"/>
                <w:szCs w:val="24"/>
              </w:rPr>
              <w:t>–</w:t>
            </w:r>
            <w:r w:rsidR="00284BEA">
              <w:rPr>
                <w:sz w:val="24"/>
                <w:szCs w:val="24"/>
              </w:rPr>
              <w:t xml:space="preserve"> 26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 xml:space="preserve">8 Марта, 1 </w:t>
            </w:r>
            <w:r w:rsidR="00730E96" w:rsidRPr="00B0306C">
              <w:rPr>
                <w:sz w:val="24"/>
                <w:szCs w:val="24"/>
              </w:rPr>
              <w:lastRenderedPageBreak/>
              <w:t>– 33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Гагарина, 2 – 41</w:t>
            </w:r>
            <w:proofErr w:type="gramEnd"/>
            <w:r w:rsidR="00D53D30">
              <w:rPr>
                <w:sz w:val="24"/>
                <w:szCs w:val="24"/>
              </w:rPr>
              <w:t xml:space="preserve">, </w:t>
            </w:r>
            <w:proofErr w:type="gramStart"/>
            <w:r w:rsidR="00024898">
              <w:rPr>
                <w:sz w:val="24"/>
                <w:szCs w:val="24"/>
              </w:rPr>
              <w:t xml:space="preserve">Щорса, 1– </w:t>
            </w:r>
            <w:r w:rsidR="00284BEA">
              <w:rPr>
                <w:sz w:val="24"/>
                <w:szCs w:val="24"/>
              </w:rPr>
              <w:t>36</w:t>
            </w:r>
            <w:r w:rsidR="00D53D30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Кирова</w:t>
            </w:r>
            <w:r w:rsidR="00730E96">
              <w:rPr>
                <w:sz w:val="24"/>
                <w:szCs w:val="24"/>
              </w:rPr>
              <w:t>,</w:t>
            </w:r>
            <w:r w:rsidR="00730E96" w:rsidRPr="00B0306C">
              <w:rPr>
                <w:sz w:val="24"/>
                <w:szCs w:val="24"/>
              </w:rPr>
              <w:t xml:space="preserve"> 1 – 34, 97</w:t>
            </w:r>
            <w:r w:rsidR="00D53D30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Фрунзе, 2 – 51</w:t>
            </w:r>
            <w:r w:rsidR="00D53D30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Фабричная, 2, 3</w:t>
            </w:r>
            <w:r w:rsidR="00D53D30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Тита Коржикова, 1 – 49</w:t>
            </w:r>
            <w:r w:rsidR="00D53D30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Лесная, 2 – 13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B0306C">
              <w:rPr>
                <w:sz w:val="24"/>
                <w:szCs w:val="24"/>
              </w:rPr>
              <w:t>Октябрьская, 21 – 150</w:t>
            </w:r>
            <w:r w:rsidR="00D53D30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Белорусская, 1 – 34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F57EDA">
              <w:rPr>
                <w:sz w:val="24"/>
                <w:szCs w:val="24"/>
              </w:rPr>
              <w:t>Красная, 1 – 6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F57EDA">
              <w:rPr>
                <w:sz w:val="24"/>
                <w:szCs w:val="24"/>
              </w:rPr>
              <w:t>Советская, 1 – 19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F57EDA">
              <w:rPr>
                <w:sz w:val="24"/>
                <w:szCs w:val="24"/>
              </w:rPr>
              <w:t>М</w:t>
            </w:r>
            <w:r w:rsidR="006D0BDE">
              <w:rPr>
                <w:sz w:val="24"/>
                <w:szCs w:val="24"/>
              </w:rPr>
              <w:t>глинская, 1 – 14, Ворошилова,</w:t>
            </w:r>
            <w:r w:rsidR="00284BEA">
              <w:rPr>
                <w:sz w:val="24"/>
                <w:szCs w:val="24"/>
              </w:rPr>
              <w:t>1,3,5,7,9,11,13,15</w:t>
            </w:r>
            <w:r w:rsidR="006D0BDE">
              <w:rPr>
                <w:sz w:val="24"/>
                <w:szCs w:val="24"/>
              </w:rPr>
              <w:t>,</w:t>
            </w:r>
            <w:r w:rsidR="00D53D30">
              <w:rPr>
                <w:sz w:val="24"/>
                <w:szCs w:val="24"/>
              </w:rPr>
              <w:t xml:space="preserve"> </w:t>
            </w:r>
            <w:r w:rsidR="006D0BDE">
              <w:rPr>
                <w:sz w:val="24"/>
                <w:szCs w:val="24"/>
              </w:rPr>
              <w:t xml:space="preserve"> </w:t>
            </w:r>
            <w:r w:rsidR="00730E96" w:rsidRPr="00F57EDA">
              <w:rPr>
                <w:sz w:val="24"/>
                <w:szCs w:val="24"/>
              </w:rPr>
              <w:t>Вокзальная, 1 – 20</w:t>
            </w:r>
            <w:r w:rsidR="006D0BDE">
              <w:rPr>
                <w:sz w:val="24"/>
                <w:szCs w:val="24"/>
              </w:rPr>
              <w:t xml:space="preserve">, </w:t>
            </w:r>
            <w:r w:rsidR="00024898">
              <w:rPr>
                <w:sz w:val="24"/>
                <w:szCs w:val="24"/>
              </w:rPr>
              <w:t>Ленина</w:t>
            </w:r>
            <w:r w:rsidR="00730E96" w:rsidRPr="00F57EDA">
              <w:rPr>
                <w:sz w:val="24"/>
                <w:szCs w:val="24"/>
              </w:rPr>
              <w:t xml:space="preserve"> </w:t>
            </w:r>
            <w:r w:rsidR="006D0BDE">
              <w:rPr>
                <w:sz w:val="24"/>
                <w:szCs w:val="24"/>
              </w:rPr>
              <w:t>(</w:t>
            </w:r>
            <w:r w:rsidR="00730E96" w:rsidRPr="00F57EDA">
              <w:rPr>
                <w:sz w:val="24"/>
                <w:szCs w:val="24"/>
              </w:rPr>
              <w:t>четная сторона 2 – 144</w:t>
            </w:r>
            <w:r w:rsidR="006D0BDE">
              <w:rPr>
                <w:sz w:val="24"/>
                <w:szCs w:val="24"/>
              </w:rPr>
              <w:t xml:space="preserve">), </w:t>
            </w:r>
            <w:r w:rsidR="00284BEA">
              <w:rPr>
                <w:sz w:val="24"/>
                <w:szCs w:val="24"/>
              </w:rPr>
              <w:t>Восточный (пер.) 1 –</w:t>
            </w:r>
            <w:r w:rsidR="00024898">
              <w:rPr>
                <w:sz w:val="24"/>
                <w:szCs w:val="24"/>
              </w:rPr>
              <w:t xml:space="preserve"> </w:t>
            </w:r>
            <w:r w:rsidR="00284BEA">
              <w:rPr>
                <w:sz w:val="24"/>
                <w:szCs w:val="24"/>
              </w:rPr>
              <w:t>13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Калинина (пер.) 1–16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Речной (пер.) 1 – 18</w:t>
            </w:r>
            <w:r w:rsidR="006D0BDE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Фабричный (пер.) 1 – 6</w:t>
            </w:r>
            <w:proofErr w:type="gramEnd"/>
            <w:r w:rsidR="006D0BDE">
              <w:rPr>
                <w:sz w:val="24"/>
                <w:szCs w:val="24"/>
              </w:rPr>
              <w:t xml:space="preserve">, </w:t>
            </w:r>
            <w:r w:rsidR="00284BEA">
              <w:rPr>
                <w:sz w:val="24"/>
                <w:szCs w:val="24"/>
              </w:rPr>
              <w:t>Рабочий (пер.)</w:t>
            </w:r>
            <w:r w:rsidR="00024898">
              <w:rPr>
                <w:sz w:val="24"/>
                <w:szCs w:val="24"/>
              </w:rPr>
              <w:t>,</w:t>
            </w:r>
            <w:r w:rsidR="00284BEA">
              <w:rPr>
                <w:sz w:val="24"/>
                <w:szCs w:val="24"/>
              </w:rPr>
              <w:t xml:space="preserve"> 2 – 18а</w:t>
            </w:r>
            <w:r w:rsidR="006D0BDE">
              <w:rPr>
                <w:sz w:val="24"/>
                <w:szCs w:val="24"/>
              </w:rPr>
              <w:t xml:space="preserve">, </w:t>
            </w:r>
            <w:r w:rsidR="00730E96" w:rsidRPr="00506E3E">
              <w:rPr>
                <w:sz w:val="24"/>
                <w:szCs w:val="24"/>
              </w:rPr>
              <w:t>Октябрьский (пер</w:t>
            </w:r>
            <w:r w:rsidR="006D0BDE">
              <w:rPr>
                <w:sz w:val="24"/>
                <w:szCs w:val="24"/>
              </w:rPr>
              <w:t>.</w:t>
            </w:r>
            <w:r w:rsidR="00730E96" w:rsidRPr="00506E3E">
              <w:rPr>
                <w:sz w:val="24"/>
                <w:szCs w:val="24"/>
              </w:rPr>
              <w:t>)</w:t>
            </w:r>
            <w:r w:rsidR="00024898">
              <w:rPr>
                <w:sz w:val="24"/>
                <w:szCs w:val="24"/>
              </w:rPr>
              <w:t>,</w:t>
            </w:r>
            <w:r w:rsidR="00730E96" w:rsidRPr="00506E3E">
              <w:rPr>
                <w:sz w:val="24"/>
                <w:szCs w:val="24"/>
              </w:rPr>
              <w:t xml:space="preserve"> 1 – 15</w:t>
            </w:r>
            <w:r w:rsidR="00024898">
              <w:rPr>
                <w:sz w:val="24"/>
                <w:szCs w:val="24"/>
              </w:rPr>
              <w:t>.</w:t>
            </w:r>
          </w:p>
        </w:tc>
      </w:tr>
      <w:tr w:rsidR="00284BEA" w:rsidRPr="009A52C9" w:rsidTr="00572D5C">
        <w:trPr>
          <w:trHeight w:val="1925"/>
        </w:trPr>
        <w:tc>
          <w:tcPr>
            <w:tcW w:w="671" w:type="dxa"/>
          </w:tcPr>
          <w:p w:rsidR="00284BEA" w:rsidRPr="009A52C9" w:rsidRDefault="00284BEA" w:rsidP="00730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5" w:type="dxa"/>
          </w:tcPr>
          <w:p w:rsidR="00284BEA" w:rsidRDefault="00284BEA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52C9">
              <w:rPr>
                <w:sz w:val="24"/>
                <w:szCs w:val="24"/>
              </w:rPr>
              <w:t>СЭП</w:t>
            </w:r>
            <w:r>
              <w:rPr>
                <w:sz w:val="24"/>
                <w:szCs w:val="24"/>
              </w:rPr>
              <w:t xml:space="preserve"> № 3</w:t>
            </w:r>
            <w:r w:rsidRPr="009A52C9">
              <w:rPr>
                <w:sz w:val="24"/>
                <w:szCs w:val="24"/>
              </w:rPr>
              <w:t xml:space="preserve">, </w:t>
            </w:r>
            <w:r w:rsidRPr="00737D5C">
              <w:rPr>
                <w:sz w:val="24"/>
                <w:szCs w:val="24"/>
              </w:rPr>
              <w:t xml:space="preserve">МБОУ средняя общеобразовательная школа №3 г.  Суража Брянской области </w:t>
            </w:r>
            <w:r w:rsidRPr="008E5E10">
              <w:rPr>
                <w:sz w:val="24"/>
                <w:szCs w:val="24"/>
              </w:rPr>
              <w:t>"</w:t>
            </w:r>
          </w:p>
          <w:p w:rsidR="00284BEA" w:rsidRPr="008E5E10" w:rsidRDefault="00284BEA" w:rsidP="00730E9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E16A6">
              <w:rPr>
                <w:sz w:val="24"/>
                <w:szCs w:val="24"/>
              </w:rPr>
              <w:t>Брянская обл., г. Сураж ул. Фрунзе, д. 11а (корпус 1 А)</w:t>
            </w:r>
          </w:p>
        </w:tc>
        <w:tc>
          <w:tcPr>
            <w:tcW w:w="11340" w:type="dxa"/>
          </w:tcPr>
          <w:p w:rsidR="00284BEA" w:rsidRPr="00572D5C" w:rsidRDefault="00284BEA" w:rsidP="00775565">
            <w:pPr>
              <w:rPr>
                <w:sz w:val="24"/>
                <w:szCs w:val="24"/>
              </w:rPr>
            </w:pPr>
            <w:r w:rsidRPr="00EA131F">
              <w:rPr>
                <w:b/>
                <w:sz w:val="24"/>
                <w:szCs w:val="24"/>
              </w:rPr>
              <w:t>с.</w:t>
            </w:r>
            <w:r w:rsidR="006656C6">
              <w:rPr>
                <w:b/>
                <w:sz w:val="24"/>
                <w:szCs w:val="24"/>
              </w:rPr>
              <w:t xml:space="preserve"> </w:t>
            </w:r>
            <w:r w:rsidRPr="00EA131F">
              <w:rPr>
                <w:b/>
                <w:sz w:val="24"/>
                <w:szCs w:val="24"/>
              </w:rPr>
              <w:t>Влазовичи</w:t>
            </w:r>
            <w:r>
              <w:rPr>
                <w:b/>
                <w:sz w:val="24"/>
                <w:szCs w:val="24"/>
              </w:rPr>
              <w:t>,</w:t>
            </w:r>
            <w:r w:rsidR="00CA33A7">
              <w:rPr>
                <w:b/>
                <w:sz w:val="24"/>
                <w:szCs w:val="24"/>
              </w:rPr>
              <w:t xml:space="preserve"> </w:t>
            </w:r>
            <w:r w:rsidRPr="00F6494A">
              <w:rPr>
                <w:sz w:val="24"/>
                <w:szCs w:val="24"/>
              </w:rPr>
              <w:t>д. Андреевка</w:t>
            </w:r>
            <w:r w:rsidR="00CA33A7">
              <w:rPr>
                <w:sz w:val="24"/>
                <w:szCs w:val="24"/>
              </w:rPr>
              <w:t>, д</w:t>
            </w:r>
            <w:r w:rsidRPr="00F6494A">
              <w:rPr>
                <w:sz w:val="24"/>
                <w:szCs w:val="24"/>
              </w:rPr>
              <w:t>.</w:t>
            </w:r>
            <w:r w:rsidR="00775565">
              <w:rPr>
                <w:sz w:val="24"/>
                <w:szCs w:val="24"/>
              </w:rPr>
              <w:t xml:space="preserve"> </w:t>
            </w:r>
            <w:proofErr w:type="spellStart"/>
            <w:r w:rsidRPr="00F6494A">
              <w:rPr>
                <w:sz w:val="24"/>
                <w:szCs w:val="24"/>
              </w:rPr>
              <w:t>Василевка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F6494A">
              <w:rPr>
                <w:sz w:val="24"/>
                <w:szCs w:val="24"/>
              </w:rPr>
              <w:t>д. Кр</w:t>
            </w:r>
            <w:r w:rsidR="00775565">
              <w:rPr>
                <w:sz w:val="24"/>
                <w:szCs w:val="24"/>
              </w:rPr>
              <w:t xml:space="preserve">асная </w:t>
            </w:r>
            <w:r w:rsidRPr="00F6494A">
              <w:rPr>
                <w:sz w:val="24"/>
                <w:szCs w:val="24"/>
              </w:rPr>
              <w:t>Слобода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F6494A">
              <w:rPr>
                <w:sz w:val="24"/>
                <w:szCs w:val="24"/>
              </w:rPr>
              <w:t>с. Косичи</w:t>
            </w:r>
            <w:r w:rsidR="00CA33A7">
              <w:rPr>
                <w:sz w:val="24"/>
                <w:szCs w:val="24"/>
              </w:rPr>
              <w:t xml:space="preserve">, </w:t>
            </w:r>
            <w:r w:rsidRPr="00F6494A">
              <w:rPr>
                <w:sz w:val="24"/>
                <w:szCs w:val="24"/>
              </w:rPr>
              <w:t>п. Новоандреевский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6494A">
              <w:rPr>
                <w:sz w:val="24"/>
                <w:szCs w:val="24"/>
              </w:rPr>
              <w:t>О</w:t>
            </w:r>
            <w:proofErr w:type="gramEnd"/>
            <w:r w:rsidRPr="00F6494A">
              <w:rPr>
                <w:sz w:val="24"/>
                <w:szCs w:val="24"/>
              </w:rPr>
              <w:t>ктябрьское</w:t>
            </w:r>
            <w:r w:rsidR="00CA33A7">
              <w:rPr>
                <w:sz w:val="24"/>
                <w:szCs w:val="24"/>
              </w:rPr>
              <w:t xml:space="preserve">, </w:t>
            </w:r>
            <w:r w:rsidRPr="00F6494A">
              <w:rPr>
                <w:sz w:val="24"/>
                <w:szCs w:val="24"/>
              </w:rPr>
              <w:t>д. Покровка</w:t>
            </w:r>
            <w:r>
              <w:rPr>
                <w:sz w:val="24"/>
                <w:szCs w:val="24"/>
              </w:rPr>
              <w:t>,</w:t>
            </w:r>
            <w:r w:rsidR="00CA33A7">
              <w:rPr>
                <w:sz w:val="24"/>
                <w:szCs w:val="24"/>
              </w:rPr>
              <w:t xml:space="preserve"> </w:t>
            </w:r>
            <w:r w:rsidRPr="00EA131F">
              <w:rPr>
                <w:b/>
                <w:sz w:val="24"/>
                <w:szCs w:val="24"/>
              </w:rPr>
              <w:t>с. Дегтяревка</w:t>
            </w:r>
            <w:r>
              <w:rPr>
                <w:b/>
                <w:sz w:val="24"/>
                <w:szCs w:val="24"/>
              </w:rPr>
              <w:t>,</w:t>
            </w:r>
            <w:r w:rsidR="00CA33A7">
              <w:rPr>
                <w:b/>
                <w:sz w:val="24"/>
                <w:szCs w:val="24"/>
              </w:rPr>
              <w:t xml:space="preserve"> </w:t>
            </w:r>
            <w:r w:rsidRPr="00855D8F">
              <w:rPr>
                <w:sz w:val="24"/>
                <w:szCs w:val="24"/>
              </w:rPr>
              <w:t>д. Крутояр</w:t>
            </w:r>
            <w:r w:rsidR="00CA33A7">
              <w:rPr>
                <w:sz w:val="24"/>
                <w:szCs w:val="24"/>
              </w:rPr>
              <w:t>,</w:t>
            </w:r>
            <w:r w:rsidRPr="00855D8F">
              <w:rPr>
                <w:sz w:val="24"/>
                <w:szCs w:val="24"/>
              </w:rPr>
              <w:t>п. Мельников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Придачь</w:t>
            </w:r>
            <w:r w:rsidR="00206B48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Жастково</w:t>
            </w:r>
            <w:r w:rsidR="00CA33A7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5D8F">
              <w:rPr>
                <w:sz w:val="24"/>
                <w:szCs w:val="24"/>
              </w:rPr>
              <w:t>д. Осинка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572D5C">
              <w:rPr>
                <w:sz w:val="24"/>
                <w:szCs w:val="24"/>
              </w:rPr>
              <w:t>п.</w:t>
            </w:r>
            <w:r w:rsidRPr="00855D8F">
              <w:rPr>
                <w:sz w:val="24"/>
                <w:szCs w:val="24"/>
              </w:rPr>
              <w:t>Свободный Труд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Вьюково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Садовая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Долотня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д. Николаевка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55D8F">
              <w:rPr>
                <w:sz w:val="24"/>
                <w:szCs w:val="24"/>
              </w:rPr>
              <w:t>х. Малахов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EA131F">
              <w:rPr>
                <w:b/>
                <w:sz w:val="24"/>
                <w:szCs w:val="24"/>
              </w:rPr>
              <w:t>с. Кулаги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Жемердеевка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 w:rsidR="00572D5C">
              <w:rPr>
                <w:sz w:val="24"/>
                <w:szCs w:val="24"/>
              </w:rPr>
              <w:t xml:space="preserve"> д. Княж, </w:t>
            </w:r>
            <w:r>
              <w:rPr>
                <w:sz w:val="24"/>
                <w:szCs w:val="24"/>
              </w:rPr>
              <w:t>д. Селище</w:t>
            </w:r>
            <w:r w:rsidR="00572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п. Речное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п.Ленинский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п.Острица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п.Никольский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п.Машина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п.Алексеевский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п.Гришанов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Старая Кисловка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Новая Кисловка</w:t>
            </w:r>
            <w:r w:rsidR="00CA33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д.</w:t>
            </w:r>
            <w:r w:rsidR="00206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Лагутовка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Беловодка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Евсеевский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п.Алёшкин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п.Лебедин</w:t>
            </w:r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2B0A24">
              <w:rPr>
                <w:sz w:val="24"/>
                <w:szCs w:val="24"/>
              </w:rPr>
              <w:t>д</w:t>
            </w:r>
            <w:proofErr w:type="spellEnd"/>
            <w:r w:rsidRPr="002B0A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Поповка</w:t>
            </w:r>
            <w:r w:rsidR="00CA33A7">
              <w:rPr>
                <w:sz w:val="24"/>
                <w:szCs w:val="24"/>
              </w:rPr>
              <w:t>,</w:t>
            </w:r>
            <w:r w:rsidR="00572D5C">
              <w:rPr>
                <w:sz w:val="24"/>
                <w:szCs w:val="24"/>
              </w:rPr>
              <w:t xml:space="preserve"> п.</w:t>
            </w:r>
            <w:r w:rsidR="00CA33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Колесников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д</w:t>
            </w:r>
            <w:r w:rsidR="00572D5C">
              <w:rPr>
                <w:sz w:val="24"/>
                <w:szCs w:val="24"/>
              </w:rPr>
              <w:t>.</w:t>
            </w:r>
            <w:r w:rsidRPr="002B0A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Глуховка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2B0A24">
              <w:rPr>
                <w:sz w:val="24"/>
                <w:szCs w:val="24"/>
              </w:rPr>
              <w:t>д</w:t>
            </w:r>
            <w:proofErr w:type="spellEnd"/>
            <w:r w:rsidRPr="002B0A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Каменск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п.Заполье</w:t>
            </w:r>
            <w:r w:rsidR="00572D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п.Александровский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п.Красный Завод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п.Лесное</w:t>
            </w:r>
            <w:r w:rsidR="00CA33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п.Долгое</w:t>
            </w:r>
            <w:r w:rsidR="00024898">
              <w:rPr>
                <w:sz w:val="24"/>
                <w:szCs w:val="24"/>
              </w:rPr>
              <w:t>.</w:t>
            </w:r>
          </w:p>
        </w:tc>
      </w:tr>
      <w:tr w:rsidR="00284BEA" w:rsidRPr="009A52C9" w:rsidTr="00572D5C">
        <w:trPr>
          <w:trHeight w:val="2237"/>
        </w:trPr>
        <w:tc>
          <w:tcPr>
            <w:tcW w:w="671" w:type="dxa"/>
          </w:tcPr>
          <w:p w:rsidR="00284BEA" w:rsidRPr="009A52C9" w:rsidRDefault="00284BEA" w:rsidP="00730E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284BEA" w:rsidRDefault="00284BEA" w:rsidP="00730E96">
            <w:pPr>
              <w:tabs>
                <w:tab w:val="center" w:pos="4677"/>
                <w:tab w:val="right" w:pos="9355"/>
              </w:tabs>
              <w:jc w:val="center"/>
              <w:rPr>
                <w:color w:val="0C0E31"/>
                <w:sz w:val="24"/>
                <w:szCs w:val="24"/>
                <w:shd w:val="clear" w:color="auto" w:fill="FFFFFF"/>
              </w:rPr>
            </w:pPr>
            <w:r w:rsidRPr="009A52C9">
              <w:rPr>
                <w:sz w:val="24"/>
                <w:szCs w:val="24"/>
              </w:rPr>
              <w:t>СЭП</w:t>
            </w:r>
            <w:r>
              <w:rPr>
                <w:sz w:val="24"/>
                <w:szCs w:val="24"/>
              </w:rPr>
              <w:t xml:space="preserve"> № 4</w:t>
            </w:r>
            <w:r w:rsidRPr="009A52C9">
              <w:rPr>
                <w:sz w:val="24"/>
                <w:szCs w:val="24"/>
              </w:rPr>
              <w:t xml:space="preserve">, </w:t>
            </w:r>
            <w:r w:rsidRPr="00737D5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БУК </w:t>
            </w:r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 xml:space="preserve">"Районный </w:t>
            </w:r>
            <w:proofErr w:type="spellStart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>межпоселенческий</w:t>
            </w:r>
            <w:proofErr w:type="spellEnd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>культурно-досуговый</w:t>
            </w:r>
            <w:proofErr w:type="spellEnd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 xml:space="preserve"> центр" </w:t>
            </w:r>
            <w:proofErr w:type="spellStart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>Суражского</w:t>
            </w:r>
            <w:proofErr w:type="spellEnd"/>
            <w:r w:rsidRPr="00737D5C">
              <w:rPr>
                <w:color w:val="0C0E31"/>
                <w:sz w:val="24"/>
                <w:szCs w:val="24"/>
                <w:shd w:val="clear" w:color="auto" w:fill="FFFFFF"/>
              </w:rPr>
              <w:t xml:space="preserve"> района Брянской области</w:t>
            </w:r>
          </w:p>
          <w:p w:rsidR="00284BEA" w:rsidRDefault="00284BEA" w:rsidP="00730E9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20873">
              <w:rPr>
                <w:sz w:val="24"/>
                <w:szCs w:val="24"/>
              </w:rPr>
              <w:t xml:space="preserve">Брянская обл., </w:t>
            </w:r>
          </w:p>
          <w:p w:rsidR="00284BEA" w:rsidRPr="00737D5C" w:rsidRDefault="00284BEA" w:rsidP="00730E96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420873">
              <w:rPr>
                <w:sz w:val="24"/>
                <w:szCs w:val="24"/>
              </w:rPr>
              <w:t>г. Сураж ул. Ленина, 52</w:t>
            </w:r>
          </w:p>
        </w:tc>
        <w:tc>
          <w:tcPr>
            <w:tcW w:w="11340" w:type="dxa"/>
          </w:tcPr>
          <w:p w:rsidR="00284BEA" w:rsidRPr="00CA33A7" w:rsidRDefault="00284BEA" w:rsidP="006656C6">
            <w:pPr>
              <w:rPr>
                <w:b/>
                <w:sz w:val="24"/>
                <w:szCs w:val="24"/>
              </w:rPr>
            </w:pPr>
            <w:r w:rsidRPr="008F60FE">
              <w:rPr>
                <w:b/>
                <w:sz w:val="24"/>
                <w:szCs w:val="24"/>
              </w:rPr>
              <w:t>с. Лопазна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с. Ляличи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с. Костеничи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 Миновка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 Сенькин Ров</w:t>
            </w:r>
            <w:r w:rsidR="00572D5C">
              <w:rPr>
                <w:sz w:val="24"/>
                <w:szCs w:val="24"/>
              </w:rPr>
              <w:t xml:space="preserve">, </w:t>
            </w:r>
            <w:proofErr w:type="spellStart"/>
            <w:r w:rsidRPr="008F60FE">
              <w:rPr>
                <w:b/>
                <w:sz w:val="24"/>
                <w:szCs w:val="24"/>
              </w:rPr>
              <w:t>с</w:t>
            </w:r>
            <w:proofErr w:type="gramStart"/>
            <w:r w:rsidRPr="008F60FE">
              <w:rPr>
                <w:b/>
                <w:sz w:val="24"/>
                <w:szCs w:val="24"/>
              </w:rPr>
              <w:t>.О</w:t>
            </w:r>
            <w:proofErr w:type="gramEnd"/>
            <w:r w:rsidRPr="008F60FE">
              <w:rPr>
                <w:b/>
                <w:sz w:val="24"/>
                <w:szCs w:val="24"/>
              </w:rPr>
              <w:t>вчинец</w:t>
            </w:r>
            <w:proofErr w:type="spellEnd"/>
            <w:r w:rsidR="00CA33A7">
              <w:rPr>
                <w:b/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п.Верховой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д.Калинки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п.Красный Бор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п.Низ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п.Иванов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п.Пески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п.Петровский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с.</w:t>
            </w:r>
            <w:r w:rsidR="00775565">
              <w:rPr>
                <w:sz w:val="24"/>
                <w:szCs w:val="24"/>
              </w:rPr>
              <w:t xml:space="preserve"> </w:t>
            </w:r>
            <w:r w:rsidRPr="008F60FE">
              <w:rPr>
                <w:sz w:val="24"/>
                <w:szCs w:val="24"/>
              </w:rPr>
              <w:t>Душатин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д.Александровка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п.Веселый</w:t>
            </w:r>
            <w:r w:rsidR="00CA33A7">
              <w:rPr>
                <w:sz w:val="24"/>
                <w:szCs w:val="24"/>
              </w:rPr>
              <w:t xml:space="preserve">, </w:t>
            </w:r>
            <w:r w:rsidR="006656C6" w:rsidRPr="008F60FE">
              <w:rPr>
                <w:sz w:val="24"/>
                <w:szCs w:val="24"/>
              </w:rPr>
              <w:t xml:space="preserve"> д.Сенча</w:t>
            </w:r>
            <w:r w:rsidR="006656C6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д.Грабовка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д.Гудовка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д.Михайловка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>п.Заводок</w:t>
            </w:r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 xml:space="preserve">д.Новая </w:t>
            </w:r>
            <w:proofErr w:type="spellStart"/>
            <w:r w:rsidRPr="008F60FE">
              <w:rPr>
                <w:sz w:val="24"/>
                <w:szCs w:val="24"/>
              </w:rPr>
              <w:t>Кашовка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8F60FE">
              <w:rPr>
                <w:sz w:val="24"/>
                <w:szCs w:val="24"/>
              </w:rPr>
              <w:t xml:space="preserve">д.Старая </w:t>
            </w:r>
            <w:proofErr w:type="spellStart"/>
            <w:r w:rsidRPr="008F60FE">
              <w:rPr>
                <w:sz w:val="24"/>
                <w:szCs w:val="24"/>
              </w:rPr>
              <w:t>Кашовка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2B0A24">
              <w:rPr>
                <w:b/>
                <w:sz w:val="24"/>
                <w:szCs w:val="24"/>
              </w:rPr>
              <w:t>с.Нивное</w:t>
            </w:r>
            <w:proofErr w:type="spellEnd"/>
            <w:r w:rsidR="00CA33A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0A24">
              <w:rPr>
                <w:sz w:val="24"/>
                <w:szCs w:val="24"/>
              </w:rPr>
              <w:t>с.Кромово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д.Федоровка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с.</w:t>
            </w:r>
            <w:r w:rsidR="00775565">
              <w:rPr>
                <w:sz w:val="24"/>
                <w:szCs w:val="24"/>
              </w:rPr>
              <w:t xml:space="preserve"> </w:t>
            </w:r>
            <w:r w:rsidRPr="002B0A24">
              <w:rPr>
                <w:sz w:val="24"/>
                <w:szCs w:val="24"/>
              </w:rPr>
              <w:t>Высокоселище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п.</w:t>
            </w:r>
            <w:r w:rsidR="00775565">
              <w:rPr>
                <w:sz w:val="24"/>
                <w:szCs w:val="24"/>
              </w:rPr>
              <w:t xml:space="preserve"> </w:t>
            </w:r>
            <w:r w:rsidRPr="002B0A24">
              <w:rPr>
                <w:sz w:val="24"/>
                <w:szCs w:val="24"/>
              </w:rPr>
              <w:t>Ковалевщина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п</w:t>
            </w:r>
            <w:proofErr w:type="gramStart"/>
            <w:r w:rsidRPr="002B0A24">
              <w:rPr>
                <w:sz w:val="24"/>
                <w:szCs w:val="24"/>
              </w:rPr>
              <w:t>.К</w:t>
            </w:r>
            <w:proofErr w:type="gramEnd"/>
            <w:r w:rsidRPr="002B0A24">
              <w:rPr>
                <w:sz w:val="24"/>
                <w:szCs w:val="24"/>
              </w:rPr>
              <w:t>расная Поляна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п.Ясная Поляна</w:t>
            </w:r>
            <w:r w:rsidR="00CA33A7">
              <w:rPr>
                <w:sz w:val="24"/>
                <w:szCs w:val="24"/>
              </w:rPr>
              <w:t xml:space="preserve">, </w:t>
            </w:r>
            <w:r w:rsidR="00572D5C" w:rsidRPr="002B0A24">
              <w:rPr>
                <w:sz w:val="24"/>
                <w:szCs w:val="24"/>
              </w:rPr>
              <w:t xml:space="preserve"> п.Гордый</w:t>
            </w:r>
            <w:r w:rsidR="00572D5C">
              <w:rPr>
                <w:sz w:val="24"/>
                <w:szCs w:val="24"/>
              </w:rPr>
              <w:t xml:space="preserve">, </w:t>
            </w:r>
            <w:proofErr w:type="spellStart"/>
            <w:r w:rsidRPr="002B0A24">
              <w:rPr>
                <w:sz w:val="24"/>
                <w:szCs w:val="24"/>
              </w:rPr>
              <w:t>п.Вьюнное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с.Новый Дроков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д.Старый Дроков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д.Красное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п.Александровский</w:t>
            </w:r>
            <w:r w:rsidR="00CA33A7">
              <w:rPr>
                <w:sz w:val="24"/>
                <w:szCs w:val="24"/>
              </w:rPr>
              <w:t xml:space="preserve">, </w:t>
            </w:r>
            <w:r w:rsidRPr="002B0A24">
              <w:rPr>
                <w:sz w:val="24"/>
                <w:szCs w:val="24"/>
              </w:rPr>
              <w:t>п.Теплый</w:t>
            </w:r>
            <w:r w:rsidR="00CA33A7">
              <w:rPr>
                <w:sz w:val="24"/>
                <w:szCs w:val="24"/>
              </w:rPr>
              <w:t xml:space="preserve">, </w:t>
            </w:r>
            <w:r w:rsidR="00206B48">
              <w:rPr>
                <w:b/>
                <w:sz w:val="24"/>
                <w:szCs w:val="24"/>
              </w:rPr>
              <w:t>д</w:t>
            </w:r>
            <w:r w:rsidRPr="00974D03">
              <w:rPr>
                <w:b/>
                <w:sz w:val="24"/>
                <w:szCs w:val="24"/>
              </w:rPr>
              <w:t>.Дубровка</w:t>
            </w:r>
            <w:r w:rsidR="00CA33A7">
              <w:rPr>
                <w:b/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п.Васенков</w:t>
            </w:r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п.Путилин</w:t>
            </w:r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п.Ольговка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д.Малая Ловча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д.Большая Ловча</w:t>
            </w:r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с.Далисичи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 xml:space="preserve">п.Новые </w:t>
            </w:r>
            <w:proofErr w:type="spellStart"/>
            <w:r w:rsidRPr="00974D03">
              <w:rPr>
                <w:sz w:val="24"/>
                <w:szCs w:val="24"/>
              </w:rPr>
              <w:t>Далисичи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п.Майский</w:t>
            </w:r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п.Первомаевка</w:t>
            </w:r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д.Федоровка</w:t>
            </w:r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д.Кокот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д.Красновка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д.Иржач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д.Слище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д.Нарость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д.Рословка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д.Барсуки</w:t>
            </w:r>
            <w:r w:rsidR="00CA33A7">
              <w:rPr>
                <w:sz w:val="24"/>
                <w:szCs w:val="24"/>
              </w:rPr>
              <w:t xml:space="preserve">, </w:t>
            </w:r>
            <w:proofErr w:type="spellStart"/>
            <w:r w:rsidRPr="00974D03">
              <w:rPr>
                <w:sz w:val="24"/>
                <w:szCs w:val="24"/>
              </w:rPr>
              <w:t>д</w:t>
            </w:r>
            <w:proofErr w:type="gramStart"/>
            <w:r w:rsidRPr="00974D03">
              <w:rPr>
                <w:sz w:val="24"/>
                <w:szCs w:val="24"/>
              </w:rPr>
              <w:t>.С</w:t>
            </w:r>
            <w:proofErr w:type="gramEnd"/>
            <w:r w:rsidRPr="00974D03">
              <w:rPr>
                <w:sz w:val="24"/>
                <w:szCs w:val="24"/>
              </w:rPr>
              <w:t>труженка</w:t>
            </w:r>
            <w:proofErr w:type="spellEnd"/>
            <w:r w:rsidR="00CA33A7">
              <w:rPr>
                <w:sz w:val="24"/>
                <w:szCs w:val="24"/>
              </w:rPr>
              <w:t xml:space="preserve">, </w:t>
            </w:r>
            <w:r w:rsidRPr="00974D03">
              <w:rPr>
                <w:sz w:val="24"/>
                <w:szCs w:val="24"/>
              </w:rPr>
              <w:t>д.Дедовск</w:t>
            </w:r>
            <w:r w:rsidR="00024898">
              <w:rPr>
                <w:sz w:val="24"/>
                <w:szCs w:val="24"/>
              </w:rPr>
              <w:t>.</w:t>
            </w:r>
          </w:p>
        </w:tc>
      </w:tr>
    </w:tbl>
    <w:p w:rsidR="001B12E9" w:rsidRDefault="001B12E9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p w:rsidR="008E5E10" w:rsidRDefault="008E5E10" w:rsidP="00A62A8C">
      <w:pPr>
        <w:widowControl w:val="0"/>
        <w:tabs>
          <w:tab w:val="left" w:pos="2160"/>
          <w:tab w:val="left" w:pos="5068"/>
          <w:tab w:val="left" w:pos="9187"/>
        </w:tabs>
        <w:spacing w:before="4"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</w:pPr>
    </w:p>
    <w:sectPr w:rsidR="008E5E10" w:rsidSect="0029117D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497EFB"/>
    <w:multiLevelType w:val="hybridMultilevel"/>
    <w:tmpl w:val="EEAE2E3C"/>
    <w:lvl w:ilvl="0" w:tplc="5E045B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7C2292"/>
    <w:multiLevelType w:val="hybridMultilevel"/>
    <w:tmpl w:val="FE547954"/>
    <w:lvl w:ilvl="0" w:tplc="851E5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40632"/>
    <w:multiLevelType w:val="hybridMultilevel"/>
    <w:tmpl w:val="4854418A"/>
    <w:lvl w:ilvl="0" w:tplc="A702635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EA7071"/>
    <w:multiLevelType w:val="hybridMultilevel"/>
    <w:tmpl w:val="A13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6EB0"/>
    <w:multiLevelType w:val="hybridMultilevel"/>
    <w:tmpl w:val="476663B4"/>
    <w:lvl w:ilvl="0" w:tplc="EEBA04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720897"/>
    <w:multiLevelType w:val="hybridMultilevel"/>
    <w:tmpl w:val="CD98BF5E"/>
    <w:lvl w:ilvl="0" w:tplc="0B30AF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A808AD"/>
    <w:multiLevelType w:val="hybridMultilevel"/>
    <w:tmpl w:val="1006008C"/>
    <w:lvl w:ilvl="0" w:tplc="DCB83D1E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056108"/>
    <w:multiLevelType w:val="hybridMultilevel"/>
    <w:tmpl w:val="1AE6386A"/>
    <w:lvl w:ilvl="0" w:tplc="C50ABB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08E"/>
    <w:rsid w:val="00024898"/>
    <w:rsid w:val="000279AB"/>
    <w:rsid w:val="000A417D"/>
    <w:rsid w:val="000E3FC9"/>
    <w:rsid w:val="000F05E5"/>
    <w:rsid w:val="000F08D2"/>
    <w:rsid w:val="00185921"/>
    <w:rsid w:val="001B12E9"/>
    <w:rsid w:val="00206B48"/>
    <w:rsid w:val="00284BEA"/>
    <w:rsid w:val="0029117D"/>
    <w:rsid w:val="002A177C"/>
    <w:rsid w:val="002B4F46"/>
    <w:rsid w:val="002D48E7"/>
    <w:rsid w:val="00335AAD"/>
    <w:rsid w:val="00355D2D"/>
    <w:rsid w:val="00396EB6"/>
    <w:rsid w:val="00473807"/>
    <w:rsid w:val="004C7104"/>
    <w:rsid w:val="004E715B"/>
    <w:rsid w:val="0056282C"/>
    <w:rsid w:val="00572D5C"/>
    <w:rsid w:val="005B4272"/>
    <w:rsid w:val="005E5FDE"/>
    <w:rsid w:val="0060007C"/>
    <w:rsid w:val="00642F38"/>
    <w:rsid w:val="006656C6"/>
    <w:rsid w:val="00665FB7"/>
    <w:rsid w:val="006A571B"/>
    <w:rsid w:val="006B3FCE"/>
    <w:rsid w:val="006D0BDE"/>
    <w:rsid w:val="006D603D"/>
    <w:rsid w:val="006E0974"/>
    <w:rsid w:val="00727D6D"/>
    <w:rsid w:val="00730E96"/>
    <w:rsid w:val="00737D5C"/>
    <w:rsid w:val="00775565"/>
    <w:rsid w:val="0077675C"/>
    <w:rsid w:val="007B203B"/>
    <w:rsid w:val="008052E1"/>
    <w:rsid w:val="00852CD0"/>
    <w:rsid w:val="00854053"/>
    <w:rsid w:val="00863682"/>
    <w:rsid w:val="008B78A9"/>
    <w:rsid w:val="008E5E10"/>
    <w:rsid w:val="00937396"/>
    <w:rsid w:val="00966AC8"/>
    <w:rsid w:val="00993A3E"/>
    <w:rsid w:val="009A008E"/>
    <w:rsid w:val="009B14F4"/>
    <w:rsid w:val="009B2E1E"/>
    <w:rsid w:val="009E1DFC"/>
    <w:rsid w:val="00A067E8"/>
    <w:rsid w:val="00A62A8C"/>
    <w:rsid w:val="00A87285"/>
    <w:rsid w:val="00AA721A"/>
    <w:rsid w:val="00AB39BC"/>
    <w:rsid w:val="00AB712E"/>
    <w:rsid w:val="00B339EC"/>
    <w:rsid w:val="00B9577E"/>
    <w:rsid w:val="00BA558C"/>
    <w:rsid w:val="00BB72DC"/>
    <w:rsid w:val="00C31F05"/>
    <w:rsid w:val="00C53752"/>
    <w:rsid w:val="00C729FD"/>
    <w:rsid w:val="00CA33A7"/>
    <w:rsid w:val="00CC64AF"/>
    <w:rsid w:val="00CE62DC"/>
    <w:rsid w:val="00CF0510"/>
    <w:rsid w:val="00CF3570"/>
    <w:rsid w:val="00D25AAD"/>
    <w:rsid w:val="00D53CF4"/>
    <w:rsid w:val="00D53D30"/>
    <w:rsid w:val="00D773A4"/>
    <w:rsid w:val="00D86850"/>
    <w:rsid w:val="00E22E61"/>
    <w:rsid w:val="00E335A5"/>
    <w:rsid w:val="00E80EA4"/>
    <w:rsid w:val="00EF40E7"/>
    <w:rsid w:val="00F0137C"/>
    <w:rsid w:val="00F229C7"/>
    <w:rsid w:val="00F33128"/>
    <w:rsid w:val="00F56A14"/>
    <w:rsid w:val="00FB4128"/>
    <w:rsid w:val="00FE5E07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2">
    <w:name w:val="heading 2"/>
    <w:basedOn w:val="a"/>
    <w:link w:val="20"/>
    <w:uiPriority w:val="9"/>
    <w:qFormat/>
    <w:rsid w:val="00F01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3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9A008E"/>
    <w:rPr>
      <w:color w:val="0000FF"/>
      <w:u w:val="single"/>
    </w:rPr>
  </w:style>
  <w:style w:type="paragraph" w:customStyle="1" w:styleId="11">
    <w:name w:val="Знак Знак1 Знак Знак Знак1 Знак"/>
    <w:basedOn w:val="a"/>
    <w:rsid w:val="008052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8540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13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F3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331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E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73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5605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9D20-1B1D-434F-BBE7-B4C91AEA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2023-03-28T14:32:00Z</cp:lastPrinted>
  <dcterms:created xsi:type="dcterms:W3CDTF">2023-03-30T14:33:00Z</dcterms:created>
  <dcterms:modified xsi:type="dcterms:W3CDTF">2023-03-30T14:33:00Z</dcterms:modified>
</cp:coreProperties>
</file>