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13" w:rsidRPr="00DA2171" w:rsidRDefault="00181813" w:rsidP="00267F8F">
      <w:pPr>
        <w:jc w:val="center"/>
        <w:rPr>
          <w:b/>
          <w:sz w:val="36"/>
          <w:szCs w:val="36"/>
          <w:u w:val="single"/>
        </w:rPr>
      </w:pPr>
      <w:r w:rsidRPr="00DA2171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181813" w:rsidRDefault="00181813" w:rsidP="00267F8F">
      <w:pPr>
        <w:jc w:val="center"/>
        <w:rPr>
          <w:b/>
          <w:sz w:val="36"/>
          <w:szCs w:val="36"/>
        </w:rPr>
      </w:pPr>
    </w:p>
    <w:p w:rsidR="00181813" w:rsidRDefault="00181813" w:rsidP="00267F8F">
      <w:pPr>
        <w:jc w:val="center"/>
        <w:rPr>
          <w:b/>
          <w:sz w:val="36"/>
          <w:szCs w:val="36"/>
        </w:rPr>
      </w:pPr>
      <w:r w:rsidRPr="009779B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Е</w:t>
      </w:r>
    </w:p>
    <w:p w:rsidR="00181813" w:rsidRPr="00664085" w:rsidRDefault="00181813" w:rsidP="00267F8F">
      <w:pPr>
        <w:jc w:val="center"/>
        <w:rPr>
          <w:b/>
          <w:sz w:val="36"/>
          <w:szCs w:val="36"/>
        </w:rPr>
      </w:pPr>
    </w:p>
    <w:p w:rsidR="00181813" w:rsidRDefault="00181813" w:rsidP="00267F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564C2">
        <w:rPr>
          <w:sz w:val="28"/>
          <w:szCs w:val="28"/>
        </w:rPr>
        <w:t>т</w:t>
      </w:r>
      <w:r>
        <w:rPr>
          <w:sz w:val="28"/>
          <w:szCs w:val="28"/>
        </w:rPr>
        <w:t xml:space="preserve">   14 июля 2022 года    №  </w:t>
      </w:r>
      <w:r w:rsidRPr="008E1B99">
        <w:rPr>
          <w:sz w:val="28"/>
          <w:szCs w:val="28"/>
        </w:rPr>
        <w:t xml:space="preserve">408   </w:t>
      </w:r>
      <w:r w:rsidRPr="00475F55">
        <w:rPr>
          <w:sz w:val="28"/>
          <w:szCs w:val="28"/>
          <w:u w:val="single"/>
        </w:rPr>
        <w:t xml:space="preserve">       </w:t>
      </w:r>
    </w:p>
    <w:p w:rsidR="00181813" w:rsidRDefault="00181813" w:rsidP="00267F8F">
      <w:pPr>
        <w:rPr>
          <w:sz w:val="28"/>
          <w:szCs w:val="28"/>
        </w:rPr>
      </w:pPr>
      <w:r>
        <w:rPr>
          <w:sz w:val="28"/>
          <w:szCs w:val="28"/>
        </w:rPr>
        <w:t xml:space="preserve">       г. Сураж</w:t>
      </w:r>
    </w:p>
    <w:p w:rsidR="00181813" w:rsidRDefault="00181813" w:rsidP="00267F8F">
      <w:pPr>
        <w:rPr>
          <w:sz w:val="28"/>
          <w:szCs w:val="28"/>
        </w:rPr>
      </w:pPr>
    </w:p>
    <w:p w:rsidR="00181813" w:rsidRDefault="00181813" w:rsidP="00267F8F">
      <w:pPr>
        <w:rPr>
          <w:sz w:val="28"/>
          <w:szCs w:val="28"/>
        </w:rPr>
      </w:pPr>
      <w:r w:rsidRPr="009779BC">
        <w:rPr>
          <w:sz w:val="28"/>
          <w:szCs w:val="28"/>
        </w:rPr>
        <w:t>Об утверждении схемы расположения</w:t>
      </w:r>
    </w:p>
    <w:p w:rsidR="00181813" w:rsidRDefault="00181813" w:rsidP="00267F8F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 на кадастровом          </w:t>
      </w:r>
    </w:p>
    <w:p w:rsidR="00181813" w:rsidRPr="00ED6176" w:rsidRDefault="00181813" w:rsidP="00267F8F">
      <w:pPr>
        <w:rPr>
          <w:sz w:val="28"/>
          <w:szCs w:val="28"/>
        </w:rPr>
      </w:pPr>
      <w:r>
        <w:rPr>
          <w:sz w:val="28"/>
          <w:szCs w:val="28"/>
        </w:rPr>
        <w:t>плане территории.</w:t>
      </w:r>
    </w:p>
    <w:p w:rsidR="00181813" w:rsidRPr="00ED6176" w:rsidRDefault="00181813" w:rsidP="00267F8F">
      <w:pPr>
        <w:rPr>
          <w:sz w:val="28"/>
          <w:szCs w:val="28"/>
        </w:rPr>
      </w:pPr>
    </w:p>
    <w:p w:rsidR="00181813" w:rsidRPr="009F3060" w:rsidRDefault="00181813" w:rsidP="00267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ст. ст. 11.3, 11,9, 11.10, Земельного кодекса РФ, Приказом    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 земельного  участка  или  земельных  участков на кадастровом плане территории в  форме  электронного  документа, формы  схемы  расположения 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Законом Брянской области от 07.10.2002 г. № 68-З «О нормах предоставления земельных участков гражданам на территории Брянской области», Правилами землепользования и застройки муниципального образования «город Сураж», утверждёнными решением Совета народных депутатов города Суража от 23.10.2015 г. № 76, выпиской из Единого государственного реестра недвижимости об основных характеристиках и зарегистрированных правах на объект недвижимости от 22.04.2022 № 32:25:0390701:753-32/088/2022-3 и на основании заявления Литвякова Владимира Алексеевича от 27.06.2022 года № 954 о перераспределении земельного участка, </w:t>
      </w:r>
      <w:r w:rsidRPr="00814CA1">
        <w:rPr>
          <w:sz w:val="28"/>
          <w:szCs w:val="28"/>
        </w:rPr>
        <w:t>находящегося в</w:t>
      </w:r>
      <w:r>
        <w:rPr>
          <w:sz w:val="28"/>
          <w:szCs w:val="28"/>
        </w:rPr>
        <w:t xml:space="preserve"> частной собственности и земель, </w:t>
      </w:r>
      <w:r w:rsidRPr="00814CA1">
        <w:rPr>
          <w:sz w:val="28"/>
          <w:szCs w:val="28"/>
        </w:rPr>
        <w:t>государственная собственность на которые не разграничена, в целях дальнейшего заключения Соглашения о перераспределении земельных участков и оформлении прав на образуемый земельный участок,  администрация Суражского района</w:t>
      </w:r>
    </w:p>
    <w:p w:rsidR="00181813" w:rsidRPr="009F3060" w:rsidRDefault="00181813" w:rsidP="00267F8F">
      <w:pPr>
        <w:ind w:firstLine="708"/>
        <w:jc w:val="both"/>
        <w:rPr>
          <w:sz w:val="28"/>
          <w:szCs w:val="28"/>
        </w:rPr>
      </w:pPr>
    </w:p>
    <w:p w:rsidR="00181813" w:rsidRPr="008C0E77" w:rsidRDefault="00181813" w:rsidP="00267F8F">
      <w:pPr>
        <w:tabs>
          <w:tab w:val="left" w:pos="3046"/>
        </w:tabs>
        <w:jc w:val="center"/>
        <w:rPr>
          <w:sz w:val="28"/>
          <w:szCs w:val="28"/>
        </w:rPr>
      </w:pPr>
      <w:r w:rsidRPr="005E546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81813" w:rsidRPr="008C0E77" w:rsidRDefault="00181813" w:rsidP="00267F8F">
      <w:pPr>
        <w:tabs>
          <w:tab w:val="left" w:pos="3046"/>
        </w:tabs>
        <w:spacing w:after="120"/>
        <w:jc w:val="both"/>
        <w:rPr>
          <w:sz w:val="28"/>
          <w:szCs w:val="28"/>
        </w:rPr>
      </w:pPr>
    </w:p>
    <w:p w:rsidR="00181813" w:rsidRDefault="00181813" w:rsidP="00267F8F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прилагаемую схему расположения земельного участка на кадастровом плане территории на бумажном носителе, образуемого путём перераспределения земельного участка с кадастровым номером 32:25:0390701:753, площадь земельного участка: 1082 кв.м., находящегося в собственности заявителя, и земель, государственная собственность на которые не разграничена 600 кв.м., в границах кадастрового квартала 32:25:0390701, со следующими показателями: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ЗУ:  -  площадь земельного участка: 1682 кв.м.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 местоположение земельного участка: Брянская область, Суражский муниципальный район, Влазовичское сельское поселение, д. Красная Слобода,  ул. Калинина, земельный участок 2А;      </w:t>
      </w:r>
    </w:p>
    <w:p w:rsidR="00181813" w:rsidRPr="00627AE3" w:rsidRDefault="00181813" w:rsidP="00267F8F">
      <w:pPr>
        <w:spacing w:after="120"/>
        <w:jc w:val="both"/>
        <w:rPr>
          <w:b/>
          <w:color w:val="000000"/>
          <w:sz w:val="26"/>
          <w:u w:val="single"/>
        </w:rPr>
      </w:pPr>
      <w:r>
        <w:rPr>
          <w:sz w:val="28"/>
          <w:szCs w:val="28"/>
        </w:rPr>
        <w:t xml:space="preserve">      -   территориальная зона: </w:t>
      </w:r>
      <w:r>
        <w:rPr>
          <w:color w:val="111111"/>
          <w:sz w:val="28"/>
          <w:szCs w:val="21"/>
        </w:rPr>
        <w:t>зона индивидуальной жилой застройки (Ж 104)</w:t>
      </w:r>
      <w:r w:rsidRPr="00627AE3">
        <w:rPr>
          <w:sz w:val="28"/>
          <w:szCs w:val="28"/>
        </w:rPr>
        <w:t>;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категория земель: </w:t>
      </w:r>
      <w:r w:rsidRPr="004753B1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;</w:t>
      </w:r>
    </w:p>
    <w:p w:rsidR="00181813" w:rsidRPr="00B11BD6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вид разрешенного использования: для ведения личного подсобного хозяйства.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2. Образовать земельный участок, указанный в п. 1 настоящего постановления, в соответствии с действующим законодательством.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Площадь образуемого земельного участка, указанного в п. 1 настоящего постановления, полученная при проведении кадастровых работ, может превышать проектную площадь не более чем на  десять процентов.</w:t>
      </w:r>
    </w:p>
    <w:p w:rsidR="00181813" w:rsidRDefault="00181813" w:rsidP="00267F8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Заявитель Литвяков Владимир Алексеевич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на образуемый земельный участок.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38BD">
        <w:rPr>
          <w:sz w:val="28"/>
          <w:szCs w:val="28"/>
        </w:rPr>
        <w:t>5</w:t>
      </w:r>
      <w:r>
        <w:rPr>
          <w:sz w:val="28"/>
          <w:szCs w:val="28"/>
        </w:rPr>
        <w:t>. 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0E77">
        <w:rPr>
          <w:sz w:val="28"/>
          <w:szCs w:val="28"/>
        </w:rPr>
        <w:t>6</w:t>
      </w:r>
      <w:r>
        <w:rPr>
          <w:sz w:val="28"/>
          <w:szCs w:val="28"/>
        </w:rPr>
        <w:t>.  Настоящее постановление вступает в силу с момента его подписания.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181813" w:rsidRDefault="00181813" w:rsidP="00267F8F">
      <w:pPr>
        <w:spacing w:after="120"/>
        <w:jc w:val="both"/>
        <w:rPr>
          <w:sz w:val="28"/>
          <w:szCs w:val="28"/>
        </w:rPr>
      </w:pPr>
    </w:p>
    <w:p w:rsidR="00181813" w:rsidRPr="008C0E77" w:rsidRDefault="00181813" w:rsidP="00267F8F">
      <w:pPr>
        <w:jc w:val="both"/>
        <w:rPr>
          <w:sz w:val="28"/>
          <w:szCs w:val="28"/>
        </w:rPr>
      </w:pPr>
    </w:p>
    <w:p w:rsidR="00181813" w:rsidRPr="008C0E77" w:rsidRDefault="00181813" w:rsidP="00267F8F">
      <w:pPr>
        <w:jc w:val="both"/>
        <w:rPr>
          <w:sz w:val="28"/>
          <w:szCs w:val="28"/>
        </w:rPr>
      </w:pPr>
    </w:p>
    <w:p w:rsidR="00181813" w:rsidRPr="001B320E" w:rsidRDefault="00181813" w:rsidP="00267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32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B320E">
        <w:rPr>
          <w:b/>
          <w:sz w:val="28"/>
          <w:szCs w:val="28"/>
        </w:rPr>
        <w:t xml:space="preserve"> администрации </w:t>
      </w:r>
    </w:p>
    <w:p w:rsidR="00181813" w:rsidRPr="001B320E" w:rsidRDefault="00181813" w:rsidP="00267F8F">
      <w:pPr>
        <w:jc w:val="both"/>
        <w:rPr>
          <w:b/>
          <w:sz w:val="28"/>
          <w:szCs w:val="28"/>
        </w:rPr>
      </w:pPr>
      <w:r w:rsidRPr="001B320E">
        <w:rPr>
          <w:b/>
          <w:sz w:val="28"/>
          <w:szCs w:val="28"/>
        </w:rPr>
        <w:t xml:space="preserve">Суражского района                            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1B320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</w:t>
      </w:r>
      <w:r w:rsidRPr="001B32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В.П. Риваненко</w:t>
      </w:r>
    </w:p>
    <w:p w:rsidR="00181813" w:rsidRDefault="00181813" w:rsidP="00267F8F"/>
    <w:p w:rsidR="00181813" w:rsidRPr="00E72454" w:rsidRDefault="00181813" w:rsidP="00267F8F">
      <w:r>
        <w:t>Иванченко  Н.В.</w:t>
      </w:r>
    </w:p>
    <w:p w:rsidR="00181813" w:rsidRDefault="00181813" w:rsidP="00267F8F">
      <w:r>
        <w:t>8(48330) 2-26-65</w:t>
      </w:r>
    </w:p>
    <w:p w:rsidR="00181813" w:rsidRDefault="00181813"/>
    <w:sectPr w:rsidR="00181813" w:rsidSect="00267F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7B"/>
    <w:rsid w:val="00181813"/>
    <w:rsid w:val="001B320E"/>
    <w:rsid w:val="00267F8F"/>
    <w:rsid w:val="003308F4"/>
    <w:rsid w:val="00393B95"/>
    <w:rsid w:val="004753B1"/>
    <w:rsid w:val="00475F55"/>
    <w:rsid w:val="005E5466"/>
    <w:rsid w:val="00627AE3"/>
    <w:rsid w:val="00664085"/>
    <w:rsid w:val="00814CA1"/>
    <w:rsid w:val="008738BD"/>
    <w:rsid w:val="008C0E77"/>
    <w:rsid w:val="008E1B99"/>
    <w:rsid w:val="009779BC"/>
    <w:rsid w:val="009F3060"/>
    <w:rsid w:val="00B11BD6"/>
    <w:rsid w:val="00B564C2"/>
    <w:rsid w:val="00B9657B"/>
    <w:rsid w:val="00BD1CD3"/>
    <w:rsid w:val="00DA2171"/>
    <w:rsid w:val="00E72454"/>
    <w:rsid w:val="00E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604</Words>
  <Characters>3446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2022-07-14T14:35:00Z</cp:lastPrinted>
  <dcterms:created xsi:type="dcterms:W3CDTF">2022-07-11T05:38:00Z</dcterms:created>
  <dcterms:modified xsi:type="dcterms:W3CDTF">2022-07-14T14:35:00Z</dcterms:modified>
</cp:coreProperties>
</file>