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A" w:rsidRDefault="0020720A" w:rsidP="00DB7463">
      <w:pPr>
        <w:pStyle w:val="1"/>
        <w:rPr>
          <w:sz w:val="36"/>
          <w:szCs w:val="36"/>
        </w:rPr>
      </w:pPr>
      <w:bookmarkStart w:id="0" w:name="_GoBack"/>
    </w:p>
    <w:p w:rsidR="00DB7463" w:rsidRDefault="00DB7463" w:rsidP="00DB746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B7463" w:rsidRDefault="00E0246C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AF1FD4" w:rsidRPr="00AF1FD4" w:rsidRDefault="00AF1FD4" w:rsidP="00AF1FD4"/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75AA">
        <w:rPr>
          <w:sz w:val="28"/>
          <w:szCs w:val="28"/>
        </w:rPr>
        <w:t>2</w:t>
      </w:r>
      <w:r w:rsidR="0020720A">
        <w:rPr>
          <w:sz w:val="28"/>
          <w:szCs w:val="28"/>
        </w:rPr>
        <w:t>5 мая</w:t>
      </w:r>
      <w:r>
        <w:rPr>
          <w:sz w:val="28"/>
          <w:szCs w:val="28"/>
        </w:rPr>
        <w:t xml:space="preserve">  2023 г. </w:t>
      </w:r>
      <w:r w:rsidR="00B020C3">
        <w:rPr>
          <w:sz w:val="28"/>
          <w:szCs w:val="28"/>
        </w:rPr>
        <w:t xml:space="preserve">  </w:t>
      </w:r>
      <w:r w:rsidR="004F7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F97ADC">
        <w:rPr>
          <w:sz w:val="28"/>
          <w:szCs w:val="28"/>
        </w:rPr>
        <w:t>318</w:t>
      </w:r>
      <w:r w:rsidR="00D94F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F1FD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F1FD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76BFF" w:rsidRDefault="00D76BFF" w:rsidP="00D76BFF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94F1C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</w:t>
      </w:r>
      <w:r w:rsidR="00D76BFF">
        <w:rPr>
          <w:sz w:val="28"/>
          <w:szCs w:val="28"/>
        </w:rPr>
        <w:t xml:space="preserve">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proofErr w:type="gramEnd"/>
      <w:r w:rsidR="00D76BFF">
        <w:rPr>
          <w:sz w:val="28"/>
          <w:szCs w:val="28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  № </w:t>
      </w:r>
      <w:proofErr w:type="gramStart"/>
      <w:r w:rsidR="00D76BFF">
        <w:rPr>
          <w:sz w:val="28"/>
          <w:szCs w:val="28"/>
        </w:rPr>
        <w:t>П</w:t>
      </w:r>
      <w:proofErr w:type="gramEnd"/>
      <w:r w:rsidR="00D76BFF">
        <w:rPr>
          <w:sz w:val="28"/>
          <w:szCs w:val="28"/>
        </w:rPr>
        <w:t xml:space="preserve">/0412 «Об утверждении классификатора </w:t>
      </w:r>
      <w:r>
        <w:rPr>
          <w:sz w:val="28"/>
          <w:szCs w:val="28"/>
        </w:rPr>
        <w:t xml:space="preserve"> </w:t>
      </w:r>
      <w:r w:rsidR="00D76BFF">
        <w:rPr>
          <w:sz w:val="28"/>
          <w:szCs w:val="28"/>
        </w:rPr>
        <w:t xml:space="preserve">видов разрешённого использования земельных участков», Правилами землепользования и застройки </w:t>
      </w:r>
      <w:proofErr w:type="spellStart"/>
      <w:r w:rsidR="0020720A">
        <w:rPr>
          <w:sz w:val="28"/>
          <w:szCs w:val="28"/>
        </w:rPr>
        <w:t>Овчинского</w:t>
      </w:r>
      <w:proofErr w:type="spellEnd"/>
      <w:r w:rsidR="00D76BFF">
        <w:rPr>
          <w:sz w:val="28"/>
          <w:szCs w:val="28"/>
        </w:rPr>
        <w:t xml:space="preserve">  сельского поселения, утвержденными решением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районного Совета народных депутатов от 28.12.2016 г. № 21</w:t>
      </w:r>
      <w:r w:rsidR="0020720A">
        <w:rPr>
          <w:sz w:val="28"/>
          <w:szCs w:val="28"/>
        </w:rPr>
        <w:t>7</w:t>
      </w:r>
      <w:r w:rsidR="00D76BFF">
        <w:rPr>
          <w:sz w:val="28"/>
          <w:szCs w:val="28"/>
        </w:rPr>
        <w:t xml:space="preserve">, в целях образования земельного участка  администрация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прилагаемую схему расположения земельного участка на кадастровом плане территории, в границах кадастрового квартала 32:25:0</w:t>
      </w:r>
      <w:r w:rsidR="0020720A">
        <w:rPr>
          <w:sz w:val="28"/>
          <w:szCs w:val="28"/>
        </w:rPr>
        <w:t>2</w:t>
      </w:r>
      <w:r w:rsidR="00F97ADC">
        <w:rPr>
          <w:sz w:val="28"/>
          <w:szCs w:val="28"/>
        </w:rPr>
        <w:t>21003</w:t>
      </w:r>
      <w:r>
        <w:rPr>
          <w:sz w:val="28"/>
          <w:szCs w:val="28"/>
        </w:rPr>
        <w:t xml:space="preserve">, на бумажном носителе со следующими показателями: </w:t>
      </w:r>
    </w:p>
    <w:p w:rsidR="00D76BFF" w:rsidRDefault="0020720A" w:rsidP="00207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BFF" w:rsidRPr="0020720A">
        <w:rPr>
          <w:sz w:val="28"/>
          <w:szCs w:val="28"/>
        </w:rPr>
        <w:t>ЗУ:</w:t>
      </w:r>
      <w:r w:rsidR="00D76BFF">
        <w:rPr>
          <w:sz w:val="28"/>
          <w:szCs w:val="28"/>
        </w:rPr>
        <w:t xml:space="preserve">  - площадь земельного участка:  </w:t>
      </w:r>
      <w:r w:rsidR="00F97ADC">
        <w:rPr>
          <w:sz w:val="28"/>
          <w:szCs w:val="28"/>
        </w:rPr>
        <w:t>359423</w:t>
      </w:r>
      <w:r w:rsidR="00D76BFF">
        <w:rPr>
          <w:sz w:val="28"/>
          <w:szCs w:val="28"/>
        </w:rPr>
        <w:t xml:space="preserve"> кв. м. 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</w:t>
      </w:r>
      <w:r w:rsidR="0020720A">
        <w:rPr>
          <w:sz w:val="28"/>
          <w:szCs w:val="28"/>
        </w:rPr>
        <w:t xml:space="preserve">местоположение земельного </w:t>
      </w:r>
      <w:r>
        <w:rPr>
          <w:sz w:val="28"/>
          <w:szCs w:val="28"/>
        </w:rPr>
        <w:t xml:space="preserve">участка: </w:t>
      </w:r>
      <w:r w:rsidRPr="00347538">
        <w:rPr>
          <w:bCs/>
          <w:color w:val="000000" w:themeColor="text1"/>
          <w:sz w:val="28"/>
          <w:szCs w:val="28"/>
        </w:rPr>
        <w:t>Р</w:t>
      </w:r>
      <w:r w:rsidR="0020720A">
        <w:rPr>
          <w:bCs/>
          <w:color w:val="000000" w:themeColor="text1"/>
          <w:sz w:val="28"/>
          <w:szCs w:val="28"/>
        </w:rPr>
        <w:t>оссийская Федерация,</w:t>
      </w:r>
      <w:r w:rsidRPr="00347538">
        <w:rPr>
          <w:bCs/>
          <w:color w:val="000000" w:themeColor="text1"/>
          <w:sz w:val="28"/>
          <w:szCs w:val="28"/>
        </w:rPr>
        <w:t xml:space="preserve">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="0020720A">
        <w:rPr>
          <w:bCs/>
          <w:color w:val="000000" w:themeColor="text1"/>
          <w:sz w:val="28"/>
          <w:szCs w:val="28"/>
        </w:rPr>
        <w:t>Овчинское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сельское поселение;</w:t>
      </w:r>
    </w:p>
    <w:p w:rsidR="00D76BFF" w:rsidRPr="00BF7ED1" w:rsidRDefault="00D76BFF" w:rsidP="00D76B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20A">
        <w:rPr>
          <w:sz w:val="28"/>
          <w:szCs w:val="28"/>
        </w:rPr>
        <w:t xml:space="preserve">       - территориальная зона: з</w:t>
      </w:r>
      <w:r>
        <w:rPr>
          <w:sz w:val="28"/>
          <w:szCs w:val="28"/>
        </w:rPr>
        <w:t>она с</w:t>
      </w:r>
      <w:r>
        <w:rPr>
          <w:color w:val="111111"/>
          <w:sz w:val="28"/>
          <w:szCs w:val="28"/>
        </w:rPr>
        <w:t>ельскохозяйственных угодий (СХЗ 701);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растениеводство. 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</w:t>
      </w:r>
      <w:r w:rsidR="0020720A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20720A">
        <w:rPr>
          <w:sz w:val="28"/>
          <w:szCs w:val="28"/>
        </w:rPr>
        <w:t>ок</w:t>
      </w:r>
      <w:r>
        <w:rPr>
          <w:sz w:val="28"/>
          <w:szCs w:val="28"/>
        </w:rPr>
        <w:t xml:space="preserve"> из земель, государственная собственность на которы</w:t>
      </w:r>
      <w:r w:rsidR="00AF1FD4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разграничена, указанн</w:t>
      </w:r>
      <w:r w:rsidR="00AF1FD4">
        <w:rPr>
          <w:sz w:val="28"/>
          <w:szCs w:val="28"/>
        </w:rPr>
        <w:t>ая</w:t>
      </w:r>
      <w:r>
        <w:rPr>
          <w:sz w:val="28"/>
          <w:szCs w:val="28"/>
        </w:rPr>
        <w:t xml:space="preserve"> в п. 1 настоящего постановления, </w:t>
      </w:r>
      <w:r w:rsidR="00DB746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AF1FD4" w:rsidRDefault="00AF1FD4" w:rsidP="00D76BFF">
      <w:pPr>
        <w:ind w:left="567" w:firstLine="284"/>
        <w:jc w:val="both"/>
        <w:rPr>
          <w:sz w:val="28"/>
          <w:szCs w:val="28"/>
        </w:rPr>
      </w:pPr>
    </w:p>
    <w:p w:rsidR="00AF1FD4" w:rsidRDefault="00AF1FD4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</w:t>
      </w:r>
      <w:r w:rsidR="00AF1FD4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AF1FD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F1FD4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AF1FD4">
        <w:rPr>
          <w:sz w:val="28"/>
          <w:szCs w:val="28"/>
        </w:rPr>
        <w:t>ая</w:t>
      </w:r>
      <w:r>
        <w:rPr>
          <w:sz w:val="28"/>
          <w:szCs w:val="28"/>
        </w:rPr>
        <w:t xml:space="preserve">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0720A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BFF">
        <w:rPr>
          <w:sz w:val="28"/>
          <w:szCs w:val="28"/>
        </w:rPr>
        <w:t xml:space="preserve">. Отделу правовой и организационно – кадровой работы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  <w:r w:rsidR="00D76BFF">
        <w:rPr>
          <w:sz w:val="28"/>
          <w:szCs w:val="28"/>
        </w:rPr>
        <w:t xml:space="preserve">» и разместить на официальном сайте 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0720A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BFF">
        <w:rPr>
          <w:sz w:val="28"/>
          <w:szCs w:val="28"/>
        </w:rPr>
        <w:t>.  Настоящее постановление вступает в силу со дня подписания.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0720A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BFF">
        <w:rPr>
          <w:sz w:val="28"/>
          <w:szCs w:val="28"/>
        </w:rPr>
        <w:t xml:space="preserve">. </w:t>
      </w:r>
      <w:proofErr w:type="gramStart"/>
      <w:r w:rsidR="00D76BFF">
        <w:rPr>
          <w:sz w:val="28"/>
          <w:szCs w:val="28"/>
        </w:rPr>
        <w:t>Контроль за</w:t>
      </w:r>
      <w:proofErr w:type="gramEnd"/>
      <w:r w:rsidR="00D76BFF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DB746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20720A"/>
    <w:rsid w:val="0043095E"/>
    <w:rsid w:val="004F75AA"/>
    <w:rsid w:val="00815260"/>
    <w:rsid w:val="00A61D75"/>
    <w:rsid w:val="00AF1FD4"/>
    <w:rsid w:val="00B020C3"/>
    <w:rsid w:val="00C22508"/>
    <w:rsid w:val="00D6026C"/>
    <w:rsid w:val="00D76BFF"/>
    <w:rsid w:val="00D94F1C"/>
    <w:rsid w:val="00DB7463"/>
    <w:rsid w:val="00E0246C"/>
    <w:rsid w:val="00ED1E6B"/>
    <w:rsid w:val="00ED32ED"/>
    <w:rsid w:val="00F607C6"/>
    <w:rsid w:val="00F9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4</cp:revision>
  <cp:lastPrinted>2023-05-25T12:56:00Z</cp:lastPrinted>
  <dcterms:created xsi:type="dcterms:W3CDTF">2023-05-25T12:57:00Z</dcterms:created>
  <dcterms:modified xsi:type="dcterms:W3CDTF">2023-05-25T13:02:00Z</dcterms:modified>
</cp:coreProperties>
</file>